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04" w:rsidRPr="00921645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21645">
        <w:rPr>
          <w:rFonts w:ascii="Times New Roman" w:hAnsi="Times New Roman" w:cs="Times New Roman"/>
          <w:sz w:val="27"/>
          <w:szCs w:val="27"/>
        </w:rPr>
        <w:t xml:space="preserve">А Д М И Н И С Т </w:t>
      </w:r>
      <w:proofErr w:type="gramStart"/>
      <w:r w:rsidRPr="00921645">
        <w:rPr>
          <w:rFonts w:ascii="Times New Roman" w:hAnsi="Times New Roman" w:cs="Times New Roman"/>
          <w:sz w:val="27"/>
          <w:szCs w:val="27"/>
        </w:rPr>
        <w:t>Р</w:t>
      </w:r>
      <w:proofErr w:type="gramEnd"/>
      <w:r w:rsidRPr="00921645">
        <w:rPr>
          <w:rFonts w:ascii="Times New Roman" w:hAnsi="Times New Roman" w:cs="Times New Roman"/>
          <w:sz w:val="27"/>
          <w:szCs w:val="27"/>
        </w:rPr>
        <w:t xml:space="preserve"> А Ц И Я</w:t>
      </w:r>
    </w:p>
    <w:p w:rsidR="00426D04" w:rsidRPr="00921645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21645">
        <w:rPr>
          <w:rFonts w:ascii="Times New Roman" w:hAnsi="Times New Roman" w:cs="Times New Roman"/>
          <w:sz w:val="27"/>
          <w:szCs w:val="27"/>
        </w:rPr>
        <w:t>ОЛЬХОВСКОГО МУНИЦИПАЛЬНОГО РАЙОНА</w:t>
      </w:r>
    </w:p>
    <w:p w:rsidR="00426D04" w:rsidRPr="00921645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21645">
        <w:rPr>
          <w:rFonts w:ascii="Times New Roman" w:hAnsi="Times New Roman" w:cs="Times New Roman"/>
          <w:sz w:val="27"/>
          <w:szCs w:val="27"/>
        </w:rPr>
        <w:t>ВОЛГОГРАДСКОЙ ОБЛАСТИ</w:t>
      </w:r>
    </w:p>
    <w:p w:rsidR="00426D04" w:rsidRPr="00921645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21645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</w:p>
    <w:p w:rsidR="00426D04" w:rsidRPr="00921645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921645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921645">
        <w:rPr>
          <w:rFonts w:ascii="Times New Roman" w:hAnsi="Times New Roman" w:cs="Times New Roman"/>
          <w:sz w:val="27"/>
          <w:szCs w:val="27"/>
        </w:rPr>
        <w:t xml:space="preserve"> О С Т А Н О В Л Е Н И Е</w:t>
      </w:r>
    </w:p>
    <w:p w:rsidR="00426D04" w:rsidRPr="00921645" w:rsidRDefault="00426D04" w:rsidP="00426D0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26D04" w:rsidRDefault="00426D04" w:rsidP="00426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645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21645">
        <w:rPr>
          <w:rFonts w:ascii="Times New Roman" w:hAnsi="Times New Roman" w:cs="Times New Roman"/>
          <w:sz w:val="28"/>
          <w:szCs w:val="28"/>
        </w:rPr>
        <w:t>.12.2023г. №</w:t>
      </w:r>
      <w:r>
        <w:rPr>
          <w:rFonts w:ascii="Times New Roman" w:hAnsi="Times New Roman" w:cs="Times New Roman"/>
          <w:sz w:val="28"/>
          <w:szCs w:val="28"/>
        </w:rPr>
        <w:t>1031</w:t>
      </w:r>
    </w:p>
    <w:p w:rsidR="00426D04" w:rsidRPr="00854BE1" w:rsidRDefault="00426D04" w:rsidP="00426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BE1">
        <w:rPr>
          <w:rFonts w:ascii="Times New Roman" w:hAnsi="Times New Roman" w:cs="Times New Roman"/>
          <w:sz w:val="28"/>
          <w:szCs w:val="28"/>
        </w:rPr>
        <w:t xml:space="preserve">Об установлении ключевых показателей эффективности </w:t>
      </w:r>
    </w:p>
    <w:p w:rsidR="00426D04" w:rsidRPr="00854BE1" w:rsidRDefault="00426D04" w:rsidP="00426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BE1">
        <w:rPr>
          <w:rFonts w:ascii="Times New Roman" w:hAnsi="Times New Roman" w:cs="Times New Roman"/>
          <w:sz w:val="28"/>
          <w:szCs w:val="28"/>
        </w:rPr>
        <w:t xml:space="preserve">функционирования в администрации Ольховского </w:t>
      </w:r>
    </w:p>
    <w:p w:rsidR="00426D04" w:rsidRPr="00854BE1" w:rsidRDefault="00426D04" w:rsidP="00426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BE1">
        <w:rPr>
          <w:rFonts w:ascii="Times New Roman" w:hAnsi="Times New Roman" w:cs="Times New Roman"/>
          <w:sz w:val="28"/>
          <w:szCs w:val="28"/>
        </w:rPr>
        <w:t xml:space="preserve">муниципального района Волгоградской области </w:t>
      </w:r>
    </w:p>
    <w:p w:rsidR="00426D04" w:rsidRPr="00854BE1" w:rsidRDefault="00426D04" w:rsidP="00426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BE1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854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BE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54BE1">
        <w:rPr>
          <w:rFonts w:ascii="Times New Roman" w:hAnsi="Times New Roman" w:cs="Times New Roman"/>
          <w:sz w:val="28"/>
          <w:szCs w:val="28"/>
        </w:rPr>
        <w:t xml:space="preserve"> на 2024 год </w:t>
      </w:r>
    </w:p>
    <w:p w:rsidR="00426D04" w:rsidRPr="00854BE1" w:rsidRDefault="00426D04" w:rsidP="00426D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6D04" w:rsidRPr="00854BE1" w:rsidRDefault="00426D04" w:rsidP="0042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BE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                  «Об общих принципах организации местного самоуправления в Российской Федерации», Уставом Ольховского муниципального района Волгоградской области, постановлением администрации Ольховского муниципального района Волгоградской области от 25.02.2019 г. № 134 «О системе внутреннего обеспечения соответствия требованиям антимонопольного законодательства в Администрации Ольховского муниципального района Волгоградской области», постановлением администрации Ольховского муниципального района Волгоградской области от 20.03.2020 г</w:t>
      </w:r>
      <w:proofErr w:type="gramEnd"/>
      <w:r w:rsidRPr="00854BE1">
        <w:rPr>
          <w:rFonts w:ascii="Times New Roman" w:hAnsi="Times New Roman" w:cs="Times New Roman"/>
          <w:sz w:val="28"/>
          <w:szCs w:val="28"/>
        </w:rPr>
        <w:t xml:space="preserve">. № 243                   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854BE1">
        <w:rPr>
          <w:rFonts w:ascii="Times New Roman" w:hAnsi="Times New Roman" w:cs="Times New Roman"/>
          <w:sz w:val="28"/>
          <w:szCs w:val="28"/>
        </w:rPr>
        <w:t xml:space="preserve">методике расчета ключевых показателей эффективности функционирования в администрации Ольховского муниципального района Волгоградской области антимонопольного </w:t>
      </w:r>
      <w:proofErr w:type="spellStart"/>
      <w:r w:rsidRPr="00854BE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54BE1">
        <w:rPr>
          <w:rFonts w:ascii="Times New Roman" w:hAnsi="Times New Roman" w:cs="Times New Roman"/>
          <w:sz w:val="28"/>
          <w:szCs w:val="28"/>
        </w:rPr>
        <w:t>»,</w:t>
      </w:r>
    </w:p>
    <w:p w:rsidR="00426D04" w:rsidRPr="00854BE1" w:rsidRDefault="00426D04" w:rsidP="00426D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BE1">
        <w:rPr>
          <w:rFonts w:ascii="Times New Roman" w:eastAsia="Times New Roman" w:hAnsi="Times New Roman" w:cs="Times New Roman"/>
          <w:spacing w:val="20"/>
          <w:sz w:val="28"/>
          <w:szCs w:val="28"/>
        </w:rPr>
        <w:t>ПОСТАНОВЛЯЮ:</w:t>
      </w:r>
    </w:p>
    <w:p w:rsidR="00426D04" w:rsidRPr="00854BE1" w:rsidRDefault="00426D04" w:rsidP="00426D04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E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54BE1">
        <w:rPr>
          <w:rFonts w:ascii="Times New Roman" w:hAnsi="Times New Roman" w:cs="Times New Roman"/>
          <w:sz w:val="28"/>
          <w:szCs w:val="28"/>
        </w:rPr>
        <w:t xml:space="preserve">Установить на 2024 год ключевые показатели эффективности функционирования в Администрации Ольховского муниципального района Волгоградской области антимонопольного </w:t>
      </w:r>
      <w:proofErr w:type="spellStart"/>
      <w:r w:rsidRPr="00854BE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54BE1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426D04" w:rsidRPr="00854BE1" w:rsidRDefault="00426D04" w:rsidP="00426D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BE1">
        <w:rPr>
          <w:rFonts w:ascii="Times New Roman" w:eastAsia="Times New Roman" w:hAnsi="Times New Roman" w:cs="Times New Roman"/>
          <w:sz w:val="28"/>
          <w:szCs w:val="28"/>
        </w:rPr>
        <w:t>2. Начальнику отдела экономики и управления имуществом обеспечить размещение настоящего постановления на официальном сайте Администрации Ольховского муниципального района Волгоградской области в информационно-телекоммуникационной сети "Интернет".</w:t>
      </w:r>
    </w:p>
    <w:p w:rsidR="00426D04" w:rsidRPr="00854BE1" w:rsidRDefault="00426D04" w:rsidP="00426D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854BE1"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proofErr w:type="gramStart"/>
      <w:r w:rsidRPr="00854BE1">
        <w:rPr>
          <w:rFonts w:ascii="Times New Roman" w:eastAsia="Calibri" w:hAnsi="Times New Roman" w:cs="Times New Roman"/>
          <w:spacing w:val="-1"/>
          <w:sz w:val="28"/>
          <w:szCs w:val="28"/>
        </w:rPr>
        <w:t>Контроль за</w:t>
      </w:r>
      <w:proofErr w:type="gramEnd"/>
      <w:r w:rsidRPr="00854BE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исполнением постановления возложить на первого заместителя Главы Ольховского муниципального района  </w:t>
      </w:r>
      <w:proofErr w:type="spellStart"/>
      <w:r w:rsidRPr="00854BE1">
        <w:rPr>
          <w:rFonts w:ascii="Times New Roman" w:eastAsia="Calibri" w:hAnsi="Times New Roman" w:cs="Times New Roman"/>
          <w:spacing w:val="-1"/>
          <w:sz w:val="28"/>
          <w:szCs w:val="28"/>
        </w:rPr>
        <w:t>А.С.Коржова</w:t>
      </w:r>
      <w:proofErr w:type="spellEnd"/>
      <w:r w:rsidRPr="00854BE1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:rsidR="00426D04" w:rsidRPr="00854BE1" w:rsidRDefault="00426D04" w:rsidP="00426D04">
      <w:pPr>
        <w:pStyle w:val="formattext"/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854BE1">
        <w:rPr>
          <w:rFonts w:eastAsia="Calibri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426D04" w:rsidRPr="00854BE1" w:rsidRDefault="00426D04" w:rsidP="00426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D04" w:rsidRPr="00854BE1" w:rsidRDefault="00426D04" w:rsidP="00426D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D04" w:rsidRPr="00854BE1" w:rsidRDefault="00426D04" w:rsidP="00426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6D04" w:rsidRPr="00854BE1" w:rsidRDefault="00426D04" w:rsidP="00426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BE1">
        <w:rPr>
          <w:rFonts w:ascii="Times New Roman" w:eastAsia="Calibri" w:hAnsi="Times New Roman" w:cs="Times New Roman"/>
          <w:sz w:val="28"/>
          <w:szCs w:val="28"/>
        </w:rPr>
        <w:t xml:space="preserve">Глава  Ольховского </w:t>
      </w:r>
    </w:p>
    <w:p w:rsidR="00426D04" w:rsidRPr="00854BE1" w:rsidRDefault="00426D04" w:rsidP="00426D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BE1">
        <w:rPr>
          <w:rFonts w:ascii="Times New Roman" w:eastAsia="Calibri" w:hAnsi="Times New Roman" w:cs="Times New Roman"/>
          <w:sz w:val="28"/>
          <w:szCs w:val="28"/>
        </w:rPr>
        <w:t>муниципального района                                                                   А.В.Солонин</w:t>
      </w:r>
    </w:p>
    <w:p w:rsidR="00426D04" w:rsidRPr="00854BE1" w:rsidRDefault="00426D04" w:rsidP="0042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D04" w:rsidRPr="00854BE1" w:rsidRDefault="00426D04" w:rsidP="0042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D04" w:rsidRPr="00854BE1" w:rsidRDefault="00426D04" w:rsidP="0042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D04" w:rsidRPr="00854BE1" w:rsidRDefault="00426D04" w:rsidP="00426D04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854BE1">
        <w:rPr>
          <w:color w:val="000000" w:themeColor="text1"/>
          <w:sz w:val="28"/>
          <w:szCs w:val="28"/>
        </w:rPr>
        <w:lastRenderedPageBreak/>
        <w:t>Приложение 1</w:t>
      </w:r>
    </w:p>
    <w:p w:rsidR="00426D04" w:rsidRPr="00854BE1" w:rsidRDefault="00426D04" w:rsidP="00426D0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854BE1">
        <w:rPr>
          <w:color w:val="000000" w:themeColor="text1"/>
          <w:sz w:val="28"/>
          <w:szCs w:val="28"/>
        </w:rPr>
        <w:t>к постановлению</w:t>
      </w:r>
    </w:p>
    <w:p w:rsidR="00426D04" w:rsidRPr="00854BE1" w:rsidRDefault="00426D04" w:rsidP="00426D0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854BE1">
        <w:rPr>
          <w:color w:val="000000" w:themeColor="text1"/>
          <w:sz w:val="28"/>
          <w:szCs w:val="28"/>
        </w:rPr>
        <w:t>Администрации Ольховского</w:t>
      </w:r>
    </w:p>
    <w:p w:rsidR="00426D04" w:rsidRPr="00854BE1" w:rsidRDefault="00426D04" w:rsidP="00426D0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854BE1">
        <w:rPr>
          <w:color w:val="000000" w:themeColor="text1"/>
          <w:sz w:val="28"/>
          <w:szCs w:val="28"/>
        </w:rPr>
        <w:t>муниципального района</w:t>
      </w:r>
    </w:p>
    <w:p w:rsidR="00426D04" w:rsidRPr="00854BE1" w:rsidRDefault="00426D04" w:rsidP="00426D0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854BE1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18.12.</w:t>
      </w:r>
      <w:r w:rsidRPr="00854BE1">
        <w:rPr>
          <w:color w:val="000000" w:themeColor="text1"/>
          <w:sz w:val="28"/>
          <w:szCs w:val="28"/>
        </w:rPr>
        <w:t xml:space="preserve">2023 г. № </w:t>
      </w:r>
      <w:r>
        <w:rPr>
          <w:color w:val="000000" w:themeColor="text1"/>
          <w:sz w:val="28"/>
          <w:szCs w:val="28"/>
        </w:rPr>
        <w:t>1031</w:t>
      </w:r>
    </w:p>
    <w:p w:rsidR="00426D04" w:rsidRPr="00854BE1" w:rsidRDefault="00426D04" w:rsidP="00426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04" w:rsidRPr="00854BE1" w:rsidRDefault="00426D04" w:rsidP="00426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04" w:rsidRPr="00854BE1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BE1">
        <w:rPr>
          <w:rFonts w:ascii="Times New Roman" w:hAnsi="Times New Roman" w:cs="Times New Roman"/>
          <w:sz w:val="28"/>
          <w:szCs w:val="28"/>
        </w:rPr>
        <w:t xml:space="preserve">КЛЮЧЕВЫЕ ПОКАЗАТЕЛИ  </w:t>
      </w:r>
    </w:p>
    <w:p w:rsidR="00426D04" w:rsidRPr="00854BE1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BE1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в Администрации Ольховского муниципального района Волгоградской области антимонопольного </w:t>
      </w:r>
      <w:proofErr w:type="spellStart"/>
      <w:r w:rsidRPr="00854BE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54BE1">
        <w:rPr>
          <w:rFonts w:ascii="Times New Roman" w:hAnsi="Times New Roman" w:cs="Times New Roman"/>
          <w:sz w:val="28"/>
          <w:szCs w:val="28"/>
        </w:rPr>
        <w:t xml:space="preserve"> на 2024 год</w:t>
      </w:r>
    </w:p>
    <w:p w:rsidR="00426D04" w:rsidRPr="00854BE1" w:rsidRDefault="00426D04" w:rsidP="00426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6318"/>
        <w:gridCol w:w="2126"/>
      </w:tblGrid>
      <w:tr w:rsidR="00426D04" w:rsidRPr="00854BE1" w:rsidTr="007827A7">
        <w:tc>
          <w:tcPr>
            <w:tcW w:w="594" w:type="dxa"/>
          </w:tcPr>
          <w:p w:rsidR="00426D04" w:rsidRPr="00854BE1" w:rsidRDefault="00426D04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BE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4BE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4BE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854BE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18" w:type="dxa"/>
          </w:tcPr>
          <w:p w:rsidR="00426D04" w:rsidRPr="00854BE1" w:rsidRDefault="00426D04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BE1">
              <w:rPr>
                <w:rFonts w:ascii="Times New Roman" w:hAnsi="Times New Roman"/>
                <w:sz w:val="28"/>
                <w:szCs w:val="28"/>
              </w:rPr>
              <w:t>Наименование ключевого показателя</w:t>
            </w:r>
          </w:p>
        </w:tc>
        <w:tc>
          <w:tcPr>
            <w:tcW w:w="2126" w:type="dxa"/>
          </w:tcPr>
          <w:p w:rsidR="00426D04" w:rsidRPr="00854BE1" w:rsidRDefault="00426D04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BE1">
              <w:rPr>
                <w:rFonts w:ascii="Times New Roman" w:hAnsi="Times New Roman"/>
                <w:sz w:val="28"/>
                <w:szCs w:val="28"/>
              </w:rPr>
              <w:t>Значение ключевого показателя     на 2024 год</w:t>
            </w:r>
          </w:p>
          <w:p w:rsidR="00426D04" w:rsidRPr="00854BE1" w:rsidRDefault="00426D04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6D04" w:rsidRPr="00854BE1" w:rsidTr="007827A7">
        <w:tc>
          <w:tcPr>
            <w:tcW w:w="594" w:type="dxa"/>
          </w:tcPr>
          <w:p w:rsidR="00426D04" w:rsidRPr="00854BE1" w:rsidRDefault="00426D04" w:rsidP="007827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18" w:type="dxa"/>
          </w:tcPr>
          <w:p w:rsidR="00426D04" w:rsidRPr="00854BE1" w:rsidRDefault="00426D04" w:rsidP="007827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BE1">
              <w:rPr>
                <w:rFonts w:ascii="Times New Roman" w:hAnsi="Times New Roman"/>
                <w:sz w:val="28"/>
                <w:szCs w:val="28"/>
              </w:rPr>
              <w:t xml:space="preserve">Коэффициент снижения количества нарушений антимонопольного законодательства со стороны местной администрации (по сравнению с 2018 годом) </w:t>
            </w:r>
          </w:p>
        </w:tc>
        <w:tc>
          <w:tcPr>
            <w:tcW w:w="2126" w:type="dxa"/>
          </w:tcPr>
          <w:p w:rsidR="00426D04" w:rsidRPr="00854BE1" w:rsidRDefault="00426D04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B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26D04" w:rsidRPr="00854BE1" w:rsidTr="007827A7">
        <w:tc>
          <w:tcPr>
            <w:tcW w:w="594" w:type="dxa"/>
          </w:tcPr>
          <w:p w:rsidR="00426D04" w:rsidRPr="00854BE1" w:rsidRDefault="00426D04" w:rsidP="007827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B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18" w:type="dxa"/>
          </w:tcPr>
          <w:p w:rsidR="00426D04" w:rsidRPr="00854BE1" w:rsidRDefault="00426D04" w:rsidP="007827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BE1">
              <w:rPr>
                <w:rFonts w:ascii="Times New Roman" w:hAnsi="Times New Roman"/>
                <w:sz w:val="28"/>
                <w:szCs w:val="28"/>
              </w:rPr>
              <w:t>Доля проектов нормативных правовых актов местной администрации, в которых выявлены риски нарушения антимонопольного законодательства, %</w:t>
            </w:r>
          </w:p>
        </w:tc>
        <w:tc>
          <w:tcPr>
            <w:tcW w:w="2126" w:type="dxa"/>
          </w:tcPr>
          <w:p w:rsidR="00426D04" w:rsidRPr="00854BE1" w:rsidRDefault="00426D04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B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26D04" w:rsidRPr="00854BE1" w:rsidTr="007827A7">
        <w:tc>
          <w:tcPr>
            <w:tcW w:w="594" w:type="dxa"/>
          </w:tcPr>
          <w:p w:rsidR="00426D04" w:rsidRPr="00854BE1" w:rsidRDefault="00426D04" w:rsidP="007827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BE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18" w:type="dxa"/>
          </w:tcPr>
          <w:p w:rsidR="00426D04" w:rsidRPr="00854BE1" w:rsidRDefault="00426D04" w:rsidP="007827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4BE1">
              <w:rPr>
                <w:rFonts w:ascii="Times New Roman" w:hAnsi="Times New Roman"/>
                <w:sz w:val="28"/>
                <w:szCs w:val="28"/>
              </w:rPr>
              <w:t xml:space="preserve">Доля нормативных правовых актов местной администрации, в которых выявлены риски нарушения антимонопольного законодательства, % </w:t>
            </w:r>
          </w:p>
        </w:tc>
        <w:tc>
          <w:tcPr>
            <w:tcW w:w="2126" w:type="dxa"/>
          </w:tcPr>
          <w:p w:rsidR="00426D04" w:rsidRPr="00854BE1" w:rsidRDefault="00426D04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BE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26D04" w:rsidRPr="00854BE1" w:rsidRDefault="00426D04" w:rsidP="00426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04" w:rsidRPr="00854BE1" w:rsidRDefault="00426D04" w:rsidP="00426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04" w:rsidRPr="00854BE1" w:rsidRDefault="00426D04" w:rsidP="00426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D04" w:rsidRPr="00854BE1" w:rsidRDefault="00426D04" w:rsidP="00426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D04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D04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D04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D04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D04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D04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D04" w:rsidRDefault="00426D04" w:rsidP="00426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26D0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26D04"/>
    <w:rsid w:val="0042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26D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locked/>
    <w:rsid w:val="00426D04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39"/>
    <w:rsid w:val="00426D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426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2024-01-25T13:14:00Z</dcterms:created>
  <dcterms:modified xsi:type="dcterms:W3CDTF">2024-01-25T13:14:00Z</dcterms:modified>
</cp:coreProperties>
</file>