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78D" w:rsidRPr="00875673" w:rsidRDefault="001E578D" w:rsidP="001E578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8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2755" cy="61531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78D" w:rsidRPr="00875673" w:rsidRDefault="001E578D" w:rsidP="0064188D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sz w:val="24"/>
          <w:szCs w:val="24"/>
        </w:rPr>
      </w:pPr>
      <w:r w:rsidRPr="00875673">
        <w:rPr>
          <w:b/>
          <w:bCs/>
          <w:sz w:val="24"/>
          <w:szCs w:val="24"/>
        </w:rPr>
        <w:t xml:space="preserve">Контрольно-счетный орган Ольховского муниципального района </w:t>
      </w:r>
    </w:p>
    <w:p w:rsidR="001E578D" w:rsidRDefault="001E578D" w:rsidP="0064188D">
      <w:pPr>
        <w:jc w:val="center"/>
        <w:rPr>
          <w:b/>
          <w:bCs/>
          <w:sz w:val="24"/>
          <w:szCs w:val="24"/>
        </w:rPr>
      </w:pPr>
      <w:r w:rsidRPr="00875673">
        <w:rPr>
          <w:b/>
          <w:bCs/>
          <w:sz w:val="24"/>
          <w:szCs w:val="24"/>
        </w:rPr>
        <w:t>(КСО Ольховского муниципального района)</w:t>
      </w:r>
    </w:p>
    <w:p w:rsidR="0064188D" w:rsidRPr="00875673" w:rsidRDefault="0064188D" w:rsidP="0064188D">
      <w:pPr>
        <w:jc w:val="center"/>
        <w:rPr>
          <w:sz w:val="24"/>
          <w:szCs w:val="24"/>
        </w:rPr>
      </w:pPr>
    </w:p>
    <w:p w:rsidR="001E578D" w:rsidRPr="00875673" w:rsidRDefault="001E578D" w:rsidP="001E578D">
      <w:pPr>
        <w:rPr>
          <w:sz w:val="24"/>
          <w:szCs w:val="24"/>
        </w:rPr>
      </w:pPr>
      <w:r w:rsidRPr="00875673">
        <w:rPr>
          <w:sz w:val="24"/>
          <w:szCs w:val="24"/>
        </w:rPr>
        <w:t>403651,с</w:t>
      </w:r>
      <w:proofErr w:type="gramStart"/>
      <w:r w:rsidRPr="00875673">
        <w:rPr>
          <w:sz w:val="24"/>
          <w:szCs w:val="24"/>
        </w:rPr>
        <w:t>.О</w:t>
      </w:r>
      <w:proofErr w:type="gramEnd"/>
      <w:r w:rsidRPr="00875673">
        <w:rPr>
          <w:sz w:val="24"/>
          <w:szCs w:val="24"/>
        </w:rPr>
        <w:t>льховка, ул. Комсомольская, 9                               телефон: (84456) 2-16-49</w:t>
      </w:r>
    </w:p>
    <w:p w:rsidR="001E578D" w:rsidRPr="000706C5" w:rsidRDefault="001E578D" w:rsidP="00F8521F">
      <w:pPr>
        <w:spacing w:line="192" w:lineRule="auto"/>
        <w:rPr>
          <w:sz w:val="24"/>
          <w:szCs w:val="24"/>
        </w:rPr>
      </w:pPr>
      <w:r w:rsidRPr="00875673">
        <w:rPr>
          <w:sz w:val="24"/>
          <w:szCs w:val="24"/>
        </w:rPr>
        <w:t xml:space="preserve">ИНН 3422004070 КПП 342201001                                         </w:t>
      </w:r>
      <w:r w:rsidRPr="00875673">
        <w:rPr>
          <w:sz w:val="24"/>
          <w:szCs w:val="24"/>
          <w:lang w:val="en-US"/>
        </w:rPr>
        <w:t>E</w:t>
      </w:r>
      <w:r w:rsidRPr="00875673">
        <w:rPr>
          <w:sz w:val="24"/>
          <w:szCs w:val="24"/>
        </w:rPr>
        <w:t>-</w:t>
      </w:r>
      <w:r w:rsidRPr="00875673">
        <w:rPr>
          <w:sz w:val="24"/>
          <w:szCs w:val="24"/>
          <w:lang w:val="en-US"/>
        </w:rPr>
        <w:t>mail</w:t>
      </w:r>
      <w:r w:rsidRPr="00875673">
        <w:rPr>
          <w:sz w:val="24"/>
          <w:szCs w:val="24"/>
        </w:rPr>
        <w:t xml:space="preserve">:    </w:t>
      </w:r>
    </w:p>
    <w:p w:rsidR="001E578D" w:rsidRPr="000706C5" w:rsidRDefault="001E578D" w:rsidP="001E578D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1E578D" w:rsidRPr="000706C5" w:rsidRDefault="001E578D" w:rsidP="001E578D">
      <w:pPr>
        <w:jc w:val="center"/>
        <w:rPr>
          <w:sz w:val="24"/>
          <w:szCs w:val="24"/>
        </w:rPr>
      </w:pPr>
    </w:p>
    <w:p w:rsidR="001E578D" w:rsidRPr="000706C5" w:rsidRDefault="001E578D" w:rsidP="001E578D">
      <w:pPr>
        <w:jc w:val="center"/>
        <w:rPr>
          <w:b/>
          <w:szCs w:val="28"/>
        </w:rPr>
      </w:pPr>
      <w:r w:rsidRPr="000706C5">
        <w:rPr>
          <w:b/>
          <w:szCs w:val="28"/>
        </w:rPr>
        <w:t>Приказ</w:t>
      </w:r>
    </w:p>
    <w:p w:rsidR="001E578D" w:rsidRPr="000706C5" w:rsidRDefault="001E578D" w:rsidP="001E578D">
      <w:pPr>
        <w:rPr>
          <w:szCs w:val="28"/>
        </w:rPr>
      </w:pPr>
      <w:r w:rsidRPr="000706C5">
        <w:rPr>
          <w:szCs w:val="28"/>
        </w:rPr>
        <w:t xml:space="preserve">№ </w:t>
      </w:r>
      <w:r w:rsidR="00AC650B">
        <w:rPr>
          <w:szCs w:val="28"/>
        </w:rPr>
        <w:t>1</w:t>
      </w:r>
      <w:r w:rsidR="00870178">
        <w:rPr>
          <w:szCs w:val="28"/>
        </w:rPr>
        <w:t>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56B2B">
        <w:rPr>
          <w:szCs w:val="28"/>
        </w:rPr>
        <w:tab/>
      </w:r>
      <w:r w:rsidR="00456B2B">
        <w:rPr>
          <w:szCs w:val="28"/>
        </w:rPr>
        <w:tab/>
      </w:r>
      <w:r w:rsidR="00456B2B">
        <w:rPr>
          <w:szCs w:val="28"/>
        </w:rPr>
        <w:tab/>
      </w:r>
      <w:r w:rsidR="00510E73">
        <w:rPr>
          <w:szCs w:val="28"/>
        </w:rPr>
        <w:t xml:space="preserve">                       </w:t>
      </w:r>
      <w:r w:rsidRPr="00E61A45">
        <w:rPr>
          <w:szCs w:val="28"/>
        </w:rPr>
        <w:t>«</w:t>
      </w:r>
      <w:r w:rsidR="00AC650B">
        <w:rPr>
          <w:szCs w:val="28"/>
        </w:rPr>
        <w:t>05</w:t>
      </w:r>
      <w:r w:rsidR="00F8521F" w:rsidRPr="00E61A45">
        <w:rPr>
          <w:szCs w:val="28"/>
        </w:rPr>
        <w:t>»</w:t>
      </w:r>
      <w:r w:rsidR="009F38FD" w:rsidRPr="00E61A45">
        <w:rPr>
          <w:szCs w:val="28"/>
        </w:rPr>
        <w:t xml:space="preserve"> </w:t>
      </w:r>
      <w:r w:rsidR="00AC650B">
        <w:rPr>
          <w:szCs w:val="28"/>
        </w:rPr>
        <w:t xml:space="preserve"> ноября</w:t>
      </w:r>
      <w:r w:rsidR="009F38FD" w:rsidRPr="00E61A45">
        <w:rPr>
          <w:szCs w:val="28"/>
        </w:rPr>
        <w:t xml:space="preserve"> </w:t>
      </w:r>
      <w:r w:rsidRPr="00E61A45">
        <w:rPr>
          <w:szCs w:val="28"/>
        </w:rPr>
        <w:t>20</w:t>
      </w:r>
      <w:r w:rsidR="00BF493B" w:rsidRPr="00E61A45">
        <w:rPr>
          <w:szCs w:val="28"/>
        </w:rPr>
        <w:t>2</w:t>
      </w:r>
      <w:r w:rsidR="00AC650B">
        <w:rPr>
          <w:szCs w:val="28"/>
        </w:rPr>
        <w:t>5</w:t>
      </w:r>
      <w:r w:rsidRPr="00E61A45">
        <w:rPr>
          <w:szCs w:val="28"/>
        </w:rPr>
        <w:t>г</w:t>
      </w:r>
    </w:p>
    <w:tbl>
      <w:tblPr>
        <w:tblW w:w="4812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330"/>
      </w:tblGrid>
      <w:tr w:rsidR="001E578D" w:rsidRPr="000706C5" w:rsidTr="006E626A">
        <w:tc>
          <w:tcPr>
            <w:tcW w:w="5000" w:type="pct"/>
            <w:vAlign w:val="center"/>
          </w:tcPr>
          <w:p w:rsidR="001E578D" w:rsidRDefault="001E578D" w:rsidP="006E626A">
            <w:pPr>
              <w:rPr>
                <w:b/>
                <w:color w:val="000000"/>
                <w:szCs w:val="28"/>
              </w:rPr>
            </w:pPr>
          </w:p>
          <w:p w:rsidR="00F73F6F" w:rsidRDefault="001E578D" w:rsidP="006E626A">
            <w:pPr>
              <w:rPr>
                <w:b/>
                <w:color w:val="000000"/>
                <w:szCs w:val="28"/>
              </w:rPr>
            </w:pPr>
            <w:r w:rsidRPr="000706C5">
              <w:rPr>
                <w:b/>
                <w:color w:val="000000"/>
                <w:szCs w:val="28"/>
              </w:rPr>
              <w:t>О</w:t>
            </w:r>
            <w:r w:rsidR="009E3114">
              <w:rPr>
                <w:b/>
                <w:color w:val="000000"/>
                <w:szCs w:val="28"/>
              </w:rPr>
              <w:t xml:space="preserve"> </w:t>
            </w:r>
            <w:r w:rsidR="00F73F6F">
              <w:rPr>
                <w:b/>
                <w:color w:val="000000"/>
                <w:szCs w:val="28"/>
              </w:rPr>
              <w:t xml:space="preserve">внесении изменений в </w:t>
            </w:r>
            <w:r w:rsidR="009E3114">
              <w:rPr>
                <w:b/>
                <w:color w:val="000000"/>
                <w:szCs w:val="28"/>
              </w:rPr>
              <w:t>п</w:t>
            </w:r>
            <w:r w:rsidR="00241315">
              <w:rPr>
                <w:b/>
                <w:color w:val="000000"/>
                <w:szCs w:val="28"/>
              </w:rPr>
              <w:t>лан</w:t>
            </w:r>
          </w:p>
          <w:p w:rsidR="001E578D" w:rsidRPr="000706C5" w:rsidRDefault="00241315" w:rsidP="006E626A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работы на 20</w:t>
            </w:r>
            <w:r w:rsidR="00B606AA">
              <w:rPr>
                <w:b/>
                <w:color w:val="000000"/>
                <w:szCs w:val="28"/>
              </w:rPr>
              <w:t>2</w:t>
            </w:r>
            <w:r w:rsidR="00AC650B">
              <w:rPr>
                <w:b/>
                <w:color w:val="000000"/>
                <w:szCs w:val="28"/>
              </w:rPr>
              <w:t>5</w:t>
            </w:r>
            <w:r>
              <w:rPr>
                <w:b/>
                <w:color w:val="000000"/>
                <w:szCs w:val="28"/>
              </w:rPr>
              <w:t xml:space="preserve"> год</w:t>
            </w:r>
          </w:p>
          <w:p w:rsidR="001E578D" w:rsidRPr="000706C5" w:rsidRDefault="001E578D" w:rsidP="006E626A">
            <w:pPr>
              <w:rPr>
                <w:color w:val="000000"/>
                <w:szCs w:val="28"/>
              </w:rPr>
            </w:pPr>
          </w:p>
        </w:tc>
      </w:tr>
      <w:tr w:rsidR="001E578D" w:rsidRPr="00E61A45" w:rsidTr="00D63C64">
        <w:tc>
          <w:tcPr>
            <w:tcW w:w="5000" w:type="pct"/>
            <w:shd w:val="clear" w:color="auto" w:fill="auto"/>
          </w:tcPr>
          <w:p w:rsidR="00B661BA" w:rsidRPr="00E61A45" w:rsidRDefault="00B661BA" w:rsidP="006E626A">
            <w:pPr>
              <w:rPr>
                <w:color w:val="000000"/>
                <w:szCs w:val="28"/>
              </w:rPr>
            </w:pPr>
          </w:p>
          <w:p w:rsidR="0064188D" w:rsidRPr="00E61A45" w:rsidRDefault="0064188D" w:rsidP="0064188D">
            <w:pPr>
              <w:rPr>
                <w:color w:val="000000"/>
                <w:szCs w:val="28"/>
              </w:rPr>
            </w:pPr>
          </w:p>
          <w:p w:rsidR="009E4B62" w:rsidRPr="00E61A45" w:rsidRDefault="0064188D" w:rsidP="00456B2B">
            <w:pPr>
              <w:ind w:firstLine="567"/>
              <w:jc w:val="both"/>
              <w:rPr>
                <w:color w:val="000000"/>
                <w:szCs w:val="28"/>
              </w:rPr>
            </w:pPr>
            <w:r w:rsidRPr="00E61A45">
              <w:rPr>
                <w:color w:val="000000"/>
                <w:szCs w:val="28"/>
              </w:rPr>
              <w:t>В соответстви</w:t>
            </w:r>
            <w:r w:rsidR="00456B2B" w:rsidRPr="00E61A45">
              <w:rPr>
                <w:color w:val="000000"/>
                <w:szCs w:val="28"/>
              </w:rPr>
              <w:t>е</w:t>
            </w:r>
            <w:r w:rsidR="00241315" w:rsidRPr="00E61A45">
              <w:rPr>
                <w:color w:val="000000"/>
                <w:szCs w:val="28"/>
              </w:rPr>
              <w:t>стать</w:t>
            </w:r>
            <w:r w:rsidR="00456B2B" w:rsidRPr="00E61A45">
              <w:rPr>
                <w:color w:val="000000"/>
                <w:szCs w:val="28"/>
              </w:rPr>
              <w:t>и</w:t>
            </w:r>
            <w:r w:rsidR="00241315" w:rsidRPr="00E61A45">
              <w:rPr>
                <w:color w:val="000000"/>
                <w:szCs w:val="28"/>
              </w:rPr>
              <w:t xml:space="preserve"> 11 Положения  о Контрольно-счетном органе Ольховского муниципального района</w:t>
            </w:r>
            <w:r w:rsidR="00456B2B" w:rsidRPr="00E61A45">
              <w:rPr>
                <w:color w:val="000000"/>
                <w:szCs w:val="28"/>
              </w:rPr>
              <w:t xml:space="preserve">, </w:t>
            </w:r>
            <w:r w:rsidR="00241315" w:rsidRPr="00E61A45">
              <w:rPr>
                <w:color w:val="000000"/>
                <w:szCs w:val="28"/>
              </w:rPr>
              <w:t xml:space="preserve">утвержденного решением Ольховской районной Думы </w:t>
            </w:r>
            <w:r w:rsidR="009E4B62" w:rsidRPr="00E61A45">
              <w:rPr>
                <w:color w:val="000000"/>
                <w:szCs w:val="28"/>
              </w:rPr>
              <w:t xml:space="preserve">от </w:t>
            </w:r>
            <w:r w:rsidR="00367F6F" w:rsidRPr="00E61A45">
              <w:rPr>
                <w:color w:val="000000"/>
                <w:szCs w:val="28"/>
              </w:rPr>
              <w:t>15</w:t>
            </w:r>
            <w:r w:rsidR="00241315" w:rsidRPr="00E61A45">
              <w:rPr>
                <w:color w:val="000000"/>
                <w:szCs w:val="28"/>
              </w:rPr>
              <w:t>.</w:t>
            </w:r>
            <w:r w:rsidR="00367F6F" w:rsidRPr="00E61A45">
              <w:rPr>
                <w:color w:val="000000"/>
                <w:szCs w:val="28"/>
              </w:rPr>
              <w:t>10</w:t>
            </w:r>
            <w:r w:rsidR="00241315" w:rsidRPr="00E61A45">
              <w:rPr>
                <w:color w:val="000000"/>
                <w:szCs w:val="28"/>
              </w:rPr>
              <w:t>.20</w:t>
            </w:r>
            <w:r w:rsidR="00367F6F" w:rsidRPr="00E61A45">
              <w:rPr>
                <w:color w:val="000000"/>
                <w:szCs w:val="28"/>
              </w:rPr>
              <w:t>21</w:t>
            </w:r>
            <w:r w:rsidR="00241315" w:rsidRPr="00E61A45">
              <w:rPr>
                <w:color w:val="000000"/>
                <w:szCs w:val="28"/>
              </w:rPr>
              <w:t>г. №</w:t>
            </w:r>
            <w:r w:rsidR="00367F6F" w:rsidRPr="00E61A45">
              <w:rPr>
                <w:color w:val="000000"/>
                <w:szCs w:val="28"/>
              </w:rPr>
              <w:t>42</w:t>
            </w:r>
            <w:r w:rsidR="00241315" w:rsidRPr="00E61A45">
              <w:rPr>
                <w:color w:val="000000"/>
                <w:szCs w:val="28"/>
              </w:rPr>
              <w:t>/</w:t>
            </w:r>
            <w:r w:rsidR="00367F6F" w:rsidRPr="00E61A45">
              <w:rPr>
                <w:color w:val="000000"/>
                <w:szCs w:val="28"/>
              </w:rPr>
              <w:t>175</w:t>
            </w:r>
            <w:r w:rsidR="009E4B62" w:rsidRPr="00E61A45">
              <w:rPr>
                <w:color w:val="000000"/>
                <w:szCs w:val="28"/>
              </w:rPr>
              <w:t>:</w:t>
            </w:r>
          </w:p>
          <w:p w:rsidR="009E4B62" w:rsidRPr="00E61A45" w:rsidRDefault="009E4B62" w:rsidP="00456B2B">
            <w:pPr>
              <w:ind w:firstLine="567"/>
              <w:rPr>
                <w:color w:val="000000"/>
                <w:szCs w:val="28"/>
              </w:rPr>
            </w:pPr>
          </w:p>
          <w:p w:rsidR="000B3FBD" w:rsidRPr="00E61A45" w:rsidRDefault="000B3FBD" w:rsidP="00456B2B">
            <w:pPr>
              <w:ind w:firstLine="567"/>
              <w:rPr>
                <w:color w:val="000000"/>
                <w:szCs w:val="28"/>
              </w:rPr>
            </w:pPr>
            <w:r w:rsidRPr="00E61A45">
              <w:rPr>
                <w:color w:val="000000"/>
                <w:szCs w:val="28"/>
              </w:rPr>
              <w:t>ПРИКАЗЫВАЮ:</w:t>
            </w:r>
          </w:p>
          <w:p w:rsidR="000B3FBD" w:rsidRPr="00E61A45" w:rsidRDefault="000B3FBD" w:rsidP="00456B2B">
            <w:pPr>
              <w:ind w:firstLine="567"/>
              <w:rPr>
                <w:color w:val="000000"/>
                <w:szCs w:val="28"/>
              </w:rPr>
            </w:pPr>
          </w:p>
          <w:p w:rsidR="0064188D" w:rsidRPr="00E61A45" w:rsidRDefault="009E4B62" w:rsidP="00456B2B">
            <w:pPr>
              <w:ind w:firstLine="567"/>
              <w:jc w:val="both"/>
              <w:rPr>
                <w:color w:val="000000"/>
                <w:szCs w:val="28"/>
              </w:rPr>
            </w:pPr>
            <w:r w:rsidRPr="00E61A45">
              <w:rPr>
                <w:color w:val="000000"/>
                <w:szCs w:val="28"/>
              </w:rPr>
              <w:t>1.</w:t>
            </w:r>
            <w:r w:rsidR="00241315" w:rsidRPr="00E61A45">
              <w:rPr>
                <w:color w:val="000000"/>
                <w:szCs w:val="28"/>
              </w:rPr>
              <w:t xml:space="preserve"> </w:t>
            </w:r>
            <w:r w:rsidR="009F38FD" w:rsidRPr="00E61A45">
              <w:rPr>
                <w:color w:val="000000"/>
                <w:szCs w:val="28"/>
              </w:rPr>
              <w:t xml:space="preserve">Утвердить </w:t>
            </w:r>
            <w:r w:rsidR="00F73F6F" w:rsidRPr="00E61A45">
              <w:rPr>
                <w:color w:val="000000"/>
                <w:szCs w:val="28"/>
              </w:rPr>
              <w:t xml:space="preserve">измененный </w:t>
            </w:r>
            <w:r w:rsidR="00241315" w:rsidRPr="00E61A45">
              <w:rPr>
                <w:color w:val="000000"/>
                <w:szCs w:val="28"/>
              </w:rPr>
              <w:t>План работы контрольно-счетного органа Ольховского муниципального района на 20</w:t>
            </w:r>
            <w:r w:rsidR="00B606AA" w:rsidRPr="00E61A45">
              <w:rPr>
                <w:color w:val="000000"/>
                <w:szCs w:val="28"/>
              </w:rPr>
              <w:t>2</w:t>
            </w:r>
            <w:r w:rsidR="00AC650B">
              <w:rPr>
                <w:color w:val="000000"/>
                <w:szCs w:val="28"/>
              </w:rPr>
              <w:t>5</w:t>
            </w:r>
            <w:r w:rsidR="00241315" w:rsidRPr="00E61A45">
              <w:rPr>
                <w:color w:val="000000"/>
                <w:szCs w:val="28"/>
              </w:rPr>
              <w:t xml:space="preserve"> год</w:t>
            </w:r>
            <w:r w:rsidR="009E3114" w:rsidRPr="00E61A45">
              <w:rPr>
                <w:color w:val="000000"/>
                <w:szCs w:val="28"/>
              </w:rPr>
              <w:t xml:space="preserve"> </w:t>
            </w:r>
            <w:proofErr w:type="gramStart"/>
            <w:r w:rsidR="009F38FD" w:rsidRPr="00E61A45">
              <w:rPr>
                <w:color w:val="000000"/>
                <w:szCs w:val="28"/>
              </w:rPr>
              <w:t>согласно приложения</w:t>
            </w:r>
            <w:proofErr w:type="gramEnd"/>
            <w:r w:rsidR="009F38FD" w:rsidRPr="00E61A45">
              <w:rPr>
                <w:color w:val="000000"/>
                <w:szCs w:val="28"/>
              </w:rPr>
              <w:t xml:space="preserve"> №1</w:t>
            </w:r>
            <w:r w:rsidR="00241315" w:rsidRPr="00E61A45">
              <w:rPr>
                <w:color w:val="000000"/>
                <w:szCs w:val="28"/>
              </w:rPr>
              <w:t>.</w:t>
            </w:r>
          </w:p>
          <w:p w:rsidR="00241315" w:rsidRPr="00E61A45" w:rsidRDefault="00241315" w:rsidP="00456B2B">
            <w:pPr>
              <w:ind w:firstLine="567"/>
              <w:jc w:val="both"/>
              <w:rPr>
                <w:color w:val="000000"/>
                <w:szCs w:val="28"/>
              </w:rPr>
            </w:pPr>
            <w:r w:rsidRPr="00E61A45">
              <w:rPr>
                <w:color w:val="000000"/>
                <w:szCs w:val="28"/>
              </w:rPr>
              <w:t>2</w:t>
            </w:r>
            <w:r w:rsidR="0064188D" w:rsidRPr="00E61A45">
              <w:rPr>
                <w:color w:val="000000"/>
                <w:szCs w:val="28"/>
              </w:rPr>
              <w:t xml:space="preserve">. </w:t>
            </w:r>
            <w:r w:rsidRPr="00E61A45">
              <w:rPr>
                <w:color w:val="000000"/>
                <w:szCs w:val="28"/>
              </w:rPr>
              <w:t xml:space="preserve">Настоящий приказ </w:t>
            </w:r>
            <w:r w:rsidR="00E61A45" w:rsidRPr="00E61A45">
              <w:rPr>
                <w:color w:val="000000"/>
                <w:szCs w:val="28"/>
              </w:rPr>
              <w:t xml:space="preserve">распространяет свое действие с </w:t>
            </w:r>
            <w:r w:rsidR="00AC650B">
              <w:rPr>
                <w:color w:val="000000"/>
                <w:szCs w:val="28"/>
              </w:rPr>
              <w:t>05.11</w:t>
            </w:r>
            <w:r w:rsidR="00E61A45" w:rsidRPr="00E61A45">
              <w:rPr>
                <w:color w:val="000000"/>
                <w:szCs w:val="28"/>
              </w:rPr>
              <w:t>.202</w:t>
            </w:r>
            <w:r w:rsidR="00AC650B">
              <w:rPr>
                <w:color w:val="000000"/>
                <w:szCs w:val="28"/>
              </w:rPr>
              <w:t xml:space="preserve">5 </w:t>
            </w:r>
            <w:r w:rsidR="00E61A45" w:rsidRPr="00E61A45">
              <w:rPr>
                <w:color w:val="000000"/>
                <w:szCs w:val="28"/>
              </w:rPr>
              <w:t>года</w:t>
            </w:r>
            <w:r w:rsidRPr="00E61A45">
              <w:rPr>
                <w:color w:val="000000"/>
                <w:szCs w:val="28"/>
              </w:rPr>
              <w:t>.</w:t>
            </w:r>
          </w:p>
          <w:p w:rsidR="00241315" w:rsidRPr="00E61A45" w:rsidRDefault="000B3FBD" w:rsidP="00456B2B">
            <w:pPr>
              <w:ind w:firstLine="567"/>
              <w:rPr>
                <w:color w:val="000000"/>
                <w:szCs w:val="28"/>
              </w:rPr>
            </w:pPr>
            <w:r w:rsidRPr="00E61A45">
              <w:rPr>
                <w:color w:val="000000"/>
                <w:szCs w:val="28"/>
              </w:rPr>
              <w:t>3</w:t>
            </w:r>
            <w:r w:rsidR="00241315" w:rsidRPr="00E61A45">
              <w:rPr>
                <w:color w:val="000000"/>
                <w:szCs w:val="28"/>
              </w:rPr>
              <w:t xml:space="preserve">. </w:t>
            </w:r>
            <w:proofErr w:type="gramStart"/>
            <w:r w:rsidR="00241315" w:rsidRPr="00E61A45">
              <w:rPr>
                <w:color w:val="000000"/>
                <w:szCs w:val="28"/>
              </w:rPr>
              <w:t>Контроль за</w:t>
            </w:r>
            <w:proofErr w:type="gramEnd"/>
            <w:r w:rsidR="00241315" w:rsidRPr="00E61A45">
              <w:rPr>
                <w:color w:val="000000"/>
                <w:szCs w:val="28"/>
              </w:rPr>
              <w:t xml:space="preserve"> исполнением настоящего приказа оставляю за собой.</w:t>
            </w:r>
          </w:p>
          <w:p w:rsidR="001E578D" w:rsidRPr="00E61A45" w:rsidRDefault="001E578D" w:rsidP="00456B2B">
            <w:pPr>
              <w:ind w:firstLine="567"/>
              <w:rPr>
                <w:color w:val="000000"/>
                <w:szCs w:val="28"/>
              </w:rPr>
            </w:pPr>
          </w:p>
          <w:p w:rsidR="001E578D" w:rsidRPr="00E61A45" w:rsidRDefault="001E578D" w:rsidP="006E626A">
            <w:pPr>
              <w:rPr>
                <w:color w:val="000000"/>
                <w:szCs w:val="28"/>
              </w:rPr>
            </w:pPr>
          </w:p>
          <w:p w:rsidR="001E578D" w:rsidRPr="00E61A45" w:rsidRDefault="001E578D" w:rsidP="006E626A">
            <w:pPr>
              <w:rPr>
                <w:color w:val="000000"/>
                <w:szCs w:val="28"/>
              </w:rPr>
            </w:pPr>
          </w:p>
        </w:tc>
      </w:tr>
    </w:tbl>
    <w:p w:rsidR="001E578D" w:rsidRPr="000706C5" w:rsidRDefault="001E578D" w:rsidP="001E578D">
      <w:pPr>
        <w:rPr>
          <w:szCs w:val="28"/>
        </w:rPr>
      </w:pPr>
      <w:r w:rsidRPr="000706C5">
        <w:rPr>
          <w:szCs w:val="28"/>
        </w:rPr>
        <w:t>Председатель  КС</w:t>
      </w:r>
      <w:r>
        <w:rPr>
          <w:szCs w:val="28"/>
        </w:rPr>
        <w:t>О Ольховс</w:t>
      </w:r>
      <w:r w:rsidRPr="000706C5">
        <w:rPr>
          <w:szCs w:val="28"/>
        </w:rPr>
        <w:t>кого</w:t>
      </w:r>
    </w:p>
    <w:p w:rsidR="001E578D" w:rsidRPr="000706C5" w:rsidRDefault="001E578D" w:rsidP="001E578D">
      <w:pPr>
        <w:rPr>
          <w:szCs w:val="28"/>
        </w:rPr>
      </w:pPr>
      <w:r w:rsidRPr="000706C5">
        <w:rPr>
          <w:szCs w:val="28"/>
        </w:rPr>
        <w:t xml:space="preserve"> му</w:t>
      </w:r>
      <w:r>
        <w:rPr>
          <w:szCs w:val="28"/>
        </w:rPr>
        <w:t>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 w:rsidR="009F38FD">
        <w:rPr>
          <w:szCs w:val="28"/>
        </w:rPr>
        <w:t xml:space="preserve">Е.А. </w:t>
      </w:r>
      <w:proofErr w:type="spellStart"/>
      <w:r w:rsidR="009F38FD">
        <w:rPr>
          <w:szCs w:val="28"/>
        </w:rPr>
        <w:t>Донченко</w:t>
      </w:r>
      <w:proofErr w:type="spellEnd"/>
    </w:p>
    <w:p w:rsidR="00C127FC" w:rsidRDefault="00C127FC"/>
    <w:p w:rsidR="006B213E" w:rsidRDefault="006B213E"/>
    <w:p w:rsidR="006B213E" w:rsidRDefault="006B213E"/>
    <w:p w:rsidR="006B213E" w:rsidRDefault="006B213E"/>
    <w:p w:rsidR="006B213E" w:rsidRDefault="006B213E"/>
    <w:p w:rsidR="006B213E" w:rsidRDefault="006B213E"/>
    <w:p w:rsidR="00316722" w:rsidRDefault="006B213E" w:rsidP="006B213E">
      <w:pPr>
        <w:jc w:val="right"/>
        <w:rPr>
          <w:bCs/>
        </w:rPr>
      </w:pPr>
      <w:r>
        <w:rPr>
          <w:bCs/>
        </w:rPr>
        <w:t xml:space="preserve">                                                               </w:t>
      </w:r>
    </w:p>
    <w:p w:rsidR="006B213E" w:rsidRDefault="006B213E" w:rsidP="006B213E">
      <w:pPr>
        <w:jc w:val="right"/>
        <w:rPr>
          <w:bCs/>
        </w:rPr>
      </w:pPr>
      <w:r>
        <w:rPr>
          <w:bCs/>
        </w:rPr>
        <w:lastRenderedPageBreak/>
        <w:t xml:space="preserve">         Приложение №1</w:t>
      </w:r>
    </w:p>
    <w:p w:rsidR="006B213E" w:rsidRDefault="006B213E" w:rsidP="006B213E">
      <w:pPr>
        <w:jc w:val="right"/>
        <w:rPr>
          <w:bCs/>
        </w:rPr>
      </w:pPr>
      <w:r>
        <w:rPr>
          <w:bCs/>
        </w:rPr>
        <w:t>К решению Ольховской районной Думы</w:t>
      </w:r>
    </w:p>
    <w:p w:rsidR="006B213E" w:rsidRDefault="006B213E" w:rsidP="006B213E">
      <w:pPr>
        <w:jc w:val="right"/>
        <w:rPr>
          <w:sz w:val="24"/>
          <w:szCs w:val="24"/>
        </w:rPr>
      </w:pPr>
      <w:r>
        <w:rPr>
          <w:bCs/>
        </w:rPr>
        <w:t>№17 от 05.11.2025</w:t>
      </w:r>
      <w:r>
        <w:rPr>
          <w:sz w:val="24"/>
          <w:szCs w:val="24"/>
        </w:rPr>
        <w:t xml:space="preserve"> </w:t>
      </w:r>
    </w:p>
    <w:p w:rsidR="006B213E" w:rsidRDefault="006B213E" w:rsidP="006B213E">
      <w:pPr>
        <w:keepNext/>
        <w:widowControl w:val="0"/>
        <w:tabs>
          <w:tab w:val="center" w:pos="4715"/>
          <w:tab w:val="right" w:pos="9071"/>
        </w:tabs>
        <w:suppressAutoHyphens/>
        <w:ind w:left="36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ПЛАН</w:t>
      </w:r>
      <w:r>
        <w:rPr>
          <w:b/>
          <w:sz w:val="24"/>
          <w:szCs w:val="24"/>
        </w:rPr>
        <w:tab/>
      </w:r>
    </w:p>
    <w:p w:rsidR="006B213E" w:rsidRDefault="006B213E" w:rsidP="006B213E">
      <w:pPr>
        <w:keepNext/>
        <w:jc w:val="center"/>
        <w:outlineLvl w:val="5"/>
        <w:rPr>
          <w:b/>
          <w:sz w:val="24"/>
          <w:szCs w:val="24"/>
        </w:rPr>
      </w:pPr>
      <w:r>
        <w:rPr>
          <w:b/>
          <w:sz w:val="24"/>
          <w:szCs w:val="24"/>
        </w:rPr>
        <w:t>работы  контрольно-счетного органа Ольховского муниципального  района</w:t>
      </w:r>
    </w:p>
    <w:p w:rsidR="006B213E" w:rsidRDefault="006B213E" w:rsidP="006B213E">
      <w:pPr>
        <w:keepNext/>
        <w:tabs>
          <w:tab w:val="center" w:pos="4818"/>
          <w:tab w:val="left" w:pos="6011"/>
        </w:tabs>
        <w:outlineLvl w:val="5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ab/>
        <w:t xml:space="preserve"> на 2025 год </w:t>
      </w:r>
      <w:r>
        <w:rPr>
          <w:b/>
          <w:sz w:val="24"/>
          <w:szCs w:val="24"/>
        </w:rPr>
        <w:tab/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193"/>
        <w:gridCol w:w="6662"/>
        <w:gridCol w:w="2232"/>
      </w:tblGrid>
      <w:tr w:rsidR="006B213E" w:rsidTr="006B213E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Мероприятие по организации деятельности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Срок исполнения мероприятия</w:t>
            </w:r>
          </w:p>
        </w:tc>
      </w:tr>
      <w:tr w:rsidR="006B213E" w:rsidTr="006B213E">
        <w:trPr>
          <w:trHeight w:val="350"/>
        </w:trPr>
        <w:tc>
          <w:tcPr>
            <w:tcW w:w="9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 w:rsidP="006B213E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Организационная деятельность</w:t>
            </w:r>
          </w:p>
        </w:tc>
      </w:tr>
      <w:tr w:rsidR="006B213E" w:rsidTr="006B213E">
        <w:trPr>
          <w:trHeight w:val="79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Подготовка и представление в Ольховскую районную Думу  информации о  проведенных контрольно-ревизионных и экспертно-аналитических мероприятиях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в течение года</w:t>
            </w:r>
          </w:p>
        </w:tc>
      </w:tr>
      <w:tr w:rsidR="006B213E" w:rsidTr="006B213E">
        <w:trPr>
          <w:trHeight w:val="833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>Взаимодействие с контрольно-счетной палатой Волгоградской области по вопросам  юридического и методического обеспечения деятельности КСО Ольховского  муниципального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в течение года</w:t>
            </w:r>
          </w:p>
        </w:tc>
      </w:tr>
      <w:tr w:rsidR="006B213E" w:rsidTr="006B213E">
        <w:trPr>
          <w:trHeight w:val="57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Предоставление необходимой информации по запросам контрольно-счетной палаты Волгоградской области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в течение года</w:t>
            </w:r>
          </w:p>
        </w:tc>
      </w:tr>
      <w:tr w:rsidR="006B213E" w:rsidTr="006B213E">
        <w:trPr>
          <w:trHeight w:val="57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>Участие в семинарах, проводимых ассоциацией контрольно-счетных органов Волгоградской области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в течение года</w:t>
            </w:r>
          </w:p>
        </w:tc>
      </w:tr>
      <w:tr w:rsidR="006B213E" w:rsidTr="006B213E">
        <w:trPr>
          <w:trHeight w:val="372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Подготовка отчета о деятельности  КСО  за  2024 год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февраль  2025года</w:t>
            </w:r>
          </w:p>
        </w:tc>
      </w:tr>
      <w:tr w:rsidR="006B213E" w:rsidTr="006B213E">
        <w:trPr>
          <w:trHeight w:val="57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Подготовка проекта плана работы КСО Ольховского муниципального района на 2026 год  для утверждения 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декабрь 2025 года</w:t>
            </w:r>
          </w:p>
        </w:tc>
      </w:tr>
      <w:tr w:rsidR="006B213E" w:rsidTr="006B213E">
        <w:trPr>
          <w:trHeight w:val="400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>Изучение нормативно-правовых актов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в течение года</w:t>
            </w:r>
          </w:p>
        </w:tc>
      </w:tr>
      <w:tr w:rsidR="006B213E" w:rsidTr="006B213E">
        <w:trPr>
          <w:trHeight w:val="57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both"/>
              <w:rPr>
                <w:sz w:val="22"/>
                <w:szCs w:val="22"/>
                <w:lang w:eastAsia="en-US"/>
              </w:rPr>
            </w:pPr>
            <w:r>
              <w:t xml:space="preserve">Предоставление администрациям  сельских поселений  отчетов о расходовании средств по переданным полномочиям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  <w:r>
              <w:t>ежеквартально</w:t>
            </w:r>
          </w:p>
        </w:tc>
      </w:tr>
      <w:tr w:rsidR="006B213E" w:rsidTr="006B213E">
        <w:trPr>
          <w:trHeight w:val="178"/>
        </w:trPr>
        <w:tc>
          <w:tcPr>
            <w:tcW w:w="9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 w:rsidP="006B213E">
            <w:pPr>
              <w:widowControl w:val="0"/>
              <w:numPr>
                <w:ilvl w:val="0"/>
                <w:numId w:val="2"/>
              </w:numPr>
              <w:suppressAutoHyphens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Контрольно-ревизионные и экспертно-аналитические мероприятия</w:t>
            </w:r>
          </w:p>
        </w:tc>
      </w:tr>
      <w:tr w:rsidR="006B213E" w:rsidTr="006B213E">
        <w:trPr>
          <w:trHeight w:val="21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Проведение экспертно-аналитических мероприятий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в течение года</w:t>
            </w:r>
          </w:p>
        </w:tc>
      </w:tr>
      <w:tr w:rsidR="006B213E" w:rsidTr="006B213E">
        <w:trPr>
          <w:trHeight w:val="77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2.2</w:t>
            </w:r>
          </w:p>
          <w:p w:rsidR="006B213E" w:rsidRDefault="006B213E"/>
          <w:p w:rsidR="006B213E" w:rsidRDefault="006B213E">
            <w:r>
              <w:t>2.2.1</w:t>
            </w:r>
          </w:p>
          <w:p w:rsidR="006B213E" w:rsidRDefault="006B213E"/>
          <w:p w:rsidR="006B213E" w:rsidRDefault="006B213E">
            <w:r>
              <w:t>2.2.2</w:t>
            </w:r>
          </w:p>
          <w:p w:rsidR="006B213E" w:rsidRDefault="006B213E"/>
          <w:p w:rsidR="006B213E" w:rsidRDefault="006B213E">
            <w:r>
              <w:t>2.2.3</w:t>
            </w:r>
          </w:p>
          <w:p w:rsidR="006B213E" w:rsidRDefault="006B213E"/>
          <w:p w:rsidR="006B213E" w:rsidRDefault="006B213E">
            <w:r>
              <w:t>2.2.4</w:t>
            </w:r>
          </w:p>
          <w:p w:rsidR="006B213E" w:rsidRDefault="006B213E">
            <w:r>
              <w:t>2.2.5</w:t>
            </w:r>
          </w:p>
          <w:p w:rsidR="006B213E" w:rsidRDefault="006B213E">
            <w:r>
              <w:lastRenderedPageBreak/>
              <w:t>2.2.6</w:t>
            </w:r>
          </w:p>
          <w:p w:rsidR="006B213E" w:rsidRDefault="006B213E">
            <w:r>
              <w:t>2.2.7</w:t>
            </w:r>
          </w:p>
          <w:p w:rsidR="006B213E" w:rsidRDefault="006B213E">
            <w:r>
              <w:t>2.2.8</w:t>
            </w:r>
          </w:p>
          <w:p w:rsidR="006B213E" w:rsidRDefault="006B213E">
            <w:r>
              <w:t>2.2.9</w:t>
            </w:r>
          </w:p>
          <w:p w:rsidR="006B213E" w:rsidRDefault="006B213E">
            <w:r>
              <w:t>2.2.10</w:t>
            </w:r>
          </w:p>
          <w:p w:rsidR="006B213E" w:rsidRDefault="006B213E">
            <w:r>
              <w:t>2.2.11</w:t>
            </w:r>
          </w:p>
          <w:p w:rsidR="006B213E" w:rsidRDefault="006B213E">
            <w:r>
              <w:t>2.2.12</w:t>
            </w:r>
          </w:p>
          <w:p w:rsidR="006B213E" w:rsidRDefault="006B213E">
            <w:r>
              <w:t>2.2.13</w:t>
            </w:r>
          </w:p>
          <w:p w:rsidR="006B213E" w:rsidRDefault="006B213E">
            <w:r>
              <w:t>2.2.14</w:t>
            </w:r>
          </w:p>
          <w:p w:rsidR="006B213E" w:rsidRDefault="006B213E">
            <w:r>
              <w:t>2.2.15</w:t>
            </w:r>
          </w:p>
          <w:p w:rsidR="006B213E" w:rsidRDefault="006B213E">
            <w:r>
              <w:t>2.2.16</w:t>
            </w:r>
          </w:p>
          <w:p w:rsidR="006B213E" w:rsidRDefault="006B213E">
            <w:r>
              <w:t>2.2.17</w:t>
            </w:r>
          </w:p>
          <w:p w:rsidR="006B213E" w:rsidRDefault="006B213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lastRenderedPageBreak/>
              <w:t>Проведение  внешних  проверок  годовых отчетов об исполнении бюджета за 2024 год: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Отдел по образованию и молодежной политики администрации Ольховского муниципального района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Ольховского муниципального района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Отдел финансового обеспечения Администрации Ольховского муниципального района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Ольховская районная Дума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КСО Ольховского муниципального района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Зензеватского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Гуровского</w:t>
            </w:r>
            <w:proofErr w:type="spellEnd"/>
            <w:r>
              <w:rPr>
                <w:color w:val="000000"/>
              </w:rPr>
              <w:t xml:space="preserve"> сельского  поселения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Гусевского</w:t>
            </w:r>
            <w:proofErr w:type="spellEnd"/>
            <w:r>
              <w:rPr>
                <w:color w:val="000000"/>
              </w:rPr>
              <w:t xml:space="preserve"> 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Каменнобродского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Киреевского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Липовского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Нежинского</w:t>
            </w:r>
            <w:proofErr w:type="spellEnd"/>
            <w:r>
              <w:rPr>
                <w:color w:val="000000"/>
              </w:rPr>
              <w:t xml:space="preserve"> 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Октябрьского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Романовского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r>
              <w:rPr>
                <w:color w:val="000000"/>
              </w:rPr>
              <w:t>Рыбинского сельского поселения</w:t>
            </w:r>
          </w:p>
          <w:p w:rsidR="006B213E" w:rsidRDefault="006B213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Солодчинского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Ягодновского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  <w:p w:rsidR="006B213E" w:rsidRDefault="006B213E">
            <w:pPr>
              <w:jc w:val="both"/>
              <w:rPr>
                <w:color w:val="000000"/>
              </w:rPr>
            </w:pP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  <w:p w:rsidR="006B213E" w:rsidRDefault="006B213E">
            <w:pPr>
              <w:jc w:val="both"/>
              <w:rPr>
                <w:color w:val="000000"/>
              </w:rPr>
            </w:pPr>
          </w:p>
          <w:p w:rsidR="006B213E" w:rsidRDefault="006B213E">
            <w:pPr>
              <w:tabs>
                <w:tab w:val="center" w:pos="-108"/>
                <w:tab w:val="right" w:pos="2016"/>
              </w:tabs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  <w:t>1 квартал</w:t>
            </w:r>
          </w:p>
          <w:p w:rsidR="006B213E" w:rsidRDefault="006B213E">
            <w:pPr>
              <w:tabs>
                <w:tab w:val="center" w:pos="-108"/>
                <w:tab w:val="right" w:pos="201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1 квартал</w:t>
            </w:r>
          </w:p>
          <w:p w:rsidR="006B213E" w:rsidRDefault="006B213E">
            <w:pPr>
              <w:tabs>
                <w:tab w:val="center" w:pos="1008"/>
                <w:tab w:val="right" w:pos="201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6B213E" w:rsidRDefault="006B213E">
            <w:pPr>
              <w:tabs>
                <w:tab w:val="center" w:pos="1008"/>
                <w:tab w:val="right" w:pos="201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2 квартал</w:t>
            </w:r>
          </w:p>
          <w:p w:rsidR="006B213E" w:rsidRDefault="006B213E">
            <w:pPr>
              <w:tabs>
                <w:tab w:val="center" w:pos="-108"/>
                <w:tab w:val="right" w:pos="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2квартал</w:t>
            </w:r>
          </w:p>
          <w:p w:rsidR="006B213E" w:rsidRDefault="006B213E">
            <w:pPr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 квартал</w:t>
            </w:r>
          </w:p>
        </w:tc>
      </w:tr>
      <w:tr w:rsidR="006B213E" w:rsidTr="006B213E">
        <w:trPr>
          <w:trHeight w:val="382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lastRenderedPageBreak/>
              <w:t>2.3</w:t>
            </w:r>
          </w:p>
          <w:p w:rsidR="006B213E" w:rsidRDefault="006B213E"/>
          <w:p w:rsidR="006B213E" w:rsidRDefault="006B213E"/>
          <w:p w:rsidR="006B213E" w:rsidRDefault="006B213E">
            <w:r>
              <w:t>2.3.1</w:t>
            </w:r>
          </w:p>
          <w:p w:rsidR="006B213E" w:rsidRDefault="006B213E">
            <w:r>
              <w:t>2.3.2</w:t>
            </w:r>
          </w:p>
          <w:p w:rsidR="006B213E" w:rsidRDefault="006B213E">
            <w:pPr>
              <w:rPr>
                <w:lang w:val="en-US"/>
              </w:rPr>
            </w:pPr>
            <w:r>
              <w:t>2.3.3</w:t>
            </w:r>
          </w:p>
          <w:p w:rsidR="006B213E" w:rsidRDefault="006B213E">
            <w:pPr>
              <w:rPr>
                <w:lang w:val="en-US"/>
              </w:rPr>
            </w:pPr>
            <w:r>
              <w:t>2.3.</w:t>
            </w:r>
            <w:r>
              <w:rPr>
                <w:lang w:val="en-US"/>
              </w:rPr>
              <w:t>4</w:t>
            </w:r>
          </w:p>
          <w:p w:rsidR="006B213E" w:rsidRDefault="006B213E">
            <w:pPr>
              <w:rPr>
                <w:lang w:val="en-US"/>
              </w:rPr>
            </w:pPr>
            <w:r>
              <w:t>2.3.</w:t>
            </w:r>
            <w:r>
              <w:rPr>
                <w:lang w:val="en-US"/>
              </w:rPr>
              <w:t>5</w:t>
            </w:r>
          </w:p>
          <w:p w:rsidR="006B213E" w:rsidRDefault="006B213E">
            <w:pPr>
              <w:rPr>
                <w:lang w:val="en-US"/>
              </w:rPr>
            </w:pPr>
            <w:r>
              <w:t>2.3.</w:t>
            </w:r>
            <w:r>
              <w:rPr>
                <w:lang w:val="en-US"/>
              </w:rPr>
              <w:t>6</w:t>
            </w:r>
          </w:p>
          <w:p w:rsidR="006B213E" w:rsidRDefault="006B213E">
            <w:pPr>
              <w:rPr>
                <w:lang w:val="en-US"/>
              </w:rPr>
            </w:pPr>
            <w:r>
              <w:t>2.3.</w:t>
            </w:r>
            <w:r>
              <w:rPr>
                <w:lang w:val="en-US"/>
              </w:rPr>
              <w:t>7</w:t>
            </w:r>
          </w:p>
          <w:p w:rsidR="006B213E" w:rsidRDefault="006B213E">
            <w:pPr>
              <w:rPr>
                <w:lang w:val="en-US"/>
              </w:rPr>
            </w:pPr>
            <w:r>
              <w:t>2.3.</w:t>
            </w:r>
            <w:r>
              <w:rPr>
                <w:lang w:val="en-US"/>
              </w:rPr>
              <w:t>8</w:t>
            </w:r>
          </w:p>
          <w:p w:rsidR="006B213E" w:rsidRDefault="006B213E">
            <w:r>
              <w:t>2.3.9</w:t>
            </w:r>
          </w:p>
          <w:p w:rsidR="006B213E" w:rsidRDefault="006B213E">
            <w:r>
              <w:t>2.3.10</w:t>
            </w:r>
          </w:p>
          <w:p w:rsidR="006B213E" w:rsidRDefault="006B213E">
            <w:r>
              <w:t>2.3.11</w:t>
            </w:r>
          </w:p>
          <w:p w:rsidR="006B213E" w:rsidRDefault="006B213E">
            <w:r>
              <w:t>2.3.12</w:t>
            </w:r>
          </w:p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2.3.13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Проведение  экспертно-аналитических мероприятий  по проекту бюджета  на  2026 год и плановый период 2027 и 2028 годов:</w:t>
            </w:r>
          </w:p>
          <w:p w:rsidR="006B213E" w:rsidRDefault="006B213E">
            <w:r>
              <w:t>Ольховского муниципального района</w:t>
            </w:r>
          </w:p>
          <w:p w:rsidR="006B213E" w:rsidRDefault="006B213E">
            <w:proofErr w:type="spellStart"/>
            <w:r>
              <w:t>Зензеватского</w:t>
            </w:r>
            <w:proofErr w:type="spellEnd"/>
            <w:r>
              <w:t xml:space="preserve"> сельского поселения</w:t>
            </w:r>
          </w:p>
          <w:p w:rsidR="006B213E" w:rsidRDefault="006B213E">
            <w:proofErr w:type="spellStart"/>
            <w:r>
              <w:t>Гуровского</w:t>
            </w:r>
            <w:proofErr w:type="spellEnd"/>
            <w:r>
              <w:t xml:space="preserve"> сельского поселения</w:t>
            </w:r>
          </w:p>
          <w:p w:rsidR="006B213E" w:rsidRDefault="006B213E">
            <w:proofErr w:type="spellStart"/>
            <w:r>
              <w:t>Гусевского</w:t>
            </w:r>
            <w:proofErr w:type="spellEnd"/>
            <w:r>
              <w:t xml:space="preserve">  сельского поселения</w:t>
            </w:r>
          </w:p>
          <w:p w:rsidR="006B213E" w:rsidRDefault="006B213E">
            <w:proofErr w:type="spellStart"/>
            <w:r>
              <w:t>Каменнобродского</w:t>
            </w:r>
            <w:proofErr w:type="spellEnd"/>
            <w:r>
              <w:t xml:space="preserve"> сельского поселения</w:t>
            </w:r>
          </w:p>
          <w:p w:rsidR="006B213E" w:rsidRDefault="006B213E">
            <w:r>
              <w:t>Киреевского сельского поселения</w:t>
            </w:r>
          </w:p>
          <w:p w:rsidR="006B213E" w:rsidRDefault="006B213E">
            <w:proofErr w:type="spellStart"/>
            <w:r>
              <w:t>Липовского</w:t>
            </w:r>
            <w:proofErr w:type="spellEnd"/>
            <w:r>
              <w:t xml:space="preserve"> сельского поселения</w:t>
            </w:r>
          </w:p>
          <w:p w:rsidR="006B213E" w:rsidRDefault="006B213E">
            <w:proofErr w:type="spellStart"/>
            <w:r>
              <w:t>Нежинского</w:t>
            </w:r>
            <w:proofErr w:type="spellEnd"/>
            <w:r>
              <w:t xml:space="preserve">  сельского поселения</w:t>
            </w:r>
          </w:p>
          <w:p w:rsidR="006B213E" w:rsidRDefault="006B213E">
            <w:r>
              <w:t>Октябрьского сельского поселения</w:t>
            </w:r>
          </w:p>
          <w:p w:rsidR="006B213E" w:rsidRDefault="006B213E">
            <w:r>
              <w:t>Романовского сельского поселения</w:t>
            </w:r>
          </w:p>
          <w:p w:rsidR="006B213E" w:rsidRDefault="006B213E">
            <w:r>
              <w:t>Рыбинского сельского поселения</w:t>
            </w:r>
          </w:p>
          <w:p w:rsidR="006B213E" w:rsidRDefault="006B213E">
            <w:proofErr w:type="spellStart"/>
            <w:r>
              <w:t>Солодчинского</w:t>
            </w:r>
            <w:proofErr w:type="spellEnd"/>
            <w:r>
              <w:t xml:space="preserve"> сельского поселения</w:t>
            </w:r>
          </w:p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t>Ягодновского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13E" w:rsidRDefault="006B213E">
            <w:pPr>
              <w:jc w:val="right"/>
              <w:rPr>
                <w:sz w:val="22"/>
                <w:szCs w:val="22"/>
                <w:lang w:eastAsia="en-US"/>
              </w:rPr>
            </w:pPr>
          </w:p>
          <w:p w:rsidR="006B213E" w:rsidRDefault="006B213E">
            <w:pPr>
              <w:jc w:val="right"/>
            </w:pPr>
            <w:r>
              <w:t>4</w:t>
            </w:r>
            <w:r>
              <w:rPr>
                <w:lang w:val="en-US"/>
              </w:rPr>
              <w:t xml:space="preserve"> </w:t>
            </w:r>
            <w:r>
              <w:t xml:space="preserve">квартал </w:t>
            </w:r>
          </w:p>
          <w:p w:rsidR="006B213E" w:rsidRDefault="006B213E"/>
          <w:p w:rsidR="006B213E" w:rsidRDefault="006B213E"/>
          <w:p w:rsidR="006B213E" w:rsidRDefault="006B213E"/>
          <w:p w:rsidR="006B213E" w:rsidRDefault="006B213E"/>
          <w:p w:rsidR="006B213E" w:rsidRDefault="006B213E"/>
          <w:p w:rsidR="006B213E" w:rsidRDefault="006B213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B213E" w:rsidTr="006B213E">
        <w:trPr>
          <w:trHeight w:val="709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2.4</w:t>
            </w:r>
          </w:p>
          <w:p w:rsidR="006B213E" w:rsidRDefault="006B213E">
            <w:pPr>
              <w:jc w:val="center"/>
            </w:pPr>
            <w:r>
              <w:t>2.4.1</w:t>
            </w: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  <w:r>
              <w:t>2.4.2</w:t>
            </w: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  <w:r>
              <w:t>2.4.3</w:t>
            </w: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tabs>
                <w:tab w:val="center" w:pos="371"/>
              </w:tabs>
            </w:pPr>
            <w:r>
              <w:tab/>
            </w:r>
          </w:p>
          <w:p w:rsidR="006B213E" w:rsidRDefault="006B213E">
            <w:pPr>
              <w:tabs>
                <w:tab w:val="center" w:pos="371"/>
              </w:tabs>
            </w:pPr>
          </w:p>
          <w:p w:rsidR="006B213E" w:rsidRDefault="006B213E">
            <w:pPr>
              <w:tabs>
                <w:tab w:val="center" w:pos="371"/>
              </w:tabs>
            </w:pPr>
            <w:r>
              <w:t>2.4.4</w:t>
            </w: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  <w:r>
              <w:t>2.4.5</w:t>
            </w: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r>
              <w:t xml:space="preserve">       </w:t>
            </w:r>
          </w:p>
          <w:p w:rsidR="006B213E" w:rsidRDefault="006B213E"/>
          <w:p w:rsidR="006B213E" w:rsidRDefault="006B213E">
            <w:r>
              <w:t>2.4.6</w:t>
            </w:r>
          </w:p>
          <w:p w:rsidR="006B213E" w:rsidRDefault="006B213E">
            <w:pPr>
              <w:tabs>
                <w:tab w:val="left" w:pos="657"/>
              </w:tabs>
            </w:pPr>
            <w:r>
              <w:tab/>
            </w:r>
          </w:p>
          <w:p w:rsidR="006B213E" w:rsidRDefault="006B213E">
            <w:pPr>
              <w:spacing w:after="200" w:line="276" w:lineRule="auto"/>
            </w:pPr>
          </w:p>
          <w:p w:rsidR="006B213E" w:rsidRDefault="006B213E">
            <w:pPr>
              <w:spacing w:after="200" w:line="276" w:lineRule="auto"/>
            </w:pPr>
          </w:p>
          <w:p w:rsidR="006B213E" w:rsidRDefault="006B213E">
            <w:pPr>
              <w:spacing w:after="200" w:line="276" w:lineRule="auto"/>
            </w:pPr>
          </w:p>
          <w:p w:rsidR="006B213E" w:rsidRDefault="006B213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2.4.7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Проведение контрольно-ревизионных мероприятий:</w:t>
            </w:r>
          </w:p>
          <w:p w:rsidR="006B213E" w:rsidRDefault="006B213E">
            <w:r>
              <w:t>Камеральная проверка начисления и выплаты заработной платы работникам муниципального казенного общеобразовательного учреждения «</w:t>
            </w:r>
            <w:proofErr w:type="spellStart"/>
            <w:r>
              <w:t>Солодчинская</w:t>
            </w:r>
            <w:proofErr w:type="spellEnd"/>
            <w:r>
              <w:t xml:space="preserve"> СШ» за  2023-2024годы</w:t>
            </w:r>
          </w:p>
          <w:p w:rsidR="006B213E" w:rsidRDefault="006B213E">
            <w:r>
              <w:t>Камеральная проверка  начисления и выплаты заработной платы работникам муниципального дошкольного общеобразовательного учреждения «Ольховский детский сад» за  2023-2024годы</w:t>
            </w:r>
          </w:p>
          <w:p w:rsidR="006B213E" w:rsidRDefault="006B213E">
            <w:r>
              <w:t>Камеральная проверка начисления и выплаты заработной платы работникам муниципального казенного общеобразовательного учреждения «</w:t>
            </w:r>
            <w:proofErr w:type="spellStart"/>
            <w:r>
              <w:t>Каменнобродская</w:t>
            </w:r>
            <w:proofErr w:type="spellEnd"/>
            <w:r>
              <w:t xml:space="preserve"> СШ имени В.И. Салова» за  2023-2024годы</w:t>
            </w:r>
          </w:p>
          <w:p w:rsidR="006B213E" w:rsidRDefault="006B213E">
            <w:pPr>
              <w:jc w:val="both"/>
            </w:pPr>
            <w:r>
              <w:t>Камеральная проверка целевого и эффективного расходования муниципального имущества и финансово-хозяйственной деятельности Муниципального учреждения «Хозяйственно эксплуатационная служба» за 2023-2024годы</w:t>
            </w:r>
          </w:p>
          <w:p w:rsidR="006B213E" w:rsidRDefault="006B213E">
            <w:pPr>
              <w:jc w:val="both"/>
              <w:rPr>
                <w:highlight w:val="yellow"/>
              </w:rPr>
            </w:pPr>
          </w:p>
          <w:p w:rsidR="006B213E" w:rsidRDefault="006B213E">
            <w:pPr>
              <w:jc w:val="both"/>
            </w:pPr>
            <w:r>
              <w:t>Камеральная проверка финансово-хозяйственной деятельности и использования муниципального имущества Муниципального казенного учреждения «Единая дежурно- диспетчерская служба» за 2023-2024годы</w:t>
            </w:r>
          </w:p>
          <w:p w:rsidR="006B213E" w:rsidRDefault="006B213E">
            <w:pPr>
              <w:jc w:val="both"/>
              <w:rPr>
                <w:highlight w:val="yellow"/>
              </w:rPr>
            </w:pPr>
          </w:p>
          <w:p w:rsidR="006B213E" w:rsidRDefault="006B213E">
            <w:pPr>
              <w:jc w:val="both"/>
            </w:pPr>
            <w:r>
              <w:t xml:space="preserve">Камеральная проверка финансово-хозяйственной деятельности  и использования бюджетных средств  Муниципальное учреждение «Районный молодежный </w:t>
            </w:r>
            <w:proofErr w:type="spellStart"/>
            <w:r>
              <w:t>социально-досуговый</w:t>
            </w:r>
            <w:proofErr w:type="spellEnd"/>
            <w:r>
              <w:t xml:space="preserve">  центр «Максимум»» за 2023-2024 годы. </w:t>
            </w:r>
          </w:p>
          <w:p w:rsidR="006B213E" w:rsidRDefault="006B213E">
            <w:pPr>
              <w:jc w:val="both"/>
            </w:pPr>
          </w:p>
          <w:p w:rsidR="006B213E" w:rsidRDefault="006B213E">
            <w:pPr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>
              <w:t>Внеплановая проверка финансово-хозяйственной деятельности  МУ «</w:t>
            </w:r>
            <w:proofErr w:type="spellStart"/>
            <w:r>
              <w:t>Ольховское</w:t>
            </w:r>
            <w:proofErr w:type="spellEnd"/>
            <w:r>
              <w:t xml:space="preserve"> бюро технической инвентаризации» с 01.01.2024 по 01.11.2025 годы.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tabs>
                <w:tab w:val="left" w:pos="668"/>
              </w:tabs>
              <w:rPr>
                <w:color w:val="000000"/>
                <w:sz w:val="22"/>
                <w:szCs w:val="22"/>
                <w:lang w:eastAsia="en-US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1 квартал </w:t>
            </w: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2 квартал</w:t>
            </w: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3 квартал</w:t>
            </w: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  <w:rPr>
                <w:color w:val="000000"/>
              </w:rPr>
            </w:pPr>
            <w:r>
              <w:rPr>
                <w:color w:val="000000"/>
              </w:rPr>
              <w:t>3 квартал</w:t>
            </w:r>
          </w:p>
          <w:p w:rsidR="006B213E" w:rsidRDefault="006B213E"/>
          <w:p w:rsidR="006B213E" w:rsidRDefault="006B213E"/>
          <w:p w:rsidR="00316722" w:rsidRDefault="00316722">
            <w:pPr>
              <w:tabs>
                <w:tab w:val="left" w:pos="668"/>
              </w:tabs>
              <w:rPr>
                <w:color w:val="000000"/>
              </w:rPr>
            </w:pPr>
          </w:p>
          <w:p w:rsidR="00316722" w:rsidRDefault="00316722">
            <w:pPr>
              <w:tabs>
                <w:tab w:val="left" w:pos="668"/>
              </w:tabs>
              <w:rPr>
                <w:color w:val="000000"/>
              </w:rPr>
            </w:pPr>
          </w:p>
          <w:p w:rsidR="00316722" w:rsidRDefault="00316722">
            <w:pPr>
              <w:tabs>
                <w:tab w:val="left" w:pos="668"/>
              </w:tabs>
              <w:rPr>
                <w:color w:val="000000"/>
              </w:rPr>
            </w:pPr>
          </w:p>
          <w:p w:rsidR="006B213E" w:rsidRDefault="006B213E">
            <w:pPr>
              <w:tabs>
                <w:tab w:val="left" w:pos="668"/>
              </w:tabs>
            </w:pPr>
            <w:r>
              <w:rPr>
                <w:color w:val="000000"/>
              </w:rPr>
              <w:t>4 квартал</w:t>
            </w:r>
          </w:p>
          <w:p w:rsidR="006B213E" w:rsidRDefault="006B213E"/>
          <w:p w:rsidR="006B213E" w:rsidRDefault="006B213E"/>
          <w:p w:rsidR="00316722" w:rsidRDefault="00316722">
            <w:pPr>
              <w:spacing w:after="200" w:line="276" w:lineRule="auto"/>
            </w:pPr>
          </w:p>
          <w:p w:rsidR="00316722" w:rsidRDefault="00316722">
            <w:pPr>
              <w:spacing w:after="200" w:line="276" w:lineRule="auto"/>
            </w:pPr>
          </w:p>
          <w:p w:rsidR="006B213E" w:rsidRDefault="006B213E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4 квартал</w:t>
            </w:r>
          </w:p>
        </w:tc>
      </w:tr>
      <w:tr w:rsidR="006B213E" w:rsidTr="00316722">
        <w:trPr>
          <w:trHeight w:val="1028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2.5</w:t>
            </w: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</w:pPr>
          </w:p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 w:rsidP="00316722">
            <w:pPr>
              <w:rPr>
                <w:sz w:val="22"/>
                <w:szCs w:val="22"/>
                <w:highlight w:val="yellow"/>
                <w:lang w:eastAsia="en-US"/>
              </w:rPr>
            </w:pPr>
            <w:r>
              <w:t>Проведение совместных (параллельных)  контрольных мероприятий с Контрольно-счетной палатой  Волгоградской области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</w:t>
            </w:r>
          </w:p>
          <w:p w:rsidR="006B213E" w:rsidRDefault="006B213E">
            <w:pPr>
              <w:widowControl w:val="0"/>
              <w:suppressAutoHyphens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</w:rPr>
              <w:t>в течение года</w:t>
            </w:r>
          </w:p>
        </w:tc>
      </w:tr>
      <w:tr w:rsidR="006B213E" w:rsidTr="006B213E">
        <w:trPr>
          <w:trHeight w:val="56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2.6</w:t>
            </w:r>
          </w:p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Проведение проверок по запросам  Прокуратуры Ольховского 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B213E" w:rsidTr="006B213E">
        <w:trPr>
          <w:trHeight w:val="56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Проведение проверок по запросам Отделения МВД РФ по  Ольховскому  району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</w:p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B213E" w:rsidTr="006B213E">
        <w:trPr>
          <w:trHeight w:val="608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 xml:space="preserve">Подготовка экспертных заключений по изменениям, вносимым органами местного самоуправления  в </w:t>
            </w:r>
            <w:r>
              <w:lastRenderedPageBreak/>
              <w:t>бюджет 2025 -2027 годов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</w:tr>
      <w:tr w:rsidR="006B213E" w:rsidTr="006B213E">
        <w:trPr>
          <w:trHeight w:val="371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2.9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Экспертиза проектов муниципальных  программ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сентябрь, октябрь </w:t>
            </w:r>
          </w:p>
        </w:tc>
      </w:tr>
      <w:tr w:rsidR="006B213E" w:rsidTr="006B213E">
        <w:trPr>
          <w:trHeight w:val="356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tabs>
                <w:tab w:val="right" w:pos="6446"/>
              </w:tabs>
              <w:rPr>
                <w:sz w:val="22"/>
                <w:szCs w:val="22"/>
                <w:lang w:eastAsia="en-US"/>
              </w:rPr>
            </w:pPr>
            <w:r>
              <w:t>Контроль   исполнения  районного бюджета - 2025 года</w:t>
            </w:r>
            <w:r>
              <w:tab/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B213E" w:rsidTr="006B213E">
        <w:trPr>
          <w:trHeight w:val="26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Контроль  исполнения бюджета сельскими поселениями района - 2025 года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6B213E" w:rsidTr="006B213E">
        <w:trPr>
          <w:trHeight w:val="264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2.12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sz w:val="22"/>
                <w:szCs w:val="22"/>
                <w:lang w:eastAsia="en-US"/>
              </w:rPr>
            </w:pPr>
            <w:r>
              <w:t>Экспертиза нормативно правовых актов Ольховского муниципального района и сельских поселений Ольховского муниципального района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13E" w:rsidRDefault="006B213E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течение года</w:t>
            </w:r>
          </w:p>
        </w:tc>
      </w:tr>
    </w:tbl>
    <w:p w:rsidR="006B213E" w:rsidRDefault="006B213E" w:rsidP="006B213E">
      <w:pPr>
        <w:keepNext/>
        <w:tabs>
          <w:tab w:val="center" w:pos="4715"/>
          <w:tab w:val="right" w:pos="9071"/>
        </w:tabs>
        <w:ind w:left="360"/>
        <w:outlineLvl w:val="0"/>
        <w:rPr>
          <w:sz w:val="24"/>
          <w:szCs w:val="24"/>
          <w:lang w:eastAsia="en-US"/>
        </w:rPr>
      </w:pPr>
    </w:p>
    <w:p w:rsidR="006B213E" w:rsidRDefault="006B213E" w:rsidP="006B213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6B213E" w:rsidRDefault="006B213E"/>
    <w:sectPr w:rsidR="006B213E" w:rsidSect="006B213E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6667"/>
    <w:multiLevelType w:val="singleLevel"/>
    <w:tmpl w:val="715E8EF4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36B29C6"/>
    <w:multiLevelType w:val="hybridMultilevel"/>
    <w:tmpl w:val="2F3A1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E578D"/>
    <w:rsid w:val="000124C6"/>
    <w:rsid w:val="0001317A"/>
    <w:rsid w:val="00021D45"/>
    <w:rsid w:val="00045115"/>
    <w:rsid w:val="00046A45"/>
    <w:rsid w:val="0006376C"/>
    <w:rsid w:val="0007757B"/>
    <w:rsid w:val="000A79E2"/>
    <w:rsid w:val="000B3FBD"/>
    <w:rsid w:val="000D5351"/>
    <w:rsid w:val="000F1F7C"/>
    <w:rsid w:val="00126EA9"/>
    <w:rsid w:val="00147D09"/>
    <w:rsid w:val="00186E29"/>
    <w:rsid w:val="00191433"/>
    <w:rsid w:val="001926E7"/>
    <w:rsid w:val="001A1E3C"/>
    <w:rsid w:val="001B7FEC"/>
    <w:rsid w:val="001E0544"/>
    <w:rsid w:val="001E578D"/>
    <w:rsid w:val="001E7404"/>
    <w:rsid w:val="001F3ED8"/>
    <w:rsid w:val="002030A3"/>
    <w:rsid w:val="002072C7"/>
    <w:rsid w:val="00214634"/>
    <w:rsid w:val="002179DE"/>
    <w:rsid w:val="00234845"/>
    <w:rsid w:val="00241315"/>
    <w:rsid w:val="00263D7F"/>
    <w:rsid w:val="00264D10"/>
    <w:rsid w:val="002A6803"/>
    <w:rsid w:val="002D0AA3"/>
    <w:rsid w:val="002D1A3F"/>
    <w:rsid w:val="002E5230"/>
    <w:rsid w:val="002E7513"/>
    <w:rsid w:val="002F5C5F"/>
    <w:rsid w:val="0030546F"/>
    <w:rsid w:val="00316722"/>
    <w:rsid w:val="003312D3"/>
    <w:rsid w:val="00334609"/>
    <w:rsid w:val="00344314"/>
    <w:rsid w:val="003570DC"/>
    <w:rsid w:val="00362C84"/>
    <w:rsid w:val="00367F6F"/>
    <w:rsid w:val="00382DC4"/>
    <w:rsid w:val="003A0413"/>
    <w:rsid w:val="003A2B38"/>
    <w:rsid w:val="003F29B7"/>
    <w:rsid w:val="00404942"/>
    <w:rsid w:val="004160D4"/>
    <w:rsid w:val="00417D73"/>
    <w:rsid w:val="00456B2B"/>
    <w:rsid w:val="004810E0"/>
    <w:rsid w:val="004812C1"/>
    <w:rsid w:val="004816C9"/>
    <w:rsid w:val="004A3203"/>
    <w:rsid w:val="004F63CE"/>
    <w:rsid w:val="004F6B4D"/>
    <w:rsid w:val="00510E73"/>
    <w:rsid w:val="00520E92"/>
    <w:rsid w:val="00533B81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C6805"/>
    <w:rsid w:val="005D32D4"/>
    <w:rsid w:val="005E29BD"/>
    <w:rsid w:val="00603BAC"/>
    <w:rsid w:val="006041B3"/>
    <w:rsid w:val="00611D4A"/>
    <w:rsid w:val="00613952"/>
    <w:rsid w:val="0061479C"/>
    <w:rsid w:val="00633006"/>
    <w:rsid w:val="0064188D"/>
    <w:rsid w:val="006564F3"/>
    <w:rsid w:val="006657BA"/>
    <w:rsid w:val="00666D90"/>
    <w:rsid w:val="00680587"/>
    <w:rsid w:val="006A390B"/>
    <w:rsid w:val="006B213E"/>
    <w:rsid w:val="006B498D"/>
    <w:rsid w:val="006B69AF"/>
    <w:rsid w:val="006C4A92"/>
    <w:rsid w:val="006C5E2C"/>
    <w:rsid w:val="006E626A"/>
    <w:rsid w:val="00700446"/>
    <w:rsid w:val="0070316E"/>
    <w:rsid w:val="007100F8"/>
    <w:rsid w:val="00723B63"/>
    <w:rsid w:val="00724C35"/>
    <w:rsid w:val="0073352E"/>
    <w:rsid w:val="007366BF"/>
    <w:rsid w:val="007938DC"/>
    <w:rsid w:val="007A5F98"/>
    <w:rsid w:val="007A6928"/>
    <w:rsid w:val="007B23D3"/>
    <w:rsid w:val="007D35A1"/>
    <w:rsid w:val="007E13DE"/>
    <w:rsid w:val="007E3822"/>
    <w:rsid w:val="007E7B97"/>
    <w:rsid w:val="007F3CE6"/>
    <w:rsid w:val="007F44B1"/>
    <w:rsid w:val="00800B4B"/>
    <w:rsid w:val="0082712A"/>
    <w:rsid w:val="0082768B"/>
    <w:rsid w:val="00857FBB"/>
    <w:rsid w:val="008602D4"/>
    <w:rsid w:val="00867895"/>
    <w:rsid w:val="00870178"/>
    <w:rsid w:val="00887E4E"/>
    <w:rsid w:val="00890052"/>
    <w:rsid w:val="0089058B"/>
    <w:rsid w:val="008A29C7"/>
    <w:rsid w:val="008A2C28"/>
    <w:rsid w:val="008A73AC"/>
    <w:rsid w:val="008D43CF"/>
    <w:rsid w:val="00922405"/>
    <w:rsid w:val="00934022"/>
    <w:rsid w:val="00942F2F"/>
    <w:rsid w:val="00953C2B"/>
    <w:rsid w:val="009567A6"/>
    <w:rsid w:val="00957094"/>
    <w:rsid w:val="0096260E"/>
    <w:rsid w:val="00962A0B"/>
    <w:rsid w:val="009757BC"/>
    <w:rsid w:val="00980F79"/>
    <w:rsid w:val="00985EED"/>
    <w:rsid w:val="00987203"/>
    <w:rsid w:val="009C360B"/>
    <w:rsid w:val="009D2DE7"/>
    <w:rsid w:val="009D324D"/>
    <w:rsid w:val="009E3114"/>
    <w:rsid w:val="009E4B62"/>
    <w:rsid w:val="009F38FD"/>
    <w:rsid w:val="009F7B38"/>
    <w:rsid w:val="00A10B78"/>
    <w:rsid w:val="00A4197C"/>
    <w:rsid w:val="00A41B3A"/>
    <w:rsid w:val="00A442BD"/>
    <w:rsid w:val="00A51DD9"/>
    <w:rsid w:val="00A557F0"/>
    <w:rsid w:val="00A64B61"/>
    <w:rsid w:val="00A6540F"/>
    <w:rsid w:val="00A74160"/>
    <w:rsid w:val="00A74F65"/>
    <w:rsid w:val="00A80925"/>
    <w:rsid w:val="00A861C8"/>
    <w:rsid w:val="00A90CB3"/>
    <w:rsid w:val="00A91958"/>
    <w:rsid w:val="00AC540A"/>
    <w:rsid w:val="00AC650B"/>
    <w:rsid w:val="00AD0096"/>
    <w:rsid w:val="00AD391F"/>
    <w:rsid w:val="00AD3A63"/>
    <w:rsid w:val="00AD7821"/>
    <w:rsid w:val="00AF2900"/>
    <w:rsid w:val="00B118E5"/>
    <w:rsid w:val="00B119AA"/>
    <w:rsid w:val="00B20F35"/>
    <w:rsid w:val="00B226CD"/>
    <w:rsid w:val="00B33729"/>
    <w:rsid w:val="00B43085"/>
    <w:rsid w:val="00B52F5B"/>
    <w:rsid w:val="00B5421C"/>
    <w:rsid w:val="00B572D7"/>
    <w:rsid w:val="00B60195"/>
    <w:rsid w:val="00B606AA"/>
    <w:rsid w:val="00B661BA"/>
    <w:rsid w:val="00B6764C"/>
    <w:rsid w:val="00B71F8B"/>
    <w:rsid w:val="00B84AB1"/>
    <w:rsid w:val="00B932FC"/>
    <w:rsid w:val="00BB1332"/>
    <w:rsid w:val="00BB7729"/>
    <w:rsid w:val="00BC709B"/>
    <w:rsid w:val="00BD1BBA"/>
    <w:rsid w:val="00BE0E02"/>
    <w:rsid w:val="00BE3A38"/>
    <w:rsid w:val="00BE7317"/>
    <w:rsid w:val="00BF493B"/>
    <w:rsid w:val="00BF64A2"/>
    <w:rsid w:val="00C02547"/>
    <w:rsid w:val="00C04229"/>
    <w:rsid w:val="00C127FC"/>
    <w:rsid w:val="00C14809"/>
    <w:rsid w:val="00C17A88"/>
    <w:rsid w:val="00C24361"/>
    <w:rsid w:val="00C24BBA"/>
    <w:rsid w:val="00C26DD9"/>
    <w:rsid w:val="00C3770D"/>
    <w:rsid w:val="00C41FC9"/>
    <w:rsid w:val="00C77344"/>
    <w:rsid w:val="00C87207"/>
    <w:rsid w:val="00C96817"/>
    <w:rsid w:val="00CA1909"/>
    <w:rsid w:val="00CA5698"/>
    <w:rsid w:val="00CA66E2"/>
    <w:rsid w:val="00CB0076"/>
    <w:rsid w:val="00CC30A1"/>
    <w:rsid w:val="00CD020A"/>
    <w:rsid w:val="00CD241E"/>
    <w:rsid w:val="00CE2DB0"/>
    <w:rsid w:val="00D02E5F"/>
    <w:rsid w:val="00D0423C"/>
    <w:rsid w:val="00D17419"/>
    <w:rsid w:val="00D25E96"/>
    <w:rsid w:val="00D34240"/>
    <w:rsid w:val="00D44844"/>
    <w:rsid w:val="00D46656"/>
    <w:rsid w:val="00D50062"/>
    <w:rsid w:val="00D63C64"/>
    <w:rsid w:val="00D73C07"/>
    <w:rsid w:val="00D74134"/>
    <w:rsid w:val="00D9096A"/>
    <w:rsid w:val="00D91D45"/>
    <w:rsid w:val="00D950EC"/>
    <w:rsid w:val="00D952AC"/>
    <w:rsid w:val="00DA2D58"/>
    <w:rsid w:val="00DD3C81"/>
    <w:rsid w:val="00DD4C1A"/>
    <w:rsid w:val="00DD7552"/>
    <w:rsid w:val="00DE6D5F"/>
    <w:rsid w:val="00E000EA"/>
    <w:rsid w:val="00E00C3F"/>
    <w:rsid w:val="00E0281B"/>
    <w:rsid w:val="00E05FE4"/>
    <w:rsid w:val="00E07DBC"/>
    <w:rsid w:val="00E21368"/>
    <w:rsid w:val="00E24B5C"/>
    <w:rsid w:val="00E266A2"/>
    <w:rsid w:val="00E33D2D"/>
    <w:rsid w:val="00E4479F"/>
    <w:rsid w:val="00E47ED2"/>
    <w:rsid w:val="00E5036E"/>
    <w:rsid w:val="00E566B7"/>
    <w:rsid w:val="00E61A45"/>
    <w:rsid w:val="00E74C4A"/>
    <w:rsid w:val="00E77D35"/>
    <w:rsid w:val="00E93A0E"/>
    <w:rsid w:val="00EA2304"/>
    <w:rsid w:val="00EA32BA"/>
    <w:rsid w:val="00EF62F1"/>
    <w:rsid w:val="00F10023"/>
    <w:rsid w:val="00F33EA4"/>
    <w:rsid w:val="00F4063D"/>
    <w:rsid w:val="00F60A6A"/>
    <w:rsid w:val="00F73F6F"/>
    <w:rsid w:val="00F82C49"/>
    <w:rsid w:val="00F8521F"/>
    <w:rsid w:val="00F90CF3"/>
    <w:rsid w:val="00FD0058"/>
    <w:rsid w:val="00FD2075"/>
    <w:rsid w:val="00FD7B83"/>
    <w:rsid w:val="00FF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578D"/>
  </w:style>
  <w:style w:type="paragraph" w:styleId="a3">
    <w:name w:val="Balloon Text"/>
    <w:basedOn w:val="a"/>
    <w:link w:val="a4"/>
    <w:uiPriority w:val="99"/>
    <w:semiHidden/>
    <w:unhideWhenUsed/>
    <w:rsid w:val="001E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578D"/>
  </w:style>
  <w:style w:type="paragraph" w:styleId="a3">
    <w:name w:val="Balloon Text"/>
    <w:basedOn w:val="a"/>
    <w:link w:val="a4"/>
    <w:uiPriority w:val="99"/>
    <w:semiHidden/>
    <w:unhideWhenUsed/>
    <w:rsid w:val="001E57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КСО-23</cp:lastModifiedBy>
  <cp:revision>17</cp:revision>
  <cp:lastPrinted>2025-11-05T07:25:00Z</cp:lastPrinted>
  <dcterms:created xsi:type="dcterms:W3CDTF">2022-12-12T05:28:00Z</dcterms:created>
  <dcterms:modified xsi:type="dcterms:W3CDTF">2025-11-05T07:41:00Z</dcterms:modified>
</cp:coreProperties>
</file>