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9D" w:rsidRPr="008D0FC8" w:rsidRDefault="0018639D" w:rsidP="0018639D">
      <w:pPr>
        <w:jc w:val="center"/>
        <w:rPr>
          <w:szCs w:val="28"/>
        </w:rPr>
      </w:pPr>
      <w:r>
        <w:rPr>
          <w:szCs w:val="28"/>
        </w:rPr>
        <w:t>АДМИНИСТРАЦИЯ</w:t>
      </w:r>
    </w:p>
    <w:p w:rsidR="0018639D" w:rsidRDefault="0018639D" w:rsidP="0018639D">
      <w:pPr>
        <w:jc w:val="center"/>
        <w:rPr>
          <w:szCs w:val="28"/>
        </w:rPr>
      </w:pPr>
      <w:r>
        <w:rPr>
          <w:szCs w:val="28"/>
        </w:rPr>
        <w:t>ОЛЬХОВСКОГО МУНИЦИПАЛЬНОГО РАЙОНА</w:t>
      </w:r>
    </w:p>
    <w:p w:rsidR="0018639D" w:rsidRDefault="0018639D" w:rsidP="0018639D">
      <w:pPr>
        <w:jc w:val="center"/>
        <w:rPr>
          <w:szCs w:val="28"/>
        </w:rPr>
      </w:pPr>
      <w:r>
        <w:rPr>
          <w:szCs w:val="28"/>
        </w:rPr>
        <w:t>ВОЛГОГРАДСКОЙ ОБЛАСТИ</w:t>
      </w:r>
    </w:p>
    <w:p w:rsidR="0018639D" w:rsidRPr="008D0FC8" w:rsidRDefault="0018639D" w:rsidP="0018639D">
      <w:pPr>
        <w:jc w:val="center"/>
        <w:rPr>
          <w:szCs w:val="28"/>
        </w:rPr>
      </w:pPr>
      <w:r>
        <w:rPr>
          <w:szCs w:val="28"/>
        </w:rPr>
        <w:t>____________________________________________________</w:t>
      </w:r>
    </w:p>
    <w:p w:rsidR="0018639D" w:rsidRPr="008D0FC8" w:rsidRDefault="0018639D" w:rsidP="0018639D">
      <w:pPr>
        <w:jc w:val="center"/>
        <w:rPr>
          <w:szCs w:val="28"/>
        </w:rPr>
      </w:pPr>
      <w:proofErr w:type="gramStart"/>
      <w:r>
        <w:rPr>
          <w:szCs w:val="28"/>
        </w:rPr>
        <w:t>П</w:t>
      </w:r>
      <w:proofErr w:type="gramEnd"/>
      <w:r>
        <w:rPr>
          <w:szCs w:val="28"/>
        </w:rPr>
        <w:t xml:space="preserve"> О С Т А Н О В Л Е Н И Е</w:t>
      </w:r>
    </w:p>
    <w:p w:rsidR="0018639D" w:rsidRPr="008D0FC8" w:rsidRDefault="0018639D" w:rsidP="0018639D">
      <w:pPr>
        <w:rPr>
          <w:szCs w:val="28"/>
        </w:rPr>
      </w:pPr>
    </w:p>
    <w:p w:rsidR="0018639D" w:rsidRPr="008D0FC8" w:rsidRDefault="0018639D" w:rsidP="0018639D">
      <w:pPr>
        <w:rPr>
          <w:szCs w:val="28"/>
        </w:rPr>
      </w:pPr>
      <w:r>
        <w:rPr>
          <w:szCs w:val="28"/>
        </w:rPr>
        <w:t>о</w:t>
      </w:r>
      <w:r w:rsidRPr="008D0FC8">
        <w:rPr>
          <w:szCs w:val="28"/>
        </w:rPr>
        <w:t xml:space="preserve">т </w:t>
      </w:r>
      <w:r>
        <w:rPr>
          <w:szCs w:val="28"/>
        </w:rPr>
        <w:t>07.11.2016  № 667</w:t>
      </w:r>
    </w:p>
    <w:p w:rsidR="0018639D" w:rsidRPr="008D0FC8" w:rsidRDefault="0018639D" w:rsidP="0018639D">
      <w:pPr>
        <w:rPr>
          <w:szCs w:val="28"/>
        </w:rPr>
      </w:pPr>
      <w:r w:rsidRPr="008D0FC8">
        <w:rPr>
          <w:szCs w:val="28"/>
        </w:rPr>
        <w:t xml:space="preserve">О внесении изменений в </w:t>
      </w:r>
      <w:proofErr w:type="gramStart"/>
      <w:r w:rsidRPr="008D0FC8">
        <w:rPr>
          <w:szCs w:val="28"/>
        </w:rPr>
        <w:t>ведомственную</w:t>
      </w:r>
      <w:proofErr w:type="gramEnd"/>
      <w:r w:rsidRPr="008D0FC8">
        <w:rPr>
          <w:szCs w:val="28"/>
        </w:rPr>
        <w:t xml:space="preserve"> </w:t>
      </w:r>
    </w:p>
    <w:p w:rsidR="0018639D" w:rsidRPr="008D0FC8" w:rsidRDefault="0018639D" w:rsidP="0018639D">
      <w:pPr>
        <w:rPr>
          <w:szCs w:val="28"/>
        </w:rPr>
      </w:pPr>
      <w:r w:rsidRPr="008D0FC8">
        <w:rPr>
          <w:szCs w:val="28"/>
        </w:rPr>
        <w:t>целевую программу  «Основные направления</w:t>
      </w:r>
    </w:p>
    <w:p w:rsidR="0018639D" w:rsidRPr="008D0FC8" w:rsidRDefault="0018639D" w:rsidP="0018639D">
      <w:pPr>
        <w:rPr>
          <w:szCs w:val="28"/>
        </w:rPr>
      </w:pPr>
      <w:r w:rsidRPr="008D0FC8">
        <w:rPr>
          <w:szCs w:val="28"/>
        </w:rPr>
        <w:t xml:space="preserve">развития культуры Ольховского муниципального </w:t>
      </w:r>
    </w:p>
    <w:p w:rsidR="0018639D" w:rsidRPr="008D0FC8" w:rsidRDefault="0018639D" w:rsidP="0018639D">
      <w:pPr>
        <w:rPr>
          <w:szCs w:val="28"/>
        </w:rPr>
      </w:pPr>
      <w:r w:rsidRPr="008D0FC8">
        <w:rPr>
          <w:szCs w:val="28"/>
        </w:rPr>
        <w:t>района на 2015 - 2017г.г.»</w:t>
      </w:r>
    </w:p>
    <w:p w:rsidR="0018639D" w:rsidRPr="008D0FC8" w:rsidRDefault="0018639D" w:rsidP="0018639D">
      <w:pPr>
        <w:rPr>
          <w:b/>
          <w:bCs/>
          <w:szCs w:val="28"/>
        </w:rPr>
      </w:pPr>
    </w:p>
    <w:p w:rsidR="0018639D" w:rsidRPr="00106AD3" w:rsidRDefault="0018639D" w:rsidP="0018639D">
      <w:pPr>
        <w:ind w:firstLine="708"/>
        <w:jc w:val="both"/>
      </w:pPr>
      <w:r w:rsidRPr="00106AD3">
        <w:t xml:space="preserve">В соответствии с решением   Ольховской районной Думы № 31/153 от 30.08.2016г., №32/155 от 13.10.2016г. на основании </w:t>
      </w:r>
      <w:hyperlink r:id="rId4" w:history="1">
        <w:r w:rsidRPr="00964F0C">
          <w:rPr>
            <w:rStyle w:val="a3"/>
            <w:color w:val="000000"/>
          </w:rPr>
          <w:t>статьи 179.3</w:t>
        </w:r>
      </w:hyperlink>
      <w:r w:rsidRPr="00964F0C">
        <w:rPr>
          <w:color w:val="000000"/>
        </w:rPr>
        <w:t xml:space="preserve"> Б</w:t>
      </w:r>
      <w:r w:rsidRPr="00106AD3">
        <w:t xml:space="preserve">юджетного кодекса Российской Федерации  </w:t>
      </w:r>
    </w:p>
    <w:p w:rsidR="0018639D" w:rsidRPr="00106AD3" w:rsidRDefault="0018639D" w:rsidP="0018639D">
      <w:pPr>
        <w:jc w:val="both"/>
      </w:pPr>
      <w:r w:rsidRPr="00106AD3">
        <w:t xml:space="preserve">ПОСТАНОВЛЯЮ: </w:t>
      </w:r>
    </w:p>
    <w:p w:rsidR="0018639D" w:rsidRPr="00106AD3" w:rsidRDefault="0018639D" w:rsidP="0018639D">
      <w:pPr>
        <w:ind w:firstLine="708"/>
        <w:jc w:val="both"/>
      </w:pPr>
      <w:r w:rsidRPr="00106AD3">
        <w:t>1. Внести следующие изменения в ведомственную целевую программу  «Основные направления развития культуры Ольховского муниципального района на 2015-2017г.г.», утверждённую  постановлением Администрации Ольховского муниципального района от 30.09. 2014г. № 570:</w:t>
      </w:r>
    </w:p>
    <w:p w:rsidR="0018639D" w:rsidRPr="00106AD3" w:rsidRDefault="0018639D" w:rsidP="0018639D">
      <w:pPr>
        <w:jc w:val="both"/>
      </w:pPr>
      <w:r w:rsidRPr="00106AD3">
        <w:t xml:space="preserve"> </w:t>
      </w:r>
      <w:r>
        <w:tab/>
        <w:t xml:space="preserve">1.1. </w:t>
      </w:r>
      <w:proofErr w:type="gramStart"/>
      <w:r w:rsidRPr="00106AD3">
        <w:t>Раздел «Объёмы и источники финансирования» читать в новой редакции: общий объем финансирования программы 14745471 рублей, из них за счет средств бюджета Ольховского муниципального района 14014400 рублей и 731071 рублей за счет внебюджетных источников: 2015г. – 5981771 руб. в т.ч. 5810700 рублей из бюджета района, 2016г. - 5672100 руб. в т.ч. 5262100 рублей из бюджета района, 2017г. – 3091600 руб. в т</w:t>
      </w:r>
      <w:proofErr w:type="gramEnd"/>
      <w:r w:rsidRPr="00106AD3">
        <w:t>.ч. 2941600  рублей из бюджета района.</w:t>
      </w:r>
    </w:p>
    <w:p w:rsidR="0018639D" w:rsidRPr="00106AD3" w:rsidRDefault="0018639D" w:rsidP="0018639D">
      <w:pPr>
        <w:jc w:val="both"/>
      </w:pPr>
      <w:r w:rsidRPr="00106AD3">
        <w:t xml:space="preserve"> </w:t>
      </w:r>
      <w:r>
        <w:tab/>
        <w:t xml:space="preserve">1.2. </w:t>
      </w:r>
      <w:r w:rsidRPr="00106AD3">
        <w:t xml:space="preserve">Раздел «Срок реализации программы и объемы финансирования» читать в следующей редакции: 2015 год – 5810700 рублей из бюджета района, 2016 год -  5262100 рублей из бюджета района, 2017 год – 2941600 рублей из бюджета района. </w:t>
      </w:r>
    </w:p>
    <w:p w:rsidR="0018639D" w:rsidRPr="00106AD3" w:rsidRDefault="0018639D" w:rsidP="0018639D">
      <w:pPr>
        <w:ind w:firstLine="708"/>
        <w:jc w:val="both"/>
      </w:pPr>
      <w:r>
        <w:t xml:space="preserve">1.3. </w:t>
      </w:r>
      <w:r w:rsidRPr="00106AD3">
        <w:t>Раздел «Перечень и описание программных мероприятий»  чи</w:t>
      </w:r>
      <w:r>
        <w:t>тать в новой редакции согласно п</w:t>
      </w:r>
      <w:r w:rsidRPr="00106AD3">
        <w:t>риложению №1.</w:t>
      </w:r>
    </w:p>
    <w:p w:rsidR="0018639D" w:rsidRPr="00106AD3" w:rsidRDefault="0018639D" w:rsidP="0018639D">
      <w:pPr>
        <w:ind w:firstLine="708"/>
        <w:jc w:val="both"/>
      </w:pPr>
      <w:r>
        <w:t xml:space="preserve">1.4. </w:t>
      </w:r>
      <w:r w:rsidRPr="00106AD3">
        <w:t>Раздел «Оценка эффективности расходования бюджетных средств и обоснование потребностей в необходимых ресурсах» чит</w:t>
      </w:r>
      <w:r>
        <w:t>ать в новой редакции согласно  п</w:t>
      </w:r>
      <w:r w:rsidRPr="00106AD3">
        <w:t>риложению №2.</w:t>
      </w:r>
    </w:p>
    <w:p w:rsidR="0018639D" w:rsidRPr="00106AD3" w:rsidRDefault="0018639D" w:rsidP="0018639D">
      <w:pPr>
        <w:ind w:firstLine="708"/>
        <w:jc w:val="both"/>
      </w:pPr>
      <w:r w:rsidRPr="00106AD3">
        <w:t xml:space="preserve">2.  </w:t>
      </w:r>
      <w:proofErr w:type="gramStart"/>
      <w:r w:rsidRPr="00106AD3">
        <w:t>Контроль за</w:t>
      </w:r>
      <w:proofErr w:type="gramEnd"/>
      <w:r w:rsidRPr="00106AD3">
        <w:t xml:space="preserve"> выполнением настоящего постановления  оставляю за собой.</w:t>
      </w:r>
    </w:p>
    <w:p w:rsidR="0018639D" w:rsidRPr="00106AD3" w:rsidRDefault="0018639D" w:rsidP="0018639D">
      <w:pPr>
        <w:ind w:firstLine="708"/>
        <w:jc w:val="both"/>
      </w:pPr>
      <w:r w:rsidRPr="00106AD3">
        <w:t>3. Данное постановление вступает в силу с момента его подписания и подлежит официальному обнародованию.</w:t>
      </w:r>
    </w:p>
    <w:p w:rsidR="0018639D" w:rsidRPr="00106AD3" w:rsidRDefault="0018639D" w:rsidP="0018639D"/>
    <w:p w:rsidR="0018639D" w:rsidRPr="00106AD3" w:rsidRDefault="0018639D" w:rsidP="0018639D">
      <w:r>
        <w:t xml:space="preserve">И.о. </w:t>
      </w:r>
      <w:r w:rsidRPr="00106AD3">
        <w:t>Глав</w:t>
      </w:r>
      <w:r>
        <w:t>ы</w:t>
      </w:r>
      <w:r w:rsidRPr="00106AD3">
        <w:t xml:space="preserve"> Администрации </w:t>
      </w:r>
    </w:p>
    <w:p w:rsidR="0018639D" w:rsidRPr="00106AD3" w:rsidRDefault="0018639D" w:rsidP="0018639D">
      <w:r w:rsidRPr="00106AD3">
        <w:t xml:space="preserve">Ольховского муниципального района                                   </w:t>
      </w:r>
      <w:r>
        <w:t>И.Н.Шелестов</w:t>
      </w:r>
    </w:p>
    <w:p w:rsidR="0018639D" w:rsidRPr="00106AD3" w:rsidRDefault="0018639D" w:rsidP="0018639D"/>
    <w:p w:rsidR="0018639D" w:rsidRDefault="0018639D" w:rsidP="0018639D">
      <w:pPr>
        <w:ind w:left="360" w:right="-81"/>
        <w:jc w:val="right"/>
        <w:rPr>
          <w:szCs w:val="28"/>
        </w:rPr>
      </w:pPr>
    </w:p>
    <w:p w:rsidR="0018639D" w:rsidRDefault="0018639D" w:rsidP="0018639D">
      <w:pPr>
        <w:ind w:left="360" w:right="-81"/>
        <w:jc w:val="right"/>
        <w:rPr>
          <w:szCs w:val="28"/>
        </w:rPr>
        <w:sectPr w:rsidR="0018639D" w:rsidSect="006701D6">
          <w:pgSz w:w="11906" w:h="16838"/>
          <w:pgMar w:top="1134" w:right="850" w:bottom="1134" w:left="1701" w:header="708" w:footer="708" w:gutter="0"/>
          <w:cols w:space="708"/>
          <w:docGrid w:linePitch="360"/>
        </w:sectPr>
      </w:pPr>
    </w:p>
    <w:p w:rsidR="0018639D" w:rsidRPr="00106AD3" w:rsidRDefault="0018639D" w:rsidP="0018639D">
      <w:pPr>
        <w:jc w:val="right"/>
        <w:rPr>
          <w:sz w:val="22"/>
          <w:szCs w:val="22"/>
        </w:rPr>
      </w:pPr>
      <w:r w:rsidRPr="00106AD3">
        <w:rPr>
          <w:sz w:val="22"/>
          <w:szCs w:val="22"/>
        </w:rPr>
        <w:lastRenderedPageBreak/>
        <w:t>Приложение №1</w:t>
      </w:r>
    </w:p>
    <w:p w:rsidR="0018639D" w:rsidRDefault="0018639D" w:rsidP="0018639D">
      <w:pPr>
        <w:jc w:val="right"/>
        <w:rPr>
          <w:sz w:val="22"/>
          <w:szCs w:val="22"/>
        </w:rPr>
      </w:pPr>
      <w:r>
        <w:rPr>
          <w:sz w:val="22"/>
          <w:szCs w:val="22"/>
        </w:rPr>
        <w:t>к</w:t>
      </w:r>
      <w:r w:rsidRPr="00106AD3">
        <w:rPr>
          <w:sz w:val="22"/>
          <w:szCs w:val="22"/>
        </w:rPr>
        <w:t xml:space="preserve"> постановлени</w:t>
      </w:r>
      <w:r>
        <w:rPr>
          <w:sz w:val="22"/>
          <w:szCs w:val="22"/>
        </w:rPr>
        <w:t xml:space="preserve">ю </w:t>
      </w:r>
      <w:r w:rsidRPr="00106AD3">
        <w:rPr>
          <w:sz w:val="22"/>
          <w:szCs w:val="22"/>
        </w:rPr>
        <w:t xml:space="preserve"> Администрации </w:t>
      </w:r>
    </w:p>
    <w:p w:rsidR="0018639D" w:rsidRPr="00106AD3" w:rsidRDefault="0018639D" w:rsidP="0018639D">
      <w:pPr>
        <w:jc w:val="right"/>
        <w:rPr>
          <w:sz w:val="22"/>
          <w:szCs w:val="22"/>
        </w:rPr>
      </w:pPr>
      <w:r w:rsidRPr="00106AD3">
        <w:rPr>
          <w:sz w:val="22"/>
          <w:szCs w:val="22"/>
        </w:rPr>
        <w:t xml:space="preserve">Ольховского </w:t>
      </w:r>
      <w:r>
        <w:rPr>
          <w:sz w:val="22"/>
          <w:szCs w:val="22"/>
        </w:rPr>
        <w:t xml:space="preserve"> </w:t>
      </w:r>
      <w:r w:rsidRPr="00106AD3">
        <w:rPr>
          <w:sz w:val="22"/>
          <w:szCs w:val="22"/>
        </w:rPr>
        <w:t xml:space="preserve"> муниципального района</w:t>
      </w:r>
    </w:p>
    <w:p w:rsidR="0018639D" w:rsidRPr="00106AD3" w:rsidRDefault="0018639D" w:rsidP="0018639D">
      <w:pPr>
        <w:jc w:val="right"/>
        <w:rPr>
          <w:sz w:val="22"/>
          <w:szCs w:val="22"/>
        </w:rPr>
      </w:pPr>
      <w:r w:rsidRPr="00106AD3">
        <w:rPr>
          <w:sz w:val="22"/>
          <w:szCs w:val="22"/>
        </w:rPr>
        <w:t xml:space="preserve"> от </w:t>
      </w:r>
      <w:r>
        <w:rPr>
          <w:sz w:val="22"/>
          <w:szCs w:val="22"/>
        </w:rPr>
        <w:t>07.11.2016 года № 667</w:t>
      </w:r>
    </w:p>
    <w:p w:rsidR="0018639D" w:rsidRPr="00106AD3" w:rsidRDefault="0018639D" w:rsidP="0018639D">
      <w:pPr>
        <w:rPr>
          <w:sz w:val="22"/>
          <w:szCs w:val="22"/>
        </w:rPr>
      </w:pPr>
    </w:p>
    <w:p w:rsidR="0018639D" w:rsidRPr="00106AD3" w:rsidRDefault="0018639D" w:rsidP="0018639D">
      <w:pPr>
        <w:jc w:val="center"/>
        <w:rPr>
          <w:sz w:val="22"/>
          <w:szCs w:val="22"/>
        </w:rPr>
      </w:pPr>
      <w:r w:rsidRPr="00106AD3">
        <w:rPr>
          <w:sz w:val="22"/>
          <w:szCs w:val="22"/>
        </w:rPr>
        <w:t>Перечень и описание программных мероприятий</w:t>
      </w:r>
    </w:p>
    <w:tbl>
      <w:tblPr>
        <w:tblStyle w:val="a4"/>
        <w:tblW w:w="0" w:type="auto"/>
        <w:tblLayout w:type="fixed"/>
        <w:tblLook w:val="01E0"/>
      </w:tblPr>
      <w:tblGrid>
        <w:gridCol w:w="623"/>
        <w:gridCol w:w="1825"/>
        <w:gridCol w:w="1474"/>
        <w:gridCol w:w="1805"/>
        <w:gridCol w:w="1401"/>
        <w:gridCol w:w="60"/>
        <w:gridCol w:w="1061"/>
        <w:gridCol w:w="1461"/>
        <w:gridCol w:w="78"/>
        <w:gridCol w:w="1008"/>
        <w:gridCol w:w="72"/>
        <w:gridCol w:w="1396"/>
        <w:gridCol w:w="2424"/>
      </w:tblGrid>
      <w:tr w:rsidR="0018639D" w:rsidRPr="00964F0C" w:rsidTr="008431B6">
        <w:tc>
          <w:tcPr>
            <w:tcW w:w="623" w:type="dxa"/>
            <w:vMerge w:val="restart"/>
          </w:tcPr>
          <w:p w:rsidR="0018639D" w:rsidRPr="00964F0C" w:rsidRDefault="0018639D" w:rsidP="008431B6">
            <w:pPr>
              <w:rPr>
                <w:sz w:val="20"/>
              </w:rPr>
            </w:pPr>
            <w:r w:rsidRPr="00964F0C">
              <w:rPr>
                <w:sz w:val="20"/>
              </w:rPr>
              <w:t>№</w:t>
            </w:r>
          </w:p>
          <w:p w:rsidR="0018639D" w:rsidRPr="00964F0C" w:rsidRDefault="0018639D" w:rsidP="008431B6">
            <w:pPr>
              <w:rPr>
                <w:sz w:val="20"/>
              </w:rPr>
            </w:pPr>
            <w:proofErr w:type="spellStart"/>
            <w:proofErr w:type="gramStart"/>
            <w:r w:rsidRPr="00964F0C">
              <w:rPr>
                <w:sz w:val="20"/>
              </w:rPr>
              <w:t>п</w:t>
            </w:r>
            <w:proofErr w:type="spellEnd"/>
            <w:proofErr w:type="gramEnd"/>
            <w:r w:rsidRPr="00964F0C">
              <w:rPr>
                <w:sz w:val="20"/>
              </w:rPr>
              <w:t>/</w:t>
            </w:r>
            <w:proofErr w:type="spellStart"/>
            <w:r w:rsidRPr="00964F0C">
              <w:rPr>
                <w:sz w:val="20"/>
              </w:rPr>
              <w:t>п</w:t>
            </w:r>
            <w:proofErr w:type="spellEnd"/>
          </w:p>
        </w:tc>
        <w:tc>
          <w:tcPr>
            <w:tcW w:w="1825" w:type="dxa"/>
            <w:vMerge w:val="restart"/>
          </w:tcPr>
          <w:p w:rsidR="0018639D" w:rsidRPr="00964F0C" w:rsidRDefault="0018639D" w:rsidP="008431B6">
            <w:pPr>
              <w:rPr>
                <w:sz w:val="20"/>
              </w:rPr>
            </w:pPr>
            <w:r w:rsidRPr="00964F0C">
              <w:rPr>
                <w:sz w:val="20"/>
              </w:rPr>
              <w:t>Наименование мероприятий</w:t>
            </w:r>
          </w:p>
        </w:tc>
        <w:tc>
          <w:tcPr>
            <w:tcW w:w="1474" w:type="dxa"/>
            <w:vMerge w:val="restart"/>
          </w:tcPr>
          <w:p w:rsidR="0018639D" w:rsidRPr="00964F0C" w:rsidRDefault="0018639D" w:rsidP="008431B6">
            <w:pPr>
              <w:rPr>
                <w:sz w:val="20"/>
              </w:rPr>
            </w:pPr>
            <w:r w:rsidRPr="00964F0C">
              <w:rPr>
                <w:sz w:val="20"/>
              </w:rPr>
              <w:t>Срок реализации</w:t>
            </w:r>
          </w:p>
        </w:tc>
        <w:tc>
          <w:tcPr>
            <w:tcW w:w="1805" w:type="dxa"/>
            <w:vMerge w:val="restart"/>
          </w:tcPr>
          <w:p w:rsidR="0018639D" w:rsidRPr="00964F0C" w:rsidRDefault="0018639D" w:rsidP="008431B6">
            <w:pPr>
              <w:rPr>
                <w:sz w:val="20"/>
              </w:rPr>
            </w:pPr>
            <w:r w:rsidRPr="00964F0C">
              <w:rPr>
                <w:sz w:val="20"/>
              </w:rPr>
              <w:t>Содержание мероприятия</w:t>
            </w:r>
          </w:p>
        </w:tc>
        <w:tc>
          <w:tcPr>
            <w:tcW w:w="4061" w:type="dxa"/>
            <w:gridSpan w:val="5"/>
          </w:tcPr>
          <w:p w:rsidR="0018639D" w:rsidRPr="00964F0C" w:rsidRDefault="0018639D" w:rsidP="008431B6">
            <w:pPr>
              <w:rPr>
                <w:sz w:val="20"/>
              </w:rPr>
            </w:pPr>
            <w:r w:rsidRPr="00964F0C">
              <w:rPr>
                <w:sz w:val="20"/>
              </w:rPr>
              <w:t>Объем финансирования в (руб.)</w:t>
            </w:r>
          </w:p>
        </w:tc>
        <w:tc>
          <w:tcPr>
            <w:tcW w:w="1080" w:type="dxa"/>
            <w:gridSpan w:val="2"/>
            <w:vMerge w:val="restart"/>
          </w:tcPr>
          <w:p w:rsidR="0018639D" w:rsidRPr="00964F0C" w:rsidRDefault="0018639D" w:rsidP="008431B6">
            <w:pPr>
              <w:rPr>
                <w:sz w:val="20"/>
              </w:rPr>
            </w:pPr>
            <w:proofErr w:type="spellStart"/>
            <w:r w:rsidRPr="00964F0C">
              <w:rPr>
                <w:sz w:val="20"/>
              </w:rPr>
              <w:t>Испол</w:t>
            </w:r>
            <w:proofErr w:type="spellEnd"/>
            <w:r w:rsidRPr="00964F0C">
              <w:rPr>
                <w:sz w:val="20"/>
              </w:rPr>
              <w:t>-</w:t>
            </w:r>
          </w:p>
          <w:p w:rsidR="0018639D" w:rsidRPr="00964F0C" w:rsidRDefault="0018639D" w:rsidP="008431B6">
            <w:pPr>
              <w:rPr>
                <w:sz w:val="20"/>
              </w:rPr>
            </w:pPr>
            <w:proofErr w:type="spellStart"/>
            <w:r w:rsidRPr="00964F0C">
              <w:rPr>
                <w:sz w:val="20"/>
              </w:rPr>
              <w:t>нитель</w:t>
            </w:r>
            <w:proofErr w:type="spellEnd"/>
          </w:p>
        </w:tc>
        <w:tc>
          <w:tcPr>
            <w:tcW w:w="1396" w:type="dxa"/>
            <w:vMerge w:val="restart"/>
          </w:tcPr>
          <w:p w:rsidR="0018639D" w:rsidRPr="00964F0C" w:rsidRDefault="0018639D" w:rsidP="008431B6">
            <w:pPr>
              <w:rPr>
                <w:sz w:val="20"/>
              </w:rPr>
            </w:pPr>
            <w:r w:rsidRPr="00964F0C">
              <w:rPr>
                <w:sz w:val="20"/>
              </w:rPr>
              <w:t>Примечание</w:t>
            </w:r>
          </w:p>
        </w:tc>
        <w:tc>
          <w:tcPr>
            <w:tcW w:w="2424" w:type="dxa"/>
            <w:vMerge w:val="restart"/>
          </w:tcPr>
          <w:p w:rsidR="0018639D" w:rsidRPr="00964F0C" w:rsidRDefault="0018639D" w:rsidP="008431B6">
            <w:pPr>
              <w:rPr>
                <w:sz w:val="20"/>
              </w:rPr>
            </w:pPr>
            <w:proofErr w:type="spellStart"/>
            <w:r w:rsidRPr="00964F0C">
              <w:rPr>
                <w:sz w:val="20"/>
              </w:rPr>
              <w:t>Резуль</w:t>
            </w:r>
            <w:proofErr w:type="spellEnd"/>
            <w:r w:rsidRPr="00964F0C">
              <w:rPr>
                <w:sz w:val="20"/>
              </w:rPr>
              <w:t>-</w:t>
            </w:r>
          </w:p>
          <w:p w:rsidR="0018639D" w:rsidRPr="00964F0C" w:rsidRDefault="0018639D" w:rsidP="008431B6">
            <w:pPr>
              <w:rPr>
                <w:sz w:val="20"/>
              </w:rPr>
            </w:pPr>
            <w:r w:rsidRPr="00964F0C">
              <w:rPr>
                <w:sz w:val="20"/>
              </w:rPr>
              <w:t xml:space="preserve">тат </w:t>
            </w:r>
          </w:p>
        </w:tc>
      </w:tr>
      <w:tr w:rsidR="0018639D" w:rsidRPr="00964F0C" w:rsidTr="008431B6">
        <w:tc>
          <w:tcPr>
            <w:tcW w:w="623" w:type="dxa"/>
            <w:vMerge/>
          </w:tcPr>
          <w:p w:rsidR="0018639D" w:rsidRPr="00964F0C" w:rsidRDefault="0018639D" w:rsidP="008431B6">
            <w:pPr>
              <w:rPr>
                <w:sz w:val="20"/>
              </w:rPr>
            </w:pPr>
          </w:p>
        </w:tc>
        <w:tc>
          <w:tcPr>
            <w:tcW w:w="1825" w:type="dxa"/>
            <w:vMerge/>
          </w:tcPr>
          <w:p w:rsidR="0018639D" w:rsidRPr="00964F0C" w:rsidRDefault="0018639D" w:rsidP="008431B6">
            <w:pPr>
              <w:rPr>
                <w:sz w:val="20"/>
              </w:rPr>
            </w:pPr>
          </w:p>
        </w:tc>
        <w:tc>
          <w:tcPr>
            <w:tcW w:w="1474" w:type="dxa"/>
            <w:vMerge/>
          </w:tcPr>
          <w:p w:rsidR="0018639D" w:rsidRPr="00964F0C" w:rsidRDefault="0018639D" w:rsidP="008431B6">
            <w:pPr>
              <w:rPr>
                <w:sz w:val="20"/>
              </w:rPr>
            </w:pPr>
          </w:p>
        </w:tc>
        <w:tc>
          <w:tcPr>
            <w:tcW w:w="1805" w:type="dxa"/>
            <w:vMerge/>
          </w:tcPr>
          <w:p w:rsidR="0018639D" w:rsidRPr="00964F0C" w:rsidRDefault="0018639D" w:rsidP="008431B6">
            <w:pPr>
              <w:rPr>
                <w:sz w:val="20"/>
              </w:rPr>
            </w:pPr>
          </w:p>
        </w:tc>
        <w:tc>
          <w:tcPr>
            <w:tcW w:w="1401" w:type="dxa"/>
            <w:vMerge w:val="restart"/>
          </w:tcPr>
          <w:p w:rsidR="0018639D" w:rsidRPr="00964F0C" w:rsidRDefault="0018639D" w:rsidP="008431B6">
            <w:pPr>
              <w:rPr>
                <w:sz w:val="20"/>
              </w:rPr>
            </w:pPr>
            <w:r w:rsidRPr="00964F0C">
              <w:rPr>
                <w:sz w:val="20"/>
              </w:rPr>
              <w:t>всего</w:t>
            </w:r>
          </w:p>
        </w:tc>
        <w:tc>
          <w:tcPr>
            <w:tcW w:w="2660" w:type="dxa"/>
            <w:gridSpan w:val="4"/>
          </w:tcPr>
          <w:p w:rsidR="0018639D" w:rsidRPr="00964F0C" w:rsidRDefault="0018639D" w:rsidP="008431B6">
            <w:pPr>
              <w:rPr>
                <w:sz w:val="20"/>
              </w:rPr>
            </w:pPr>
            <w:r w:rsidRPr="00964F0C">
              <w:rPr>
                <w:sz w:val="20"/>
              </w:rPr>
              <w:t>в том числе:</w:t>
            </w:r>
          </w:p>
        </w:tc>
        <w:tc>
          <w:tcPr>
            <w:tcW w:w="1080" w:type="dxa"/>
            <w:gridSpan w:val="2"/>
            <w:vMerge/>
          </w:tcPr>
          <w:p w:rsidR="0018639D" w:rsidRPr="00964F0C" w:rsidRDefault="0018639D" w:rsidP="008431B6">
            <w:pPr>
              <w:rPr>
                <w:sz w:val="20"/>
              </w:rPr>
            </w:pPr>
          </w:p>
        </w:tc>
        <w:tc>
          <w:tcPr>
            <w:tcW w:w="1396" w:type="dxa"/>
            <w:vMerge/>
          </w:tcPr>
          <w:p w:rsidR="0018639D" w:rsidRPr="00964F0C" w:rsidRDefault="0018639D" w:rsidP="008431B6">
            <w:pPr>
              <w:rPr>
                <w:sz w:val="20"/>
              </w:rPr>
            </w:pPr>
          </w:p>
        </w:tc>
        <w:tc>
          <w:tcPr>
            <w:tcW w:w="2424" w:type="dxa"/>
            <w:vMerge/>
          </w:tcPr>
          <w:p w:rsidR="0018639D" w:rsidRPr="00964F0C" w:rsidRDefault="0018639D" w:rsidP="008431B6">
            <w:pPr>
              <w:rPr>
                <w:sz w:val="20"/>
              </w:rPr>
            </w:pPr>
          </w:p>
        </w:tc>
      </w:tr>
      <w:tr w:rsidR="0018639D" w:rsidRPr="00964F0C" w:rsidTr="008431B6">
        <w:tc>
          <w:tcPr>
            <w:tcW w:w="623" w:type="dxa"/>
            <w:vMerge/>
          </w:tcPr>
          <w:p w:rsidR="0018639D" w:rsidRPr="00964F0C" w:rsidRDefault="0018639D" w:rsidP="008431B6">
            <w:pPr>
              <w:rPr>
                <w:sz w:val="20"/>
              </w:rPr>
            </w:pPr>
          </w:p>
        </w:tc>
        <w:tc>
          <w:tcPr>
            <w:tcW w:w="1825" w:type="dxa"/>
            <w:vMerge/>
          </w:tcPr>
          <w:p w:rsidR="0018639D" w:rsidRPr="00964F0C" w:rsidRDefault="0018639D" w:rsidP="008431B6">
            <w:pPr>
              <w:rPr>
                <w:sz w:val="20"/>
              </w:rPr>
            </w:pPr>
          </w:p>
        </w:tc>
        <w:tc>
          <w:tcPr>
            <w:tcW w:w="1474" w:type="dxa"/>
            <w:vMerge/>
          </w:tcPr>
          <w:p w:rsidR="0018639D" w:rsidRPr="00964F0C" w:rsidRDefault="0018639D" w:rsidP="008431B6">
            <w:pPr>
              <w:rPr>
                <w:sz w:val="20"/>
              </w:rPr>
            </w:pPr>
          </w:p>
        </w:tc>
        <w:tc>
          <w:tcPr>
            <w:tcW w:w="1805" w:type="dxa"/>
            <w:vMerge/>
          </w:tcPr>
          <w:p w:rsidR="0018639D" w:rsidRPr="00964F0C" w:rsidRDefault="0018639D" w:rsidP="008431B6">
            <w:pPr>
              <w:rPr>
                <w:sz w:val="20"/>
              </w:rPr>
            </w:pPr>
          </w:p>
        </w:tc>
        <w:tc>
          <w:tcPr>
            <w:tcW w:w="1401" w:type="dxa"/>
            <w:vMerge/>
          </w:tcPr>
          <w:p w:rsidR="0018639D" w:rsidRPr="00964F0C" w:rsidRDefault="0018639D" w:rsidP="008431B6">
            <w:pPr>
              <w:rPr>
                <w:sz w:val="20"/>
              </w:rPr>
            </w:pPr>
          </w:p>
        </w:tc>
        <w:tc>
          <w:tcPr>
            <w:tcW w:w="1121" w:type="dxa"/>
            <w:gridSpan w:val="2"/>
          </w:tcPr>
          <w:p w:rsidR="0018639D" w:rsidRPr="00964F0C" w:rsidRDefault="0018639D" w:rsidP="008431B6">
            <w:pPr>
              <w:rPr>
                <w:sz w:val="20"/>
              </w:rPr>
            </w:pPr>
            <w:r w:rsidRPr="00964F0C">
              <w:rPr>
                <w:sz w:val="20"/>
              </w:rPr>
              <w:t>бюджет</w:t>
            </w:r>
          </w:p>
        </w:tc>
        <w:tc>
          <w:tcPr>
            <w:tcW w:w="1539" w:type="dxa"/>
            <w:gridSpan w:val="2"/>
          </w:tcPr>
          <w:p w:rsidR="0018639D" w:rsidRPr="00964F0C" w:rsidRDefault="0018639D" w:rsidP="008431B6">
            <w:pPr>
              <w:rPr>
                <w:sz w:val="20"/>
              </w:rPr>
            </w:pPr>
            <w:proofErr w:type="spellStart"/>
            <w:r w:rsidRPr="00964F0C">
              <w:rPr>
                <w:sz w:val="20"/>
              </w:rPr>
              <w:t>внебюд</w:t>
            </w:r>
            <w:proofErr w:type="spellEnd"/>
            <w:r w:rsidRPr="00964F0C">
              <w:rPr>
                <w:sz w:val="20"/>
              </w:rPr>
              <w:t>-</w:t>
            </w:r>
          </w:p>
          <w:p w:rsidR="0018639D" w:rsidRPr="00964F0C" w:rsidRDefault="0018639D" w:rsidP="008431B6">
            <w:pPr>
              <w:rPr>
                <w:sz w:val="20"/>
              </w:rPr>
            </w:pPr>
            <w:proofErr w:type="spellStart"/>
            <w:r w:rsidRPr="00964F0C">
              <w:rPr>
                <w:sz w:val="20"/>
              </w:rPr>
              <w:t>жетные</w:t>
            </w:r>
            <w:proofErr w:type="spellEnd"/>
          </w:p>
          <w:p w:rsidR="0018639D" w:rsidRPr="00964F0C" w:rsidRDefault="0018639D" w:rsidP="008431B6">
            <w:pPr>
              <w:rPr>
                <w:sz w:val="20"/>
              </w:rPr>
            </w:pPr>
            <w:r w:rsidRPr="00964F0C">
              <w:rPr>
                <w:sz w:val="20"/>
              </w:rPr>
              <w:t>источники</w:t>
            </w:r>
          </w:p>
        </w:tc>
        <w:tc>
          <w:tcPr>
            <w:tcW w:w="1080" w:type="dxa"/>
            <w:gridSpan w:val="2"/>
            <w:vMerge/>
          </w:tcPr>
          <w:p w:rsidR="0018639D" w:rsidRPr="00964F0C" w:rsidRDefault="0018639D" w:rsidP="008431B6">
            <w:pPr>
              <w:rPr>
                <w:sz w:val="20"/>
              </w:rPr>
            </w:pPr>
          </w:p>
        </w:tc>
        <w:tc>
          <w:tcPr>
            <w:tcW w:w="1396" w:type="dxa"/>
            <w:vMerge/>
          </w:tcPr>
          <w:p w:rsidR="0018639D" w:rsidRPr="00964F0C" w:rsidRDefault="0018639D" w:rsidP="008431B6">
            <w:pPr>
              <w:rPr>
                <w:sz w:val="20"/>
              </w:rPr>
            </w:pPr>
          </w:p>
        </w:tc>
        <w:tc>
          <w:tcPr>
            <w:tcW w:w="2424" w:type="dxa"/>
            <w:vMerge/>
          </w:tcPr>
          <w:p w:rsidR="0018639D" w:rsidRPr="00964F0C" w:rsidRDefault="0018639D" w:rsidP="008431B6">
            <w:pPr>
              <w:rPr>
                <w:sz w:val="20"/>
              </w:rPr>
            </w:pPr>
          </w:p>
        </w:tc>
      </w:tr>
      <w:tr w:rsidR="0018639D" w:rsidRPr="00964F0C" w:rsidTr="008431B6">
        <w:tc>
          <w:tcPr>
            <w:tcW w:w="623" w:type="dxa"/>
          </w:tcPr>
          <w:p w:rsidR="0018639D" w:rsidRPr="00964F0C" w:rsidRDefault="0018639D" w:rsidP="008431B6">
            <w:pPr>
              <w:rPr>
                <w:sz w:val="20"/>
              </w:rPr>
            </w:pPr>
            <w:r w:rsidRPr="00964F0C">
              <w:rPr>
                <w:sz w:val="20"/>
              </w:rPr>
              <w:t>1</w:t>
            </w:r>
          </w:p>
        </w:tc>
        <w:tc>
          <w:tcPr>
            <w:tcW w:w="1825" w:type="dxa"/>
          </w:tcPr>
          <w:p w:rsidR="0018639D" w:rsidRPr="00964F0C" w:rsidRDefault="0018639D" w:rsidP="008431B6">
            <w:pPr>
              <w:rPr>
                <w:sz w:val="20"/>
              </w:rPr>
            </w:pPr>
            <w:r w:rsidRPr="00964F0C">
              <w:rPr>
                <w:sz w:val="20"/>
              </w:rPr>
              <w:t>2</w:t>
            </w:r>
          </w:p>
        </w:tc>
        <w:tc>
          <w:tcPr>
            <w:tcW w:w="1474" w:type="dxa"/>
          </w:tcPr>
          <w:p w:rsidR="0018639D" w:rsidRPr="00964F0C" w:rsidRDefault="0018639D" w:rsidP="008431B6">
            <w:pPr>
              <w:rPr>
                <w:sz w:val="20"/>
              </w:rPr>
            </w:pPr>
            <w:r w:rsidRPr="00964F0C">
              <w:rPr>
                <w:sz w:val="20"/>
              </w:rPr>
              <w:t>3</w:t>
            </w:r>
          </w:p>
        </w:tc>
        <w:tc>
          <w:tcPr>
            <w:tcW w:w="1805" w:type="dxa"/>
          </w:tcPr>
          <w:p w:rsidR="0018639D" w:rsidRPr="00964F0C" w:rsidRDefault="0018639D" w:rsidP="008431B6">
            <w:pPr>
              <w:rPr>
                <w:sz w:val="20"/>
              </w:rPr>
            </w:pPr>
            <w:r w:rsidRPr="00964F0C">
              <w:rPr>
                <w:sz w:val="20"/>
              </w:rPr>
              <w:t>4</w:t>
            </w:r>
          </w:p>
        </w:tc>
        <w:tc>
          <w:tcPr>
            <w:tcW w:w="1401" w:type="dxa"/>
          </w:tcPr>
          <w:p w:rsidR="0018639D" w:rsidRPr="00964F0C" w:rsidRDefault="0018639D" w:rsidP="008431B6">
            <w:pPr>
              <w:rPr>
                <w:sz w:val="20"/>
              </w:rPr>
            </w:pPr>
            <w:r w:rsidRPr="00964F0C">
              <w:rPr>
                <w:sz w:val="20"/>
              </w:rPr>
              <w:t>5</w:t>
            </w:r>
          </w:p>
        </w:tc>
        <w:tc>
          <w:tcPr>
            <w:tcW w:w="1121" w:type="dxa"/>
            <w:gridSpan w:val="2"/>
          </w:tcPr>
          <w:p w:rsidR="0018639D" w:rsidRPr="00964F0C" w:rsidRDefault="0018639D" w:rsidP="008431B6">
            <w:pPr>
              <w:rPr>
                <w:sz w:val="20"/>
              </w:rPr>
            </w:pPr>
            <w:r w:rsidRPr="00964F0C">
              <w:rPr>
                <w:sz w:val="20"/>
              </w:rPr>
              <w:t>6</w:t>
            </w:r>
          </w:p>
        </w:tc>
        <w:tc>
          <w:tcPr>
            <w:tcW w:w="1539" w:type="dxa"/>
            <w:gridSpan w:val="2"/>
          </w:tcPr>
          <w:p w:rsidR="0018639D" w:rsidRPr="00964F0C" w:rsidRDefault="0018639D" w:rsidP="008431B6">
            <w:pPr>
              <w:rPr>
                <w:sz w:val="20"/>
              </w:rPr>
            </w:pPr>
            <w:r w:rsidRPr="00964F0C">
              <w:rPr>
                <w:sz w:val="20"/>
              </w:rPr>
              <w:t>7</w:t>
            </w:r>
          </w:p>
        </w:tc>
        <w:tc>
          <w:tcPr>
            <w:tcW w:w="1080" w:type="dxa"/>
            <w:gridSpan w:val="2"/>
          </w:tcPr>
          <w:p w:rsidR="0018639D" w:rsidRPr="00964F0C" w:rsidRDefault="0018639D" w:rsidP="008431B6">
            <w:pPr>
              <w:rPr>
                <w:sz w:val="20"/>
              </w:rPr>
            </w:pPr>
            <w:r w:rsidRPr="00964F0C">
              <w:rPr>
                <w:sz w:val="20"/>
              </w:rPr>
              <w:t>8</w:t>
            </w:r>
          </w:p>
        </w:tc>
        <w:tc>
          <w:tcPr>
            <w:tcW w:w="1396" w:type="dxa"/>
          </w:tcPr>
          <w:p w:rsidR="0018639D" w:rsidRPr="00964F0C" w:rsidRDefault="0018639D" w:rsidP="008431B6">
            <w:pPr>
              <w:rPr>
                <w:sz w:val="20"/>
              </w:rPr>
            </w:pPr>
            <w:r w:rsidRPr="00964F0C">
              <w:rPr>
                <w:sz w:val="20"/>
              </w:rPr>
              <w:t>9</w:t>
            </w:r>
          </w:p>
        </w:tc>
        <w:tc>
          <w:tcPr>
            <w:tcW w:w="2424" w:type="dxa"/>
          </w:tcPr>
          <w:p w:rsidR="0018639D" w:rsidRPr="00964F0C" w:rsidRDefault="0018639D" w:rsidP="008431B6">
            <w:pPr>
              <w:rPr>
                <w:sz w:val="20"/>
              </w:rPr>
            </w:pPr>
            <w:r w:rsidRPr="00964F0C">
              <w:rPr>
                <w:sz w:val="20"/>
              </w:rPr>
              <w:t>10</w:t>
            </w:r>
          </w:p>
        </w:tc>
      </w:tr>
      <w:tr w:rsidR="0018639D" w:rsidRPr="00964F0C" w:rsidTr="008431B6">
        <w:tc>
          <w:tcPr>
            <w:tcW w:w="14688" w:type="dxa"/>
            <w:gridSpan w:val="13"/>
          </w:tcPr>
          <w:p w:rsidR="0018639D" w:rsidRPr="00964F0C" w:rsidRDefault="0018639D" w:rsidP="008431B6">
            <w:pPr>
              <w:rPr>
                <w:sz w:val="20"/>
              </w:rPr>
            </w:pPr>
            <w:r w:rsidRPr="00964F0C">
              <w:rPr>
                <w:sz w:val="20"/>
              </w:rPr>
              <w:t>Раздел 1</w:t>
            </w:r>
          </w:p>
        </w:tc>
      </w:tr>
      <w:tr w:rsidR="0018639D" w:rsidRPr="00964F0C" w:rsidTr="008431B6">
        <w:tc>
          <w:tcPr>
            <w:tcW w:w="623" w:type="dxa"/>
          </w:tcPr>
          <w:p w:rsidR="0018639D" w:rsidRPr="00964F0C" w:rsidRDefault="0018639D" w:rsidP="008431B6">
            <w:pPr>
              <w:rPr>
                <w:sz w:val="20"/>
              </w:rPr>
            </w:pPr>
            <w:r w:rsidRPr="00964F0C">
              <w:rPr>
                <w:sz w:val="20"/>
              </w:rPr>
              <w:t>1.</w:t>
            </w:r>
          </w:p>
        </w:tc>
        <w:tc>
          <w:tcPr>
            <w:tcW w:w="1825" w:type="dxa"/>
          </w:tcPr>
          <w:p w:rsidR="0018639D" w:rsidRPr="00964F0C" w:rsidRDefault="0018639D" w:rsidP="008431B6">
            <w:pPr>
              <w:rPr>
                <w:sz w:val="20"/>
              </w:rPr>
            </w:pPr>
            <w:r w:rsidRPr="00964F0C">
              <w:rPr>
                <w:sz w:val="20"/>
              </w:rPr>
              <w:t>Проводимые культурно-массовые мероприятия</w:t>
            </w:r>
          </w:p>
        </w:tc>
        <w:tc>
          <w:tcPr>
            <w:tcW w:w="1474" w:type="dxa"/>
          </w:tcPr>
          <w:p w:rsidR="0018639D" w:rsidRPr="00964F0C" w:rsidRDefault="0018639D" w:rsidP="008431B6">
            <w:pPr>
              <w:rPr>
                <w:sz w:val="20"/>
              </w:rPr>
            </w:pPr>
            <w:r w:rsidRPr="00964F0C">
              <w:rPr>
                <w:sz w:val="20"/>
              </w:rPr>
              <w:t>2015 год</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2016</w:t>
            </w:r>
          </w:p>
          <w:p w:rsidR="0018639D" w:rsidRPr="00964F0C" w:rsidRDefault="0018639D" w:rsidP="008431B6">
            <w:pPr>
              <w:rPr>
                <w:sz w:val="20"/>
              </w:rPr>
            </w:pPr>
            <w:r w:rsidRPr="00964F0C">
              <w:rPr>
                <w:sz w:val="20"/>
              </w:rPr>
              <w:t>год</w:t>
            </w:r>
          </w:p>
          <w:p w:rsidR="0018639D" w:rsidRPr="00964F0C" w:rsidRDefault="0018639D" w:rsidP="008431B6">
            <w:pPr>
              <w:rPr>
                <w:sz w:val="20"/>
              </w:rPr>
            </w:pPr>
          </w:p>
          <w:p w:rsidR="0018639D" w:rsidRPr="00964F0C" w:rsidRDefault="0018639D" w:rsidP="008431B6">
            <w:pPr>
              <w:rPr>
                <w:sz w:val="20"/>
              </w:rPr>
            </w:pPr>
            <w:r w:rsidRPr="00964F0C">
              <w:rPr>
                <w:sz w:val="20"/>
              </w:rPr>
              <w:t>2017 год</w:t>
            </w:r>
          </w:p>
        </w:tc>
        <w:tc>
          <w:tcPr>
            <w:tcW w:w="1805" w:type="dxa"/>
          </w:tcPr>
          <w:p w:rsidR="0018639D" w:rsidRPr="00964F0C" w:rsidRDefault="0018639D" w:rsidP="008431B6">
            <w:pPr>
              <w:rPr>
                <w:sz w:val="20"/>
              </w:rPr>
            </w:pPr>
            <w:r w:rsidRPr="00964F0C">
              <w:rPr>
                <w:sz w:val="20"/>
              </w:rPr>
              <w:t>Проведение мероприятий по сохранению творческого потенциала и духовного наследия, участие в международных, всероссийских, областных фестивалях, смотрах, конкурсах</w:t>
            </w:r>
          </w:p>
        </w:tc>
        <w:tc>
          <w:tcPr>
            <w:tcW w:w="1461" w:type="dxa"/>
            <w:gridSpan w:val="2"/>
          </w:tcPr>
          <w:p w:rsidR="0018639D" w:rsidRPr="00964F0C" w:rsidRDefault="0018639D" w:rsidP="008431B6">
            <w:pPr>
              <w:rPr>
                <w:sz w:val="20"/>
              </w:rPr>
            </w:pPr>
            <w:r w:rsidRPr="00964F0C">
              <w:rPr>
                <w:sz w:val="20"/>
              </w:rPr>
              <w:t>324151</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315600</w:t>
            </w:r>
          </w:p>
          <w:p w:rsidR="0018639D" w:rsidRPr="00964F0C" w:rsidRDefault="0018639D" w:rsidP="008431B6">
            <w:pPr>
              <w:rPr>
                <w:sz w:val="20"/>
              </w:rPr>
            </w:pPr>
          </w:p>
          <w:p w:rsidR="0018639D" w:rsidRPr="00964F0C" w:rsidRDefault="0018639D" w:rsidP="008431B6">
            <w:pPr>
              <w:rPr>
                <w:sz w:val="20"/>
              </w:rPr>
            </w:pPr>
          </w:p>
        </w:tc>
        <w:tc>
          <w:tcPr>
            <w:tcW w:w="1061" w:type="dxa"/>
          </w:tcPr>
          <w:p w:rsidR="0018639D" w:rsidRPr="00964F0C" w:rsidRDefault="0018639D" w:rsidP="008431B6">
            <w:pPr>
              <w:rPr>
                <w:sz w:val="20"/>
              </w:rPr>
            </w:pPr>
            <w:r w:rsidRPr="00964F0C">
              <w:rPr>
                <w:sz w:val="20"/>
              </w:rPr>
              <w:t>314859</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281100</w:t>
            </w:r>
          </w:p>
          <w:p w:rsidR="0018639D" w:rsidRPr="00964F0C" w:rsidRDefault="0018639D" w:rsidP="008431B6">
            <w:pPr>
              <w:rPr>
                <w:sz w:val="20"/>
              </w:rPr>
            </w:pPr>
          </w:p>
          <w:p w:rsidR="0018639D" w:rsidRPr="00964F0C" w:rsidRDefault="0018639D" w:rsidP="008431B6">
            <w:pPr>
              <w:rPr>
                <w:sz w:val="20"/>
              </w:rPr>
            </w:pPr>
          </w:p>
        </w:tc>
        <w:tc>
          <w:tcPr>
            <w:tcW w:w="1461" w:type="dxa"/>
          </w:tcPr>
          <w:p w:rsidR="0018639D" w:rsidRPr="00964F0C" w:rsidRDefault="0018639D" w:rsidP="008431B6">
            <w:pPr>
              <w:rPr>
                <w:sz w:val="20"/>
              </w:rPr>
            </w:pPr>
            <w:r w:rsidRPr="00964F0C">
              <w:rPr>
                <w:sz w:val="20"/>
              </w:rPr>
              <w:t>9292</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34500</w:t>
            </w:r>
          </w:p>
        </w:tc>
        <w:tc>
          <w:tcPr>
            <w:tcW w:w="1086" w:type="dxa"/>
            <w:gridSpan w:val="2"/>
          </w:tcPr>
          <w:p w:rsidR="0018639D" w:rsidRPr="00964F0C" w:rsidRDefault="0018639D" w:rsidP="008431B6">
            <w:pPr>
              <w:rPr>
                <w:sz w:val="20"/>
              </w:rPr>
            </w:pPr>
            <w:r w:rsidRPr="00964F0C">
              <w:rPr>
                <w:sz w:val="20"/>
              </w:rPr>
              <w:t>МУК «МСКО»</w:t>
            </w:r>
          </w:p>
        </w:tc>
        <w:tc>
          <w:tcPr>
            <w:tcW w:w="1468" w:type="dxa"/>
            <w:gridSpan w:val="2"/>
          </w:tcPr>
          <w:p w:rsidR="0018639D" w:rsidRPr="00964F0C" w:rsidRDefault="0018639D" w:rsidP="008431B6">
            <w:pPr>
              <w:rPr>
                <w:sz w:val="20"/>
              </w:rPr>
            </w:pPr>
          </w:p>
        </w:tc>
        <w:tc>
          <w:tcPr>
            <w:tcW w:w="2424" w:type="dxa"/>
          </w:tcPr>
          <w:p w:rsidR="0018639D" w:rsidRPr="00964F0C" w:rsidRDefault="0018639D" w:rsidP="008431B6">
            <w:pPr>
              <w:rPr>
                <w:sz w:val="20"/>
              </w:rPr>
            </w:pPr>
          </w:p>
        </w:tc>
      </w:tr>
      <w:tr w:rsidR="0018639D" w:rsidRPr="00964F0C" w:rsidTr="008431B6">
        <w:tc>
          <w:tcPr>
            <w:tcW w:w="14688" w:type="dxa"/>
            <w:gridSpan w:val="13"/>
          </w:tcPr>
          <w:p w:rsidR="0018639D" w:rsidRPr="00964F0C" w:rsidRDefault="0018639D" w:rsidP="008431B6">
            <w:pPr>
              <w:rPr>
                <w:sz w:val="20"/>
              </w:rPr>
            </w:pPr>
            <w:r w:rsidRPr="00964F0C">
              <w:rPr>
                <w:sz w:val="20"/>
              </w:rPr>
              <w:t xml:space="preserve">Итого по мероприятию                                                      639751 </w:t>
            </w:r>
            <w:proofErr w:type="spellStart"/>
            <w:r w:rsidRPr="00964F0C">
              <w:rPr>
                <w:sz w:val="20"/>
              </w:rPr>
              <w:t>руб</w:t>
            </w:r>
            <w:proofErr w:type="spellEnd"/>
          </w:p>
        </w:tc>
      </w:tr>
      <w:tr w:rsidR="0018639D" w:rsidRPr="00964F0C" w:rsidTr="008431B6">
        <w:tc>
          <w:tcPr>
            <w:tcW w:w="623" w:type="dxa"/>
          </w:tcPr>
          <w:p w:rsidR="0018639D" w:rsidRPr="00964F0C" w:rsidRDefault="0018639D" w:rsidP="008431B6">
            <w:pPr>
              <w:rPr>
                <w:sz w:val="20"/>
              </w:rPr>
            </w:pPr>
            <w:r w:rsidRPr="00964F0C">
              <w:rPr>
                <w:sz w:val="20"/>
              </w:rPr>
              <w:t>2.</w:t>
            </w:r>
          </w:p>
        </w:tc>
        <w:tc>
          <w:tcPr>
            <w:tcW w:w="1825" w:type="dxa"/>
          </w:tcPr>
          <w:p w:rsidR="0018639D" w:rsidRPr="00964F0C" w:rsidRDefault="0018639D" w:rsidP="008431B6">
            <w:pPr>
              <w:rPr>
                <w:sz w:val="20"/>
              </w:rPr>
            </w:pPr>
            <w:r w:rsidRPr="00964F0C">
              <w:rPr>
                <w:sz w:val="20"/>
              </w:rPr>
              <w:t>Укрепление материально-технической базы учреждения с учетом современных требований и технических перевооружений</w:t>
            </w:r>
          </w:p>
        </w:tc>
        <w:tc>
          <w:tcPr>
            <w:tcW w:w="1474" w:type="dxa"/>
          </w:tcPr>
          <w:p w:rsidR="0018639D" w:rsidRPr="00964F0C" w:rsidRDefault="0018639D" w:rsidP="008431B6">
            <w:pPr>
              <w:rPr>
                <w:sz w:val="20"/>
              </w:rPr>
            </w:pPr>
            <w:r w:rsidRPr="00964F0C">
              <w:rPr>
                <w:sz w:val="20"/>
              </w:rPr>
              <w:t>2015 год</w:t>
            </w:r>
          </w:p>
          <w:p w:rsidR="0018639D" w:rsidRPr="00964F0C" w:rsidRDefault="0018639D" w:rsidP="008431B6">
            <w:pPr>
              <w:rPr>
                <w:sz w:val="20"/>
              </w:rPr>
            </w:pPr>
          </w:p>
          <w:p w:rsidR="0018639D" w:rsidRPr="00964F0C" w:rsidRDefault="0018639D" w:rsidP="008431B6">
            <w:pPr>
              <w:rPr>
                <w:sz w:val="20"/>
              </w:rPr>
            </w:pPr>
            <w:r w:rsidRPr="00964F0C">
              <w:rPr>
                <w:sz w:val="20"/>
              </w:rPr>
              <w:t>2016 год</w:t>
            </w:r>
          </w:p>
          <w:p w:rsidR="0018639D" w:rsidRPr="00964F0C" w:rsidRDefault="0018639D" w:rsidP="008431B6">
            <w:pPr>
              <w:rPr>
                <w:sz w:val="20"/>
              </w:rPr>
            </w:pPr>
          </w:p>
          <w:p w:rsidR="0018639D" w:rsidRPr="00964F0C" w:rsidRDefault="0018639D" w:rsidP="008431B6">
            <w:pPr>
              <w:rPr>
                <w:sz w:val="20"/>
              </w:rPr>
            </w:pPr>
            <w:r w:rsidRPr="00964F0C">
              <w:rPr>
                <w:sz w:val="20"/>
              </w:rPr>
              <w:t>2017 год</w:t>
            </w:r>
          </w:p>
        </w:tc>
        <w:tc>
          <w:tcPr>
            <w:tcW w:w="1805" w:type="dxa"/>
          </w:tcPr>
          <w:p w:rsidR="0018639D" w:rsidRPr="00964F0C" w:rsidRDefault="0018639D" w:rsidP="008431B6">
            <w:pPr>
              <w:rPr>
                <w:sz w:val="20"/>
              </w:rPr>
            </w:pPr>
          </w:p>
        </w:tc>
        <w:tc>
          <w:tcPr>
            <w:tcW w:w="1461" w:type="dxa"/>
            <w:gridSpan w:val="2"/>
          </w:tcPr>
          <w:p w:rsidR="0018639D" w:rsidRPr="00964F0C" w:rsidRDefault="0018639D" w:rsidP="008431B6">
            <w:pPr>
              <w:rPr>
                <w:sz w:val="20"/>
              </w:rPr>
            </w:pPr>
            <w:r w:rsidRPr="00964F0C">
              <w:rPr>
                <w:sz w:val="20"/>
              </w:rPr>
              <w:t>336796</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66500</w:t>
            </w:r>
          </w:p>
          <w:p w:rsidR="0018639D" w:rsidRPr="00964F0C" w:rsidRDefault="0018639D" w:rsidP="008431B6">
            <w:pPr>
              <w:rPr>
                <w:sz w:val="20"/>
              </w:rPr>
            </w:pPr>
          </w:p>
        </w:tc>
        <w:tc>
          <w:tcPr>
            <w:tcW w:w="1061" w:type="dxa"/>
          </w:tcPr>
          <w:p w:rsidR="0018639D" w:rsidRPr="00964F0C" w:rsidRDefault="0018639D" w:rsidP="008431B6">
            <w:pPr>
              <w:rPr>
                <w:sz w:val="20"/>
              </w:rPr>
            </w:pPr>
            <w:r w:rsidRPr="00964F0C">
              <w:rPr>
                <w:sz w:val="20"/>
              </w:rPr>
              <w:t>330826</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28500</w:t>
            </w:r>
          </w:p>
        </w:tc>
        <w:tc>
          <w:tcPr>
            <w:tcW w:w="1461" w:type="dxa"/>
          </w:tcPr>
          <w:p w:rsidR="0018639D" w:rsidRPr="00964F0C" w:rsidRDefault="0018639D" w:rsidP="008431B6">
            <w:pPr>
              <w:rPr>
                <w:sz w:val="20"/>
              </w:rPr>
            </w:pPr>
            <w:r w:rsidRPr="00964F0C">
              <w:rPr>
                <w:sz w:val="20"/>
              </w:rPr>
              <w:t>5970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38000</w:t>
            </w:r>
          </w:p>
        </w:tc>
        <w:tc>
          <w:tcPr>
            <w:tcW w:w="1086" w:type="dxa"/>
            <w:gridSpan w:val="2"/>
          </w:tcPr>
          <w:p w:rsidR="0018639D" w:rsidRPr="00964F0C" w:rsidRDefault="0018639D" w:rsidP="008431B6">
            <w:pPr>
              <w:rPr>
                <w:sz w:val="20"/>
              </w:rPr>
            </w:pPr>
            <w:r w:rsidRPr="00964F0C">
              <w:rPr>
                <w:sz w:val="20"/>
              </w:rPr>
              <w:t>МУК «МСКО»</w:t>
            </w:r>
          </w:p>
        </w:tc>
        <w:tc>
          <w:tcPr>
            <w:tcW w:w="1468" w:type="dxa"/>
            <w:gridSpan w:val="2"/>
          </w:tcPr>
          <w:p w:rsidR="0018639D" w:rsidRPr="00964F0C" w:rsidRDefault="0018639D" w:rsidP="008431B6">
            <w:pPr>
              <w:rPr>
                <w:sz w:val="20"/>
              </w:rPr>
            </w:pPr>
          </w:p>
        </w:tc>
        <w:tc>
          <w:tcPr>
            <w:tcW w:w="2424" w:type="dxa"/>
          </w:tcPr>
          <w:p w:rsidR="0018639D" w:rsidRPr="00964F0C" w:rsidRDefault="0018639D" w:rsidP="008431B6">
            <w:pPr>
              <w:rPr>
                <w:sz w:val="20"/>
              </w:rPr>
            </w:pPr>
          </w:p>
        </w:tc>
      </w:tr>
      <w:tr w:rsidR="0018639D" w:rsidRPr="00964F0C" w:rsidTr="008431B6">
        <w:tc>
          <w:tcPr>
            <w:tcW w:w="14688" w:type="dxa"/>
            <w:gridSpan w:val="13"/>
          </w:tcPr>
          <w:p w:rsidR="0018639D" w:rsidRPr="00964F0C" w:rsidRDefault="0018639D" w:rsidP="008431B6">
            <w:pPr>
              <w:rPr>
                <w:sz w:val="20"/>
              </w:rPr>
            </w:pPr>
            <w:r w:rsidRPr="00964F0C">
              <w:rPr>
                <w:sz w:val="20"/>
              </w:rPr>
              <w:t xml:space="preserve">Итого по мероприятию                                                     403296 </w:t>
            </w:r>
            <w:proofErr w:type="spellStart"/>
            <w:r w:rsidRPr="00964F0C">
              <w:rPr>
                <w:sz w:val="20"/>
              </w:rPr>
              <w:t>руб</w:t>
            </w:r>
            <w:proofErr w:type="spellEnd"/>
          </w:p>
        </w:tc>
      </w:tr>
      <w:tr w:rsidR="0018639D" w:rsidRPr="00964F0C" w:rsidTr="008431B6">
        <w:tc>
          <w:tcPr>
            <w:tcW w:w="623" w:type="dxa"/>
          </w:tcPr>
          <w:p w:rsidR="0018639D" w:rsidRPr="00964F0C" w:rsidRDefault="0018639D" w:rsidP="008431B6">
            <w:pPr>
              <w:rPr>
                <w:sz w:val="20"/>
              </w:rPr>
            </w:pPr>
            <w:r w:rsidRPr="00964F0C">
              <w:rPr>
                <w:sz w:val="20"/>
              </w:rPr>
              <w:t>3.</w:t>
            </w:r>
          </w:p>
        </w:tc>
        <w:tc>
          <w:tcPr>
            <w:tcW w:w="1825" w:type="dxa"/>
          </w:tcPr>
          <w:p w:rsidR="0018639D" w:rsidRPr="00964F0C" w:rsidRDefault="0018639D" w:rsidP="008431B6">
            <w:pPr>
              <w:rPr>
                <w:sz w:val="20"/>
              </w:rPr>
            </w:pPr>
            <w:r w:rsidRPr="00964F0C">
              <w:rPr>
                <w:sz w:val="20"/>
              </w:rPr>
              <w:t xml:space="preserve">Обеспечения учреждения </w:t>
            </w:r>
            <w:r w:rsidRPr="00964F0C">
              <w:rPr>
                <w:sz w:val="20"/>
              </w:rPr>
              <w:lastRenderedPageBreak/>
              <w:t>коммунальными, транспортным  услугами, услугами связи, услугами по содержанию имущества и прочими услугами и расходами, обеспечение материальным запасами</w:t>
            </w:r>
          </w:p>
        </w:tc>
        <w:tc>
          <w:tcPr>
            <w:tcW w:w="1474" w:type="dxa"/>
          </w:tcPr>
          <w:p w:rsidR="0018639D" w:rsidRPr="00964F0C" w:rsidRDefault="0018639D" w:rsidP="008431B6">
            <w:pPr>
              <w:rPr>
                <w:sz w:val="20"/>
              </w:rPr>
            </w:pPr>
            <w:r w:rsidRPr="00964F0C">
              <w:rPr>
                <w:sz w:val="20"/>
              </w:rPr>
              <w:lastRenderedPageBreak/>
              <w:t>2015 год</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2016 год</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2017 год</w:t>
            </w:r>
          </w:p>
        </w:tc>
        <w:tc>
          <w:tcPr>
            <w:tcW w:w="1805" w:type="dxa"/>
          </w:tcPr>
          <w:p w:rsidR="0018639D" w:rsidRPr="00964F0C" w:rsidRDefault="0018639D" w:rsidP="008431B6">
            <w:pPr>
              <w:rPr>
                <w:sz w:val="20"/>
              </w:rPr>
            </w:pPr>
          </w:p>
        </w:tc>
        <w:tc>
          <w:tcPr>
            <w:tcW w:w="1461" w:type="dxa"/>
            <w:gridSpan w:val="2"/>
          </w:tcPr>
          <w:p w:rsidR="0018639D" w:rsidRPr="00964F0C" w:rsidRDefault="0018639D" w:rsidP="008431B6">
            <w:pPr>
              <w:rPr>
                <w:sz w:val="20"/>
              </w:rPr>
            </w:pPr>
            <w:r w:rsidRPr="00964F0C">
              <w:rPr>
                <w:sz w:val="20"/>
              </w:rPr>
              <w:t>934590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1152500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71800</w:t>
            </w:r>
          </w:p>
        </w:tc>
        <w:tc>
          <w:tcPr>
            <w:tcW w:w="1061" w:type="dxa"/>
          </w:tcPr>
          <w:p w:rsidR="0018639D" w:rsidRPr="00964F0C" w:rsidRDefault="0018639D" w:rsidP="008431B6">
            <w:pPr>
              <w:rPr>
                <w:sz w:val="20"/>
              </w:rPr>
            </w:pPr>
            <w:r w:rsidRPr="00964F0C">
              <w:rPr>
                <w:sz w:val="20"/>
              </w:rPr>
              <w:lastRenderedPageBreak/>
              <w:t>800465</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899700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tc>
        <w:tc>
          <w:tcPr>
            <w:tcW w:w="1461" w:type="dxa"/>
          </w:tcPr>
          <w:p w:rsidR="0018639D" w:rsidRPr="00964F0C" w:rsidRDefault="0018639D" w:rsidP="008431B6">
            <w:pPr>
              <w:rPr>
                <w:sz w:val="20"/>
              </w:rPr>
            </w:pPr>
            <w:r w:rsidRPr="00964F0C">
              <w:rPr>
                <w:sz w:val="20"/>
              </w:rPr>
              <w:lastRenderedPageBreak/>
              <w:t>134125</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252800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71800</w:t>
            </w:r>
          </w:p>
        </w:tc>
        <w:tc>
          <w:tcPr>
            <w:tcW w:w="1086" w:type="dxa"/>
            <w:gridSpan w:val="2"/>
          </w:tcPr>
          <w:p w:rsidR="0018639D" w:rsidRPr="00964F0C" w:rsidRDefault="0018639D" w:rsidP="008431B6">
            <w:pPr>
              <w:rPr>
                <w:sz w:val="20"/>
              </w:rPr>
            </w:pPr>
            <w:r w:rsidRPr="00964F0C">
              <w:rPr>
                <w:sz w:val="20"/>
              </w:rPr>
              <w:lastRenderedPageBreak/>
              <w:t>МУК «МСКО»</w:t>
            </w:r>
          </w:p>
        </w:tc>
        <w:tc>
          <w:tcPr>
            <w:tcW w:w="1468" w:type="dxa"/>
            <w:gridSpan w:val="2"/>
          </w:tcPr>
          <w:p w:rsidR="0018639D" w:rsidRPr="00964F0C" w:rsidRDefault="0018639D" w:rsidP="008431B6">
            <w:pPr>
              <w:rPr>
                <w:sz w:val="20"/>
              </w:rPr>
            </w:pPr>
          </w:p>
        </w:tc>
        <w:tc>
          <w:tcPr>
            <w:tcW w:w="2424" w:type="dxa"/>
          </w:tcPr>
          <w:p w:rsidR="0018639D" w:rsidRPr="00964F0C" w:rsidRDefault="0018639D" w:rsidP="008431B6">
            <w:pPr>
              <w:rPr>
                <w:sz w:val="20"/>
              </w:rPr>
            </w:pPr>
          </w:p>
        </w:tc>
      </w:tr>
      <w:tr w:rsidR="0018639D" w:rsidRPr="00964F0C" w:rsidTr="008431B6">
        <w:tc>
          <w:tcPr>
            <w:tcW w:w="14688" w:type="dxa"/>
            <w:gridSpan w:val="13"/>
          </w:tcPr>
          <w:p w:rsidR="0018639D" w:rsidRPr="00964F0C" w:rsidRDefault="0018639D" w:rsidP="008431B6">
            <w:pPr>
              <w:rPr>
                <w:sz w:val="20"/>
              </w:rPr>
            </w:pPr>
            <w:r w:rsidRPr="00964F0C">
              <w:rPr>
                <w:sz w:val="20"/>
              </w:rPr>
              <w:lastRenderedPageBreak/>
              <w:t xml:space="preserve">Итого по мероприятию                                                          2158890 </w:t>
            </w:r>
            <w:proofErr w:type="spellStart"/>
            <w:r w:rsidRPr="00964F0C">
              <w:rPr>
                <w:sz w:val="20"/>
              </w:rPr>
              <w:t>руб</w:t>
            </w:r>
            <w:proofErr w:type="spellEnd"/>
          </w:p>
        </w:tc>
      </w:tr>
      <w:tr w:rsidR="0018639D" w:rsidRPr="00964F0C" w:rsidTr="008431B6">
        <w:tc>
          <w:tcPr>
            <w:tcW w:w="623" w:type="dxa"/>
          </w:tcPr>
          <w:p w:rsidR="0018639D" w:rsidRPr="00964F0C" w:rsidRDefault="0018639D" w:rsidP="008431B6">
            <w:pPr>
              <w:rPr>
                <w:sz w:val="20"/>
              </w:rPr>
            </w:pPr>
            <w:r w:rsidRPr="00964F0C">
              <w:rPr>
                <w:sz w:val="20"/>
              </w:rPr>
              <w:t>4.</w:t>
            </w:r>
          </w:p>
        </w:tc>
        <w:tc>
          <w:tcPr>
            <w:tcW w:w="1825" w:type="dxa"/>
          </w:tcPr>
          <w:p w:rsidR="0018639D" w:rsidRPr="00964F0C" w:rsidRDefault="0018639D" w:rsidP="008431B6">
            <w:pPr>
              <w:rPr>
                <w:sz w:val="20"/>
              </w:rPr>
            </w:pPr>
            <w:r w:rsidRPr="00964F0C">
              <w:rPr>
                <w:sz w:val="20"/>
              </w:rPr>
              <w:t xml:space="preserve">Поддержка и развитие различных форм </w:t>
            </w:r>
            <w:proofErr w:type="spellStart"/>
            <w:r w:rsidRPr="00964F0C">
              <w:rPr>
                <w:sz w:val="20"/>
              </w:rPr>
              <w:t>культурно-досуговой</w:t>
            </w:r>
            <w:proofErr w:type="spellEnd"/>
            <w:r w:rsidRPr="00964F0C">
              <w:rPr>
                <w:sz w:val="20"/>
              </w:rPr>
              <w:t xml:space="preserve"> деятельности и любительского творчества для жителей Ольховского района</w:t>
            </w:r>
          </w:p>
        </w:tc>
        <w:tc>
          <w:tcPr>
            <w:tcW w:w="1474" w:type="dxa"/>
          </w:tcPr>
          <w:p w:rsidR="0018639D" w:rsidRPr="00964F0C" w:rsidRDefault="0018639D" w:rsidP="008431B6">
            <w:pPr>
              <w:rPr>
                <w:sz w:val="20"/>
              </w:rPr>
            </w:pPr>
            <w:r w:rsidRPr="00964F0C">
              <w:rPr>
                <w:sz w:val="20"/>
              </w:rPr>
              <w:t>2015 год</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2016 год</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2017 год</w:t>
            </w:r>
          </w:p>
        </w:tc>
        <w:tc>
          <w:tcPr>
            <w:tcW w:w="1805" w:type="dxa"/>
          </w:tcPr>
          <w:p w:rsidR="0018639D" w:rsidRPr="00964F0C" w:rsidRDefault="0018639D" w:rsidP="008431B6">
            <w:pPr>
              <w:rPr>
                <w:sz w:val="20"/>
              </w:rPr>
            </w:pPr>
          </w:p>
          <w:p w:rsidR="0018639D" w:rsidRPr="00964F0C" w:rsidRDefault="0018639D" w:rsidP="008431B6">
            <w:pPr>
              <w:rPr>
                <w:sz w:val="20"/>
              </w:rPr>
            </w:pPr>
            <w:r w:rsidRPr="00964F0C">
              <w:rPr>
                <w:sz w:val="20"/>
              </w:rPr>
              <w:t>I</w:t>
            </w:r>
          </w:p>
          <w:p w:rsidR="0018639D" w:rsidRPr="00964F0C" w:rsidRDefault="0018639D" w:rsidP="008431B6">
            <w:pPr>
              <w:rPr>
                <w:sz w:val="20"/>
              </w:rPr>
            </w:pPr>
            <w:r w:rsidRPr="00964F0C">
              <w:rPr>
                <w:sz w:val="20"/>
              </w:rPr>
              <w:t>II</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I</w:t>
            </w:r>
          </w:p>
          <w:p w:rsidR="0018639D" w:rsidRPr="00964F0C" w:rsidRDefault="0018639D" w:rsidP="008431B6">
            <w:pPr>
              <w:rPr>
                <w:sz w:val="20"/>
              </w:rPr>
            </w:pPr>
            <w:r w:rsidRPr="00964F0C">
              <w:rPr>
                <w:sz w:val="20"/>
              </w:rPr>
              <w:t>II</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I</w:t>
            </w:r>
          </w:p>
          <w:p w:rsidR="0018639D" w:rsidRPr="00964F0C" w:rsidRDefault="0018639D" w:rsidP="008431B6">
            <w:pPr>
              <w:rPr>
                <w:sz w:val="20"/>
              </w:rPr>
            </w:pPr>
            <w:r w:rsidRPr="00964F0C">
              <w:rPr>
                <w:sz w:val="20"/>
              </w:rPr>
              <w:t>II</w:t>
            </w:r>
          </w:p>
        </w:tc>
        <w:tc>
          <w:tcPr>
            <w:tcW w:w="1461" w:type="dxa"/>
            <w:gridSpan w:val="2"/>
          </w:tcPr>
          <w:p w:rsidR="0018639D" w:rsidRPr="00964F0C" w:rsidRDefault="0018639D" w:rsidP="008431B6">
            <w:pPr>
              <w:rPr>
                <w:sz w:val="20"/>
              </w:rPr>
            </w:pPr>
            <w:r w:rsidRPr="00964F0C">
              <w:rPr>
                <w:sz w:val="20"/>
              </w:rPr>
              <w:t>4386234</w:t>
            </w:r>
          </w:p>
          <w:p w:rsidR="0018639D" w:rsidRPr="00964F0C" w:rsidRDefault="0018639D" w:rsidP="008431B6">
            <w:pPr>
              <w:rPr>
                <w:sz w:val="20"/>
              </w:rPr>
            </w:pPr>
            <w:r w:rsidRPr="00964F0C">
              <w:rPr>
                <w:sz w:val="20"/>
              </w:rPr>
              <w:t>3367135</w:t>
            </w:r>
          </w:p>
          <w:p w:rsidR="0018639D" w:rsidRPr="00964F0C" w:rsidRDefault="0018639D" w:rsidP="008431B6">
            <w:pPr>
              <w:rPr>
                <w:sz w:val="20"/>
              </w:rPr>
            </w:pPr>
            <w:r w:rsidRPr="00964F0C">
              <w:rPr>
                <w:sz w:val="20"/>
              </w:rPr>
              <w:t>1019099</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4137500</w:t>
            </w:r>
          </w:p>
          <w:p w:rsidR="0018639D" w:rsidRPr="00964F0C" w:rsidRDefault="0018639D" w:rsidP="008431B6">
            <w:pPr>
              <w:rPr>
                <w:sz w:val="20"/>
              </w:rPr>
            </w:pPr>
            <w:r w:rsidRPr="00964F0C">
              <w:rPr>
                <w:sz w:val="20"/>
              </w:rPr>
              <w:t>3201600</w:t>
            </w:r>
          </w:p>
          <w:p w:rsidR="0018639D" w:rsidRPr="00964F0C" w:rsidRDefault="0018639D" w:rsidP="008431B6">
            <w:pPr>
              <w:rPr>
                <w:sz w:val="20"/>
              </w:rPr>
            </w:pPr>
            <w:r w:rsidRPr="00964F0C">
              <w:rPr>
                <w:sz w:val="20"/>
              </w:rPr>
              <w:t>935900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3019800</w:t>
            </w:r>
          </w:p>
          <w:p w:rsidR="0018639D" w:rsidRPr="00964F0C" w:rsidRDefault="0018639D" w:rsidP="008431B6">
            <w:pPr>
              <w:rPr>
                <w:sz w:val="20"/>
              </w:rPr>
            </w:pPr>
            <w:r w:rsidRPr="00964F0C">
              <w:rPr>
                <w:sz w:val="20"/>
              </w:rPr>
              <w:t>2107851</w:t>
            </w:r>
          </w:p>
          <w:p w:rsidR="0018639D" w:rsidRPr="00964F0C" w:rsidRDefault="0018639D" w:rsidP="008431B6">
            <w:pPr>
              <w:rPr>
                <w:sz w:val="20"/>
              </w:rPr>
            </w:pPr>
            <w:r w:rsidRPr="00964F0C">
              <w:rPr>
                <w:sz w:val="20"/>
              </w:rPr>
              <w:t>911949</w:t>
            </w:r>
          </w:p>
        </w:tc>
        <w:tc>
          <w:tcPr>
            <w:tcW w:w="1061" w:type="dxa"/>
          </w:tcPr>
          <w:p w:rsidR="0018639D" w:rsidRPr="00964F0C" w:rsidRDefault="0018639D" w:rsidP="008431B6">
            <w:pPr>
              <w:rPr>
                <w:sz w:val="20"/>
              </w:rPr>
            </w:pPr>
            <w:r w:rsidRPr="00964F0C">
              <w:rPr>
                <w:sz w:val="20"/>
              </w:rPr>
              <w:t>4364550</w:t>
            </w:r>
          </w:p>
          <w:p w:rsidR="0018639D" w:rsidRPr="00964F0C" w:rsidRDefault="0018639D" w:rsidP="008431B6">
            <w:pPr>
              <w:rPr>
                <w:sz w:val="20"/>
              </w:rPr>
            </w:pPr>
            <w:r w:rsidRPr="00964F0C">
              <w:rPr>
                <w:sz w:val="20"/>
              </w:rPr>
              <w:t>3350283</w:t>
            </w:r>
          </w:p>
          <w:p w:rsidR="0018639D" w:rsidRPr="00964F0C" w:rsidRDefault="0018639D" w:rsidP="008431B6">
            <w:pPr>
              <w:rPr>
                <w:sz w:val="20"/>
              </w:rPr>
            </w:pPr>
            <w:r w:rsidRPr="00964F0C">
              <w:rPr>
                <w:sz w:val="20"/>
              </w:rPr>
              <w:t>1014267</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4052800</w:t>
            </w:r>
          </w:p>
          <w:p w:rsidR="0018639D" w:rsidRPr="00964F0C" w:rsidRDefault="0018639D" w:rsidP="008431B6">
            <w:pPr>
              <w:rPr>
                <w:sz w:val="20"/>
              </w:rPr>
            </w:pPr>
            <w:r w:rsidRPr="00964F0C">
              <w:rPr>
                <w:sz w:val="20"/>
              </w:rPr>
              <w:t>3136600</w:t>
            </w:r>
          </w:p>
          <w:p w:rsidR="0018639D" w:rsidRPr="00964F0C" w:rsidRDefault="0018639D" w:rsidP="008431B6">
            <w:pPr>
              <w:rPr>
                <w:sz w:val="20"/>
              </w:rPr>
            </w:pPr>
            <w:r w:rsidRPr="00964F0C">
              <w:rPr>
                <w:sz w:val="20"/>
              </w:rPr>
              <w:t>916200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2941600</w:t>
            </w:r>
          </w:p>
          <w:p w:rsidR="0018639D" w:rsidRPr="00964F0C" w:rsidRDefault="0018639D" w:rsidP="008431B6">
            <w:pPr>
              <w:rPr>
                <w:sz w:val="20"/>
              </w:rPr>
            </w:pPr>
            <w:r w:rsidRPr="00964F0C">
              <w:rPr>
                <w:sz w:val="20"/>
              </w:rPr>
              <w:t>2053237</w:t>
            </w:r>
          </w:p>
          <w:p w:rsidR="0018639D" w:rsidRPr="00964F0C" w:rsidRDefault="0018639D" w:rsidP="008431B6">
            <w:pPr>
              <w:rPr>
                <w:sz w:val="20"/>
              </w:rPr>
            </w:pPr>
            <w:r w:rsidRPr="00964F0C">
              <w:rPr>
                <w:sz w:val="20"/>
              </w:rPr>
              <w:t>888363</w:t>
            </w:r>
          </w:p>
        </w:tc>
        <w:tc>
          <w:tcPr>
            <w:tcW w:w="1461" w:type="dxa"/>
          </w:tcPr>
          <w:p w:rsidR="0018639D" w:rsidRPr="00964F0C" w:rsidRDefault="0018639D" w:rsidP="008431B6">
            <w:pPr>
              <w:rPr>
                <w:sz w:val="20"/>
              </w:rPr>
            </w:pPr>
            <w:r w:rsidRPr="00964F0C">
              <w:rPr>
                <w:sz w:val="20"/>
              </w:rPr>
              <w:t>21684</w:t>
            </w:r>
          </w:p>
          <w:p w:rsidR="0018639D" w:rsidRPr="00964F0C" w:rsidRDefault="0018639D" w:rsidP="008431B6">
            <w:pPr>
              <w:rPr>
                <w:sz w:val="20"/>
              </w:rPr>
            </w:pPr>
            <w:r w:rsidRPr="00964F0C">
              <w:rPr>
                <w:sz w:val="20"/>
              </w:rPr>
              <w:t>16852</w:t>
            </w:r>
          </w:p>
          <w:p w:rsidR="0018639D" w:rsidRPr="00964F0C" w:rsidRDefault="0018639D" w:rsidP="008431B6">
            <w:pPr>
              <w:rPr>
                <w:sz w:val="20"/>
              </w:rPr>
            </w:pPr>
            <w:r w:rsidRPr="00964F0C">
              <w:rPr>
                <w:sz w:val="20"/>
              </w:rPr>
              <w:t xml:space="preserve">  4832</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84700</w:t>
            </w:r>
          </w:p>
          <w:p w:rsidR="0018639D" w:rsidRPr="00964F0C" w:rsidRDefault="0018639D" w:rsidP="008431B6">
            <w:pPr>
              <w:rPr>
                <w:sz w:val="20"/>
              </w:rPr>
            </w:pPr>
            <w:r w:rsidRPr="00964F0C">
              <w:rPr>
                <w:sz w:val="20"/>
              </w:rPr>
              <w:t>65000</w:t>
            </w:r>
          </w:p>
          <w:p w:rsidR="0018639D" w:rsidRPr="00964F0C" w:rsidRDefault="0018639D" w:rsidP="008431B6">
            <w:pPr>
              <w:rPr>
                <w:sz w:val="20"/>
              </w:rPr>
            </w:pPr>
            <w:r w:rsidRPr="00964F0C">
              <w:rPr>
                <w:sz w:val="20"/>
              </w:rPr>
              <w:t>19700</w:t>
            </w: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p>
          <w:p w:rsidR="0018639D" w:rsidRPr="00964F0C" w:rsidRDefault="0018639D" w:rsidP="008431B6">
            <w:pPr>
              <w:rPr>
                <w:sz w:val="20"/>
              </w:rPr>
            </w:pPr>
            <w:r w:rsidRPr="00964F0C">
              <w:rPr>
                <w:sz w:val="20"/>
              </w:rPr>
              <w:t>78200</w:t>
            </w:r>
          </w:p>
          <w:p w:rsidR="0018639D" w:rsidRPr="00964F0C" w:rsidRDefault="0018639D" w:rsidP="008431B6">
            <w:pPr>
              <w:rPr>
                <w:sz w:val="20"/>
              </w:rPr>
            </w:pPr>
            <w:r w:rsidRPr="00964F0C">
              <w:rPr>
                <w:sz w:val="20"/>
              </w:rPr>
              <w:t>54614</w:t>
            </w:r>
          </w:p>
          <w:p w:rsidR="0018639D" w:rsidRPr="00964F0C" w:rsidRDefault="0018639D" w:rsidP="008431B6">
            <w:pPr>
              <w:rPr>
                <w:sz w:val="20"/>
              </w:rPr>
            </w:pPr>
            <w:r w:rsidRPr="00964F0C">
              <w:rPr>
                <w:sz w:val="20"/>
              </w:rPr>
              <w:t>23586</w:t>
            </w:r>
          </w:p>
        </w:tc>
        <w:tc>
          <w:tcPr>
            <w:tcW w:w="1086" w:type="dxa"/>
            <w:gridSpan w:val="2"/>
          </w:tcPr>
          <w:p w:rsidR="0018639D" w:rsidRPr="00964F0C" w:rsidRDefault="0018639D" w:rsidP="008431B6">
            <w:pPr>
              <w:rPr>
                <w:sz w:val="20"/>
              </w:rPr>
            </w:pPr>
            <w:r w:rsidRPr="00964F0C">
              <w:rPr>
                <w:sz w:val="20"/>
              </w:rPr>
              <w:t>МУК «МСКО»</w:t>
            </w:r>
          </w:p>
        </w:tc>
        <w:tc>
          <w:tcPr>
            <w:tcW w:w="1468" w:type="dxa"/>
            <w:gridSpan w:val="2"/>
          </w:tcPr>
          <w:p w:rsidR="0018639D" w:rsidRPr="00964F0C" w:rsidRDefault="0018639D" w:rsidP="008431B6">
            <w:pPr>
              <w:rPr>
                <w:sz w:val="20"/>
              </w:rPr>
            </w:pPr>
          </w:p>
        </w:tc>
        <w:tc>
          <w:tcPr>
            <w:tcW w:w="2424" w:type="dxa"/>
          </w:tcPr>
          <w:p w:rsidR="0018639D" w:rsidRPr="00964F0C" w:rsidRDefault="0018639D" w:rsidP="008431B6">
            <w:pPr>
              <w:rPr>
                <w:sz w:val="20"/>
              </w:rPr>
            </w:pPr>
          </w:p>
        </w:tc>
      </w:tr>
      <w:tr w:rsidR="0018639D" w:rsidRPr="00964F0C" w:rsidTr="008431B6">
        <w:tc>
          <w:tcPr>
            <w:tcW w:w="14688" w:type="dxa"/>
            <w:gridSpan w:val="13"/>
          </w:tcPr>
          <w:p w:rsidR="0018639D" w:rsidRPr="00964F0C" w:rsidRDefault="0018639D" w:rsidP="008431B6">
            <w:pPr>
              <w:rPr>
                <w:sz w:val="20"/>
              </w:rPr>
            </w:pPr>
            <w:r w:rsidRPr="00964F0C">
              <w:rPr>
                <w:sz w:val="20"/>
              </w:rPr>
              <w:t>Итого по мероприятию</w:t>
            </w:r>
            <w:r w:rsidRPr="00964F0C">
              <w:rPr>
                <w:sz w:val="20"/>
              </w:rPr>
              <w:tab/>
              <w:t xml:space="preserve">         11543534 </w:t>
            </w:r>
            <w:proofErr w:type="spellStart"/>
            <w:r w:rsidRPr="00964F0C">
              <w:rPr>
                <w:sz w:val="20"/>
              </w:rPr>
              <w:t>руб</w:t>
            </w:r>
            <w:proofErr w:type="spellEnd"/>
          </w:p>
        </w:tc>
      </w:tr>
      <w:tr w:rsidR="0018639D" w:rsidRPr="00964F0C" w:rsidTr="008431B6">
        <w:tc>
          <w:tcPr>
            <w:tcW w:w="14688" w:type="dxa"/>
            <w:gridSpan w:val="13"/>
          </w:tcPr>
          <w:p w:rsidR="0018639D" w:rsidRPr="00964F0C" w:rsidRDefault="0018639D" w:rsidP="008431B6">
            <w:pPr>
              <w:rPr>
                <w:sz w:val="20"/>
              </w:rPr>
            </w:pPr>
            <w:r w:rsidRPr="00964F0C">
              <w:rPr>
                <w:sz w:val="20"/>
              </w:rPr>
              <w:t xml:space="preserve">Итого по программе                                             14745471 </w:t>
            </w:r>
            <w:proofErr w:type="spellStart"/>
            <w:r w:rsidRPr="00964F0C">
              <w:rPr>
                <w:sz w:val="20"/>
              </w:rPr>
              <w:t>руб</w:t>
            </w:r>
            <w:proofErr w:type="spellEnd"/>
          </w:p>
        </w:tc>
      </w:tr>
    </w:tbl>
    <w:p w:rsidR="0018639D" w:rsidRPr="00106AD3" w:rsidRDefault="0018639D" w:rsidP="0018639D">
      <w:pPr>
        <w:rPr>
          <w:sz w:val="22"/>
          <w:szCs w:val="22"/>
        </w:rPr>
      </w:pPr>
    </w:p>
    <w:p w:rsidR="0018639D" w:rsidRPr="00106AD3" w:rsidRDefault="0018639D" w:rsidP="0018639D">
      <w:pPr>
        <w:rPr>
          <w:sz w:val="22"/>
          <w:szCs w:val="22"/>
        </w:rPr>
      </w:pPr>
    </w:p>
    <w:p w:rsidR="0018639D" w:rsidRPr="00106AD3" w:rsidRDefault="0018639D" w:rsidP="0018639D">
      <w:pPr>
        <w:rPr>
          <w:sz w:val="22"/>
          <w:szCs w:val="22"/>
        </w:rPr>
      </w:pPr>
    </w:p>
    <w:p w:rsidR="0018639D" w:rsidRDefault="0018639D" w:rsidP="0018639D">
      <w:pPr>
        <w:rPr>
          <w:sz w:val="22"/>
          <w:szCs w:val="22"/>
        </w:rPr>
      </w:pPr>
    </w:p>
    <w:p w:rsidR="0018639D" w:rsidRDefault="0018639D" w:rsidP="0018639D">
      <w:pPr>
        <w:rPr>
          <w:sz w:val="22"/>
          <w:szCs w:val="22"/>
        </w:rPr>
      </w:pPr>
    </w:p>
    <w:p w:rsidR="0018639D" w:rsidRPr="00106AD3" w:rsidRDefault="0018639D" w:rsidP="0018639D">
      <w:pPr>
        <w:rPr>
          <w:sz w:val="22"/>
          <w:szCs w:val="22"/>
        </w:rPr>
      </w:pPr>
    </w:p>
    <w:p w:rsidR="0018639D" w:rsidRPr="00106AD3" w:rsidRDefault="0018639D" w:rsidP="0018639D">
      <w:pPr>
        <w:rPr>
          <w:sz w:val="22"/>
          <w:szCs w:val="22"/>
        </w:rPr>
      </w:pPr>
    </w:p>
    <w:p w:rsidR="0018639D" w:rsidRPr="00106AD3" w:rsidRDefault="0018639D" w:rsidP="0018639D">
      <w:pPr>
        <w:rPr>
          <w:sz w:val="22"/>
          <w:szCs w:val="22"/>
        </w:rPr>
      </w:pPr>
    </w:p>
    <w:p w:rsidR="0018639D" w:rsidRPr="00074373" w:rsidRDefault="0018639D" w:rsidP="0018639D">
      <w:pPr>
        <w:jc w:val="right"/>
        <w:rPr>
          <w:sz w:val="24"/>
          <w:szCs w:val="24"/>
        </w:rPr>
      </w:pPr>
      <w:r w:rsidRPr="00074373">
        <w:rPr>
          <w:sz w:val="24"/>
          <w:szCs w:val="24"/>
        </w:rPr>
        <w:lastRenderedPageBreak/>
        <w:t>Приложение №2</w:t>
      </w:r>
    </w:p>
    <w:p w:rsidR="0018639D" w:rsidRDefault="0018639D" w:rsidP="0018639D">
      <w:pPr>
        <w:jc w:val="right"/>
        <w:rPr>
          <w:sz w:val="24"/>
          <w:szCs w:val="24"/>
        </w:rPr>
      </w:pPr>
      <w:r>
        <w:rPr>
          <w:sz w:val="24"/>
          <w:szCs w:val="24"/>
        </w:rPr>
        <w:t xml:space="preserve">к  постановлению </w:t>
      </w:r>
      <w:r w:rsidRPr="00074373">
        <w:rPr>
          <w:sz w:val="24"/>
          <w:szCs w:val="24"/>
        </w:rPr>
        <w:t xml:space="preserve"> Администрации </w:t>
      </w:r>
    </w:p>
    <w:p w:rsidR="0018639D" w:rsidRPr="00074373" w:rsidRDefault="0018639D" w:rsidP="0018639D">
      <w:pPr>
        <w:jc w:val="right"/>
        <w:rPr>
          <w:sz w:val="24"/>
          <w:szCs w:val="24"/>
        </w:rPr>
      </w:pPr>
      <w:r w:rsidRPr="00074373">
        <w:rPr>
          <w:sz w:val="24"/>
          <w:szCs w:val="24"/>
        </w:rPr>
        <w:t xml:space="preserve">Ольховского </w:t>
      </w:r>
      <w:r>
        <w:rPr>
          <w:sz w:val="24"/>
          <w:szCs w:val="24"/>
        </w:rPr>
        <w:t xml:space="preserve"> </w:t>
      </w:r>
      <w:r w:rsidRPr="00074373">
        <w:rPr>
          <w:sz w:val="24"/>
          <w:szCs w:val="24"/>
        </w:rPr>
        <w:t xml:space="preserve"> муниципального района</w:t>
      </w:r>
    </w:p>
    <w:p w:rsidR="0018639D" w:rsidRPr="00074373" w:rsidRDefault="0018639D" w:rsidP="0018639D">
      <w:pPr>
        <w:jc w:val="right"/>
        <w:rPr>
          <w:sz w:val="24"/>
          <w:szCs w:val="24"/>
        </w:rPr>
      </w:pPr>
      <w:r w:rsidRPr="00074373">
        <w:rPr>
          <w:sz w:val="24"/>
          <w:szCs w:val="24"/>
        </w:rPr>
        <w:t xml:space="preserve"> от </w:t>
      </w:r>
      <w:r>
        <w:rPr>
          <w:sz w:val="24"/>
          <w:szCs w:val="24"/>
        </w:rPr>
        <w:t>07.11.2016 года № 667</w:t>
      </w:r>
    </w:p>
    <w:p w:rsidR="0018639D" w:rsidRPr="00074373" w:rsidRDefault="0018639D" w:rsidP="0018639D">
      <w:pPr>
        <w:rPr>
          <w:sz w:val="24"/>
          <w:szCs w:val="24"/>
        </w:rPr>
      </w:pPr>
    </w:p>
    <w:p w:rsidR="0018639D" w:rsidRPr="00074373" w:rsidRDefault="0018639D" w:rsidP="0018639D">
      <w:pPr>
        <w:jc w:val="center"/>
        <w:rPr>
          <w:sz w:val="24"/>
          <w:szCs w:val="24"/>
        </w:rPr>
      </w:pPr>
      <w:r w:rsidRPr="00074373">
        <w:rPr>
          <w:sz w:val="24"/>
          <w:szCs w:val="24"/>
        </w:rPr>
        <w:t>Оценка эффективности расходования бюджетных средств и обоснование потребностей в необходимых ресурсах.</w:t>
      </w:r>
    </w:p>
    <w:p w:rsidR="0018639D" w:rsidRPr="00074373" w:rsidRDefault="0018639D" w:rsidP="0018639D">
      <w:pPr>
        <w:rPr>
          <w:sz w:val="24"/>
          <w:szCs w:val="24"/>
        </w:rPr>
      </w:pPr>
    </w:p>
    <w:tbl>
      <w:tblPr>
        <w:tblW w:w="156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4002"/>
        <w:gridCol w:w="992"/>
        <w:gridCol w:w="992"/>
        <w:gridCol w:w="1276"/>
        <w:gridCol w:w="1134"/>
        <w:gridCol w:w="1134"/>
        <w:gridCol w:w="1276"/>
        <w:gridCol w:w="992"/>
        <w:gridCol w:w="992"/>
        <w:gridCol w:w="1120"/>
        <w:gridCol w:w="1206"/>
      </w:tblGrid>
      <w:tr w:rsidR="0018639D" w:rsidRPr="00964F0C" w:rsidTr="008431B6">
        <w:trPr>
          <w:trHeight w:val="314"/>
        </w:trPr>
        <w:tc>
          <w:tcPr>
            <w:tcW w:w="535" w:type="dxa"/>
            <w:vMerge w:val="restart"/>
            <w:vAlign w:val="center"/>
          </w:tcPr>
          <w:p w:rsidR="0018639D" w:rsidRPr="00964F0C" w:rsidRDefault="0018639D" w:rsidP="008431B6">
            <w:pPr>
              <w:rPr>
                <w:sz w:val="22"/>
                <w:szCs w:val="22"/>
              </w:rPr>
            </w:pPr>
            <w:r w:rsidRPr="00964F0C">
              <w:rPr>
                <w:sz w:val="22"/>
                <w:szCs w:val="22"/>
              </w:rPr>
              <w:t xml:space="preserve">№ </w:t>
            </w:r>
            <w:proofErr w:type="spellStart"/>
            <w:proofErr w:type="gramStart"/>
            <w:r w:rsidRPr="00964F0C">
              <w:rPr>
                <w:sz w:val="22"/>
                <w:szCs w:val="22"/>
              </w:rPr>
              <w:t>п</w:t>
            </w:r>
            <w:proofErr w:type="spellEnd"/>
            <w:proofErr w:type="gramEnd"/>
            <w:r w:rsidRPr="00964F0C">
              <w:rPr>
                <w:sz w:val="22"/>
                <w:szCs w:val="22"/>
              </w:rPr>
              <w:t>/</w:t>
            </w:r>
            <w:proofErr w:type="spellStart"/>
            <w:r w:rsidRPr="00964F0C">
              <w:rPr>
                <w:sz w:val="22"/>
                <w:szCs w:val="22"/>
              </w:rPr>
              <w:t>п</w:t>
            </w:r>
            <w:proofErr w:type="spellEnd"/>
          </w:p>
          <w:p w:rsidR="0018639D" w:rsidRPr="00964F0C" w:rsidRDefault="0018639D" w:rsidP="008431B6">
            <w:pPr>
              <w:rPr>
                <w:sz w:val="22"/>
                <w:szCs w:val="22"/>
              </w:rPr>
            </w:pPr>
          </w:p>
        </w:tc>
        <w:tc>
          <w:tcPr>
            <w:tcW w:w="4002" w:type="dxa"/>
            <w:vMerge w:val="restart"/>
            <w:vAlign w:val="center"/>
          </w:tcPr>
          <w:p w:rsidR="0018639D" w:rsidRPr="00964F0C" w:rsidRDefault="0018639D" w:rsidP="008431B6">
            <w:pPr>
              <w:rPr>
                <w:sz w:val="22"/>
                <w:szCs w:val="22"/>
              </w:rPr>
            </w:pPr>
            <w:r w:rsidRPr="00964F0C">
              <w:rPr>
                <w:sz w:val="22"/>
                <w:szCs w:val="22"/>
              </w:rPr>
              <w:t>Наименование направления</w:t>
            </w:r>
          </w:p>
        </w:tc>
        <w:tc>
          <w:tcPr>
            <w:tcW w:w="9908" w:type="dxa"/>
            <w:gridSpan w:val="9"/>
            <w:vAlign w:val="center"/>
          </w:tcPr>
          <w:p w:rsidR="0018639D" w:rsidRPr="00964F0C" w:rsidRDefault="0018639D" w:rsidP="008431B6">
            <w:pPr>
              <w:rPr>
                <w:sz w:val="22"/>
                <w:szCs w:val="22"/>
              </w:rPr>
            </w:pPr>
            <w:r w:rsidRPr="00964F0C">
              <w:rPr>
                <w:sz w:val="22"/>
                <w:szCs w:val="22"/>
              </w:rPr>
              <w:t>Объем финансирования по годам, (руб.)</w:t>
            </w:r>
          </w:p>
        </w:tc>
        <w:tc>
          <w:tcPr>
            <w:tcW w:w="1206" w:type="dxa"/>
            <w:vMerge w:val="restart"/>
            <w:vAlign w:val="center"/>
          </w:tcPr>
          <w:p w:rsidR="0018639D" w:rsidRPr="00964F0C" w:rsidRDefault="0018639D" w:rsidP="008431B6">
            <w:pPr>
              <w:rPr>
                <w:sz w:val="22"/>
                <w:szCs w:val="22"/>
              </w:rPr>
            </w:pPr>
            <w:r w:rsidRPr="00964F0C">
              <w:rPr>
                <w:sz w:val="22"/>
                <w:szCs w:val="22"/>
              </w:rPr>
              <w:t>Итого</w:t>
            </w:r>
          </w:p>
        </w:tc>
      </w:tr>
      <w:tr w:rsidR="0018639D" w:rsidRPr="00964F0C" w:rsidTr="008431B6">
        <w:trPr>
          <w:trHeight w:val="288"/>
        </w:trPr>
        <w:tc>
          <w:tcPr>
            <w:tcW w:w="535" w:type="dxa"/>
            <w:vMerge/>
            <w:vAlign w:val="center"/>
          </w:tcPr>
          <w:p w:rsidR="0018639D" w:rsidRPr="00964F0C" w:rsidRDefault="0018639D" w:rsidP="008431B6">
            <w:pPr>
              <w:rPr>
                <w:sz w:val="22"/>
                <w:szCs w:val="22"/>
              </w:rPr>
            </w:pPr>
          </w:p>
        </w:tc>
        <w:tc>
          <w:tcPr>
            <w:tcW w:w="4002" w:type="dxa"/>
            <w:vMerge/>
            <w:vAlign w:val="center"/>
          </w:tcPr>
          <w:p w:rsidR="0018639D" w:rsidRPr="00964F0C" w:rsidRDefault="0018639D" w:rsidP="008431B6">
            <w:pPr>
              <w:rPr>
                <w:sz w:val="22"/>
                <w:szCs w:val="22"/>
              </w:rPr>
            </w:pPr>
          </w:p>
        </w:tc>
        <w:tc>
          <w:tcPr>
            <w:tcW w:w="3260" w:type="dxa"/>
            <w:gridSpan w:val="3"/>
            <w:vAlign w:val="center"/>
          </w:tcPr>
          <w:p w:rsidR="0018639D" w:rsidRPr="00964F0C" w:rsidRDefault="0018639D" w:rsidP="008431B6">
            <w:pPr>
              <w:rPr>
                <w:sz w:val="22"/>
                <w:szCs w:val="22"/>
              </w:rPr>
            </w:pPr>
            <w:r w:rsidRPr="00964F0C">
              <w:rPr>
                <w:sz w:val="22"/>
                <w:szCs w:val="22"/>
              </w:rPr>
              <w:t>2015</w:t>
            </w:r>
          </w:p>
        </w:tc>
        <w:tc>
          <w:tcPr>
            <w:tcW w:w="3544" w:type="dxa"/>
            <w:gridSpan w:val="3"/>
            <w:vAlign w:val="center"/>
          </w:tcPr>
          <w:p w:rsidR="0018639D" w:rsidRPr="00964F0C" w:rsidRDefault="0018639D" w:rsidP="008431B6">
            <w:pPr>
              <w:rPr>
                <w:sz w:val="22"/>
                <w:szCs w:val="22"/>
              </w:rPr>
            </w:pPr>
            <w:r w:rsidRPr="00964F0C">
              <w:rPr>
                <w:sz w:val="22"/>
                <w:szCs w:val="22"/>
              </w:rPr>
              <w:t>2016</w:t>
            </w:r>
          </w:p>
        </w:tc>
        <w:tc>
          <w:tcPr>
            <w:tcW w:w="3104" w:type="dxa"/>
            <w:gridSpan w:val="3"/>
            <w:vAlign w:val="center"/>
          </w:tcPr>
          <w:p w:rsidR="0018639D" w:rsidRPr="00964F0C" w:rsidRDefault="0018639D" w:rsidP="008431B6">
            <w:pPr>
              <w:rPr>
                <w:sz w:val="22"/>
                <w:szCs w:val="22"/>
              </w:rPr>
            </w:pPr>
            <w:r w:rsidRPr="00964F0C">
              <w:rPr>
                <w:sz w:val="22"/>
                <w:szCs w:val="22"/>
              </w:rPr>
              <w:t>2017</w:t>
            </w:r>
          </w:p>
        </w:tc>
        <w:tc>
          <w:tcPr>
            <w:tcW w:w="1206" w:type="dxa"/>
            <w:vMerge/>
            <w:vAlign w:val="center"/>
          </w:tcPr>
          <w:p w:rsidR="0018639D" w:rsidRPr="00964F0C" w:rsidRDefault="0018639D" w:rsidP="008431B6">
            <w:pPr>
              <w:rPr>
                <w:sz w:val="22"/>
                <w:szCs w:val="22"/>
              </w:rPr>
            </w:pPr>
          </w:p>
        </w:tc>
      </w:tr>
      <w:tr w:rsidR="0018639D" w:rsidRPr="00964F0C" w:rsidTr="008431B6">
        <w:trPr>
          <w:trHeight w:val="288"/>
        </w:trPr>
        <w:tc>
          <w:tcPr>
            <w:tcW w:w="535" w:type="dxa"/>
            <w:vMerge/>
            <w:vAlign w:val="center"/>
          </w:tcPr>
          <w:p w:rsidR="0018639D" w:rsidRPr="00964F0C" w:rsidRDefault="0018639D" w:rsidP="008431B6">
            <w:pPr>
              <w:rPr>
                <w:sz w:val="22"/>
                <w:szCs w:val="22"/>
              </w:rPr>
            </w:pPr>
          </w:p>
        </w:tc>
        <w:tc>
          <w:tcPr>
            <w:tcW w:w="4002" w:type="dxa"/>
            <w:vMerge/>
            <w:vAlign w:val="center"/>
          </w:tcPr>
          <w:p w:rsidR="0018639D" w:rsidRPr="00964F0C" w:rsidRDefault="0018639D" w:rsidP="008431B6">
            <w:pPr>
              <w:rPr>
                <w:sz w:val="22"/>
                <w:szCs w:val="22"/>
              </w:rPr>
            </w:pPr>
          </w:p>
        </w:tc>
        <w:tc>
          <w:tcPr>
            <w:tcW w:w="992" w:type="dxa"/>
            <w:vAlign w:val="center"/>
          </w:tcPr>
          <w:p w:rsidR="0018639D" w:rsidRPr="00964F0C" w:rsidRDefault="0018639D" w:rsidP="008431B6">
            <w:pPr>
              <w:rPr>
                <w:sz w:val="22"/>
                <w:szCs w:val="22"/>
              </w:rPr>
            </w:pPr>
            <w:r w:rsidRPr="00964F0C">
              <w:rPr>
                <w:sz w:val="22"/>
                <w:szCs w:val="22"/>
              </w:rPr>
              <w:t>всего</w:t>
            </w:r>
          </w:p>
        </w:tc>
        <w:tc>
          <w:tcPr>
            <w:tcW w:w="992" w:type="dxa"/>
            <w:vAlign w:val="center"/>
          </w:tcPr>
          <w:p w:rsidR="0018639D" w:rsidRPr="00964F0C" w:rsidRDefault="0018639D" w:rsidP="008431B6">
            <w:pPr>
              <w:rPr>
                <w:sz w:val="22"/>
                <w:szCs w:val="22"/>
              </w:rPr>
            </w:pPr>
            <w:proofErr w:type="spellStart"/>
            <w:r w:rsidRPr="00964F0C">
              <w:rPr>
                <w:sz w:val="22"/>
                <w:szCs w:val="22"/>
              </w:rPr>
              <w:t>Бюд</w:t>
            </w:r>
            <w:proofErr w:type="spellEnd"/>
          </w:p>
          <w:p w:rsidR="0018639D" w:rsidRPr="00964F0C" w:rsidRDefault="0018639D" w:rsidP="008431B6">
            <w:pPr>
              <w:rPr>
                <w:sz w:val="22"/>
                <w:szCs w:val="22"/>
              </w:rPr>
            </w:pPr>
            <w:proofErr w:type="spellStart"/>
            <w:r w:rsidRPr="00964F0C">
              <w:rPr>
                <w:sz w:val="22"/>
                <w:szCs w:val="22"/>
              </w:rPr>
              <w:t>жет</w:t>
            </w:r>
            <w:proofErr w:type="spellEnd"/>
          </w:p>
        </w:tc>
        <w:tc>
          <w:tcPr>
            <w:tcW w:w="1276" w:type="dxa"/>
            <w:vAlign w:val="center"/>
          </w:tcPr>
          <w:p w:rsidR="0018639D" w:rsidRPr="00964F0C" w:rsidRDefault="0018639D" w:rsidP="008431B6">
            <w:pPr>
              <w:rPr>
                <w:sz w:val="22"/>
                <w:szCs w:val="22"/>
              </w:rPr>
            </w:pPr>
            <w:proofErr w:type="spellStart"/>
            <w:r w:rsidRPr="00964F0C">
              <w:rPr>
                <w:sz w:val="22"/>
                <w:szCs w:val="22"/>
              </w:rPr>
              <w:t>Внебюд</w:t>
            </w:r>
            <w:proofErr w:type="spellEnd"/>
          </w:p>
          <w:p w:rsidR="0018639D" w:rsidRPr="00964F0C" w:rsidRDefault="0018639D" w:rsidP="008431B6">
            <w:pPr>
              <w:rPr>
                <w:sz w:val="22"/>
                <w:szCs w:val="22"/>
              </w:rPr>
            </w:pPr>
            <w:proofErr w:type="spellStart"/>
            <w:r w:rsidRPr="00964F0C">
              <w:rPr>
                <w:sz w:val="22"/>
                <w:szCs w:val="22"/>
              </w:rPr>
              <w:t>жет</w:t>
            </w:r>
            <w:proofErr w:type="spellEnd"/>
          </w:p>
        </w:tc>
        <w:tc>
          <w:tcPr>
            <w:tcW w:w="1134" w:type="dxa"/>
            <w:vAlign w:val="center"/>
          </w:tcPr>
          <w:p w:rsidR="0018639D" w:rsidRPr="00964F0C" w:rsidRDefault="0018639D" w:rsidP="008431B6">
            <w:pPr>
              <w:rPr>
                <w:sz w:val="22"/>
                <w:szCs w:val="22"/>
              </w:rPr>
            </w:pPr>
            <w:r w:rsidRPr="00964F0C">
              <w:rPr>
                <w:sz w:val="22"/>
                <w:szCs w:val="22"/>
              </w:rPr>
              <w:t>всего</w:t>
            </w:r>
          </w:p>
        </w:tc>
        <w:tc>
          <w:tcPr>
            <w:tcW w:w="1134" w:type="dxa"/>
            <w:vAlign w:val="center"/>
          </w:tcPr>
          <w:p w:rsidR="0018639D" w:rsidRPr="00964F0C" w:rsidRDefault="0018639D" w:rsidP="008431B6">
            <w:pPr>
              <w:rPr>
                <w:sz w:val="22"/>
                <w:szCs w:val="22"/>
              </w:rPr>
            </w:pPr>
            <w:r w:rsidRPr="00964F0C">
              <w:rPr>
                <w:sz w:val="22"/>
                <w:szCs w:val="22"/>
              </w:rPr>
              <w:t>бюджет</w:t>
            </w:r>
          </w:p>
        </w:tc>
        <w:tc>
          <w:tcPr>
            <w:tcW w:w="1276" w:type="dxa"/>
            <w:vAlign w:val="center"/>
          </w:tcPr>
          <w:p w:rsidR="0018639D" w:rsidRPr="00964F0C" w:rsidRDefault="0018639D" w:rsidP="008431B6">
            <w:pPr>
              <w:rPr>
                <w:sz w:val="22"/>
                <w:szCs w:val="22"/>
              </w:rPr>
            </w:pPr>
            <w:proofErr w:type="spellStart"/>
            <w:r w:rsidRPr="00964F0C">
              <w:rPr>
                <w:sz w:val="22"/>
                <w:szCs w:val="22"/>
              </w:rPr>
              <w:t>Внебюд</w:t>
            </w:r>
            <w:proofErr w:type="spellEnd"/>
          </w:p>
          <w:p w:rsidR="0018639D" w:rsidRPr="00964F0C" w:rsidRDefault="0018639D" w:rsidP="008431B6">
            <w:pPr>
              <w:rPr>
                <w:sz w:val="22"/>
                <w:szCs w:val="22"/>
              </w:rPr>
            </w:pPr>
            <w:proofErr w:type="spellStart"/>
            <w:r w:rsidRPr="00964F0C">
              <w:rPr>
                <w:sz w:val="22"/>
                <w:szCs w:val="22"/>
              </w:rPr>
              <w:t>жет</w:t>
            </w:r>
            <w:proofErr w:type="spellEnd"/>
          </w:p>
        </w:tc>
        <w:tc>
          <w:tcPr>
            <w:tcW w:w="992" w:type="dxa"/>
            <w:vAlign w:val="center"/>
          </w:tcPr>
          <w:p w:rsidR="0018639D" w:rsidRPr="00964F0C" w:rsidRDefault="0018639D" w:rsidP="008431B6">
            <w:pPr>
              <w:rPr>
                <w:sz w:val="22"/>
                <w:szCs w:val="22"/>
              </w:rPr>
            </w:pPr>
            <w:r w:rsidRPr="00964F0C">
              <w:rPr>
                <w:sz w:val="22"/>
                <w:szCs w:val="22"/>
              </w:rPr>
              <w:t>всего</w:t>
            </w:r>
          </w:p>
        </w:tc>
        <w:tc>
          <w:tcPr>
            <w:tcW w:w="992" w:type="dxa"/>
            <w:vAlign w:val="center"/>
          </w:tcPr>
          <w:p w:rsidR="0018639D" w:rsidRPr="00964F0C" w:rsidRDefault="0018639D" w:rsidP="008431B6">
            <w:pPr>
              <w:rPr>
                <w:sz w:val="22"/>
                <w:szCs w:val="22"/>
              </w:rPr>
            </w:pPr>
            <w:r w:rsidRPr="00964F0C">
              <w:rPr>
                <w:sz w:val="22"/>
                <w:szCs w:val="22"/>
              </w:rPr>
              <w:t>бюджет</w:t>
            </w:r>
          </w:p>
        </w:tc>
        <w:tc>
          <w:tcPr>
            <w:tcW w:w="1120" w:type="dxa"/>
            <w:vAlign w:val="center"/>
          </w:tcPr>
          <w:p w:rsidR="0018639D" w:rsidRDefault="0018639D" w:rsidP="008431B6">
            <w:pPr>
              <w:rPr>
                <w:sz w:val="22"/>
                <w:szCs w:val="22"/>
              </w:rPr>
            </w:pPr>
            <w:proofErr w:type="spellStart"/>
            <w:r w:rsidRPr="00964F0C">
              <w:rPr>
                <w:sz w:val="22"/>
                <w:szCs w:val="22"/>
              </w:rPr>
              <w:t>Внебюд</w:t>
            </w:r>
            <w:proofErr w:type="spellEnd"/>
          </w:p>
          <w:p w:rsidR="0018639D" w:rsidRPr="00964F0C" w:rsidRDefault="0018639D" w:rsidP="008431B6">
            <w:pPr>
              <w:rPr>
                <w:sz w:val="22"/>
                <w:szCs w:val="22"/>
              </w:rPr>
            </w:pPr>
            <w:proofErr w:type="spellStart"/>
            <w:r w:rsidRPr="00964F0C">
              <w:rPr>
                <w:sz w:val="22"/>
                <w:szCs w:val="22"/>
              </w:rPr>
              <w:t>жет</w:t>
            </w:r>
            <w:proofErr w:type="spellEnd"/>
          </w:p>
        </w:tc>
        <w:tc>
          <w:tcPr>
            <w:tcW w:w="1206" w:type="dxa"/>
            <w:vAlign w:val="center"/>
          </w:tcPr>
          <w:p w:rsidR="0018639D" w:rsidRPr="00964F0C" w:rsidRDefault="0018639D" w:rsidP="008431B6">
            <w:pPr>
              <w:rPr>
                <w:sz w:val="22"/>
                <w:szCs w:val="22"/>
              </w:rPr>
            </w:pPr>
          </w:p>
        </w:tc>
      </w:tr>
      <w:tr w:rsidR="0018639D" w:rsidRPr="00964F0C" w:rsidTr="008431B6">
        <w:trPr>
          <w:trHeight w:val="501"/>
        </w:trPr>
        <w:tc>
          <w:tcPr>
            <w:tcW w:w="535" w:type="dxa"/>
            <w:vAlign w:val="center"/>
          </w:tcPr>
          <w:p w:rsidR="0018639D" w:rsidRPr="00964F0C" w:rsidRDefault="0018639D" w:rsidP="008431B6">
            <w:pPr>
              <w:rPr>
                <w:sz w:val="22"/>
                <w:szCs w:val="22"/>
              </w:rPr>
            </w:pPr>
            <w:r w:rsidRPr="00964F0C">
              <w:rPr>
                <w:sz w:val="22"/>
                <w:szCs w:val="22"/>
              </w:rPr>
              <w:t>1</w:t>
            </w:r>
          </w:p>
        </w:tc>
        <w:tc>
          <w:tcPr>
            <w:tcW w:w="4002" w:type="dxa"/>
            <w:vAlign w:val="center"/>
          </w:tcPr>
          <w:p w:rsidR="0018639D" w:rsidRPr="00964F0C" w:rsidRDefault="0018639D" w:rsidP="008431B6">
            <w:pPr>
              <w:rPr>
                <w:sz w:val="22"/>
                <w:szCs w:val="22"/>
              </w:rPr>
            </w:pPr>
            <w:r w:rsidRPr="00964F0C">
              <w:rPr>
                <w:sz w:val="22"/>
                <w:szCs w:val="22"/>
              </w:rPr>
              <w:t>Проводимые культурно-массовые мероприятия</w:t>
            </w:r>
          </w:p>
        </w:tc>
        <w:tc>
          <w:tcPr>
            <w:tcW w:w="992" w:type="dxa"/>
            <w:vAlign w:val="center"/>
          </w:tcPr>
          <w:p w:rsidR="0018639D" w:rsidRPr="00964F0C" w:rsidRDefault="0018639D" w:rsidP="008431B6">
            <w:pPr>
              <w:rPr>
                <w:sz w:val="22"/>
                <w:szCs w:val="22"/>
              </w:rPr>
            </w:pPr>
            <w:r w:rsidRPr="00964F0C">
              <w:rPr>
                <w:sz w:val="22"/>
                <w:szCs w:val="22"/>
              </w:rPr>
              <w:t>324151</w:t>
            </w:r>
          </w:p>
        </w:tc>
        <w:tc>
          <w:tcPr>
            <w:tcW w:w="992" w:type="dxa"/>
            <w:vAlign w:val="center"/>
          </w:tcPr>
          <w:p w:rsidR="0018639D" w:rsidRPr="00964F0C" w:rsidRDefault="0018639D" w:rsidP="008431B6">
            <w:pPr>
              <w:rPr>
                <w:sz w:val="22"/>
                <w:szCs w:val="22"/>
              </w:rPr>
            </w:pPr>
            <w:r w:rsidRPr="00964F0C">
              <w:rPr>
                <w:sz w:val="22"/>
                <w:szCs w:val="22"/>
              </w:rPr>
              <w:t>314859</w:t>
            </w:r>
          </w:p>
        </w:tc>
        <w:tc>
          <w:tcPr>
            <w:tcW w:w="1276" w:type="dxa"/>
            <w:vAlign w:val="center"/>
          </w:tcPr>
          <w:p w:rsidR="0018639D" w:rsidRPr="00964F0C" w:rsidRDefault="0018639D" w:rsidP="008431B6">
            <w:pPr>
              <w:rPr>
                <w:sz w:val="22"/>
                <w:szCs w:val="22"/>
              </w:rPr>
            </w:pPr>
            <w:r w:rsidRPr="00964F0C">
              <w:rPr>
                <w:sz w:val="22"/>
                <w:szCs w:val="22"/>
              </w:rPr>
              <w:t>9292</w:t>
            </w:r>
          </w:p>
        </w:tc>
        <w:tc>
          <w:tcPr>
            <w:tcW w:w="1134" w:type="dxa"/>
            <w:vAlign w:val="center"/>
          </w:tcPr>
          <w:p w:rsidR="0018639D" w:rsidRPr="00964F0C" w:rsidRDefault="0018639D" w:rsidP="008431B6">
            <w:pPr>
              <w:rPr>
                <w:sz w:val="22"/>
                <w:szCs w:val="22"/>
              </w:rPr>
            </w:pPr>
            <w:r w:rsidRPr="00964F0C">
              <w:rPr>
                <w:sz w:val="22"/>
                <w:szCs w:val="22"/>
              </w:rPr>
              <w:t>315600</w:t>
            </w:r>
          </w:p>
        </w:tc>
        <w:tc>
          <w:tcPr>
            <w:tcW w:w="1134" w:type="dxa"/>
            <w:vAlign w:val="center"/>
          </w:tcPr>
          <w:p w:rsidR="0018639D" w:rsidRPr="00964F0C" w:rsidRDefault="0018639D" w:rsidP="008431B6">
            <w:pPr>
              <w:rPr>
                <w:sz w:val="22"/>
                <w:szCs w:val="22"/>
              </w:rPr>
            </w:pPr>
            <w:r w:rsidRPr="00964F0C">
              <w:rPr>
                <w:sz w:val="22"/>
                <w:szCs w:val="22"/>
              </w:rPr>
              <w:t>281100</w:t>
            </w:r>
          </w:p>
        </w:tc>
        <w:tc>
          <w:tcPr>
            <w:tcW w:w="1276" w:type="dxa"/>
            <w:vAlign w:val="center"/>
          </w:tcPr>
          <w:p w:rsidR="0018639D" w:rsidRPr="00964F0C" w:rsidRDefault="0018639D" w:rsidP="008431B6">
            <w:pPr>
              <w:rPr>
                <w:sz w:val="22"/>
                <w:szCs w:val="22"/>
              </w:rPr>
            </w:pPr>
            <w:r w:rsidRPr="00964F0C">
              <w:rPr>
                <w:sz w:val="22"/>
                <w:szCs w:val="22"/>
              </w:rPr>
              <w:t>34500</w:t>
            </w:r>
          </w:p>
        </w:tc>
        <w:tc>
          <w:tcPr>
            <w:tcW w:w="992" w:type="dxa"/>
            <w:vAlign w:val="center"/>
          </w:tcPr>
          <w:p w:rsidR="0018639D" w:rsidRPr="00964F0C" w:rsidRDefault="0018639D" w:rsidP="008431B6">
            <w:pPr>
              <w:rPr>
                <w:sz w:val="22"/>
                <w:szCs w:val="22"/>
              </w:rPr>
            </w:pPr>
          </w:p>
        </w:tc>
        <w:tc>
          <w:tcPr>
            <w:tcW w:w="992" w:type="dxa"/>
            <w:vAlign w:val="center"/>
          </w:tcPr>
          <w:p w:rsidR="0018639D" w:rsidRPr="00964F0C" w:rsidRDefault="0018639D" w:rsidP="008431B6">
            <w:pPr>
              <w:rPr>
                <w:sz w:val="22"/>
                <w:szCs w:val="22"/>
              </w:rPr>
            </w:pPr>
          </w:p>
        </w:tc>
        <w:tc>
          <w:tcPr>
            <w:tcW w:w="1120" w:type="dxa"/>
            <w:vAlign w:val="center"/>
          </w:tcPr>
          <w:p w:rsidR="0018639D" w:rsidRPr="00964F0C" w:rsidRDefault="0018639D" w:rsidP="008431B6">
            <w:pPr>
              <w:rPr>
                <w:sz w:val="22"/>
                <w:szCs w:val="22"/>
              </w:rPr>
            </w:pPr>
          </w:p>
        </w:tc>
        <w:tc>
          <w:tcPr>
            <w:tcW w:w="1206" w:type="dxa"/>
            <w:vAlign w:val="center"/>
          </w:tcPr>
          <w:p w:rsidR="0018639D" w:rsidRPr="00964F0C" w:rsidRDefault="0018639D" w:rsidP="008431B6">
            <w:pPr>
              <w:rPr>
                <w:sz w:val="22"/>
                <w:szCs w:val="22"/>
              </w:rPr>
            </w:pPr>
            <w:r w:rsidRPr="00964F0C">
              <w:rPr>
                <w:sz w:val="22"/>
                <w:szCs w:val="22"/>
              </w:rPr>
              <w:t>639751</w:t>
            </w:r>
          </w:p>
        </w:tc>
      </w:tr>
      <w:tr w:rsidR="0018639D" w:rsidRPr="00964F0C" w:rsidTr="008431B6">
        <w:trPr>
          <w:trHeight w:val="861"/>
        </w:trPr>
        <w:tc>
          <w:tcPr>
            <w:tcW w:w="535" w:type="dxa"/>
            <w:vAlign w:val="center"/>
          </w:tcPr>
          <w:p w:rsidR="0018639D" w:rsidRPr="00964F0C" w:rsidRDefault="0018639D" w:rsidP="008431B6">
            <w:pPr>
              <w:rPr>
                <w:sz w:val="22"/>
                <w:szCs w:val="22"/>
              </w:rPr>
            </w:pPr>
            <w:r w:rsidRPr="00964F0C">
              <w:rPr>
                <w:sz w:val="22"/>
                <w:szCs w:val="22"/>
              </w:rPr>
              <w:t>2</w:t>
            </w:r>
          </w:p>
        </w:tc>
        <w:tc>
          <w:tcPr>
            <w:tcW w:w="4002" w:type="dxa"/>
            <w:vAlign w:val="center"/>
          </w:tcPr>
          <w:p w:rsidR="0018639D" w:rsidRPr="00964F0C" w:rsidRDefault="0018639D" w:rsidP="008431B6">
            <w:pPr>
              <w:rPr>
                <w:sz w:val="22"/>
                <w:szCs w:val="22"/>
              </w:rPr>
            </w:pPr>
            <w:r w:rsidRPr="00964F0C">
              <w:rPr>
                <w:sz w:val="22"/>
                <w:szCs w:val="22"/>
              </w:rPr>
              <w:t>Укрепление материально-технической базы учреждений культуры с учетом современных требований и техническое перевооружение учреждения</w:t>
            </w:r>
          </w:p>
        </w:tc>
        <w:tc>
          <w:tcPr>
            <w:tcW w:w="992" w:type="dxa"/>
            <w:vAlign w:val="center"/>
          </w:tcPr>
          <w:p w:rsidR="0018639D" w:rsidRPr="00964F0C" w:rsidRDefault="0018639D" w:rsidP="008431B6">
            <w:pPr>
              <w:rPr>
                <w:sz w:val="22"/>
                <w:szCs w:val="22"/>
              </w:rPr>
            </w:pPr>
            <w:r w:rsidRPr="00964F0C">
              <w:rPr>
                <w:sz w:val="22"/>
                <w:szCs w:val="22"/>
              </w:rPr>
              <w:t>336796</w:t>
            </w:r>
          </w:p>
        </w:tc>
        <w:tc>
          <w:tcPr>
            <w:tcW w:w="992" w:type="dxa"/>
            <w:vAlign w:val="center"/>
          </w:tcPr>
          <w:p w:rsidR="0018639D" w:rsidRPr="00964F0C" w:rsidRDefault="0018639D" w:rsidP="008431B6">
            <w:pPr>
              <w:rPr>
                <w:sz w:val="22"/>
                <w:szCs w:val="22"/>
              </w:rPr>
            </w:pPr>
            <w:r w:rsidRPr="00964F0C">
              <w:rPr>
                <w:sz w:val="22"/>
                <w:szCs w:val="22"/>
              </w:rPr>
              <w:t>330826</w:t>
            </w:r>
          </w:p>
        </w:tc>
        <w:tc>
          <w:tcPr>
            <w:tcW w:w="1276" w:type="dxa"/>
            <w:vAlign w:val="center"/>
          </w:tcPr>
          <w:p w:rsidR="0018639D" w:rsidRPr="00964F0C" w:rsidRDefault="0018639D" w:rsidP="008431B6">
            <w:pPr>
              <w:rPr>
                <w:sz w:val="22"/>
                <w:szCs w:val="22"/>
              </w:rPr>
            </w:pPr>
            <w:r w:rsidRPr="00964F0C">
              <w:rPr>
                <w:sz w:val="22"/>
                <w:szCs w:val="22"/>
              </w:rPr>
              <w:t>5970</w:t>
            </w:r>
          </w:p>
        </w:tc>
        <w:tc>
          <w:tcPr>
            <w:tcW w:w="1134" w:type="dxa"/>
            <w:vAlign w:val="center"/>
          </w:tcPr>
          <w:p w:rsidR="0018639D" w:rsidRPr="00964F0C" w:rsidRDefault="0018639D" w:rsidP="008431B6">
            <w:pPr>
              <w:rPr>
                <w:sz w:val="22"/>
                <w:szCs w:val="22"/>
              </w:rPr>
            </w:pPr>
            <w:r w:rsidRPr="00964F0C">
              <w:rPr>
                <w:sz w:val="22"/>
                <w:szCs w:val="22"/>
              </w:rPr>
              <w:t>66500</w:t>
            </w:r>
          </w:p>
        </w:tc>
        <w:tc>
          <w:tcPr>
            <w:tcW w:w="1134" w:type="dxa"/>
            <w:vAlign w:val="center"/>
          </w:tcPr>
          <w:p w:rsidR="0018639D" w:rsidRPr="00964F0C" w:rsidRDefault="0018639D" w:rsidP="008431B6">
            <w:pPr>
              <w:rPr>
                <w:sz w:val="22"/>
                <w:szCs w:val="22"/>
              </w:rPr>
            </w:pPr>
            <w:r w:rsidRPr="00964F0C">
              <w:rPr>
                <w:sz w:val="22"/>
                <w:szCs w:val="22"/>
              </w:rPr>
              <w:t>28500</w:t>
            </w:r>
          </w:p>
        </w:tc>
        <w:tc>
          <w:tcPr>
            <w:tcW w:w="1276" w:type="dxa"/>
            <w:vAlign w:val="center"/>
          </w:tcPr>
          <w:p w:rsidR="0018639D" w:rsidRPr="00964F0C" w:rsidRDefault="0018639D" w:rsidP="008431B6">
            <w:pPr>
              <w:rPr>
                <w:sz w:val="22"/>
                <w:szCs w:val="22"/>
              </w:rPr>
            </w:pPr>
            <w:r w:rsidRPr="00964F0C">
              <w:rPr>
                <w:sz w:val="22"/>
                <w:szCs w:val="22"/>
              </w:rPr>
              <w:t>38000</w:t>
            </w:r>
          </w:p>
        </w:tc>
        <w:tc>
          <w:tcPr>
            <w:tcW w:w="992" w:type="dxa"/>
            <w:vAlign w:val="center"/>
          </w:tcPr>
          <w:p w:rsidR="0018639D" w:rsidRPr="00964F0C" w:rsidRDefault="0018639D" w:rsidP="008431B6">
            <w:pPr>
              <w:rPr>
                <w:sz w:val="22"/>
                <w:szCs w:val="22"/>
              </w:rPr>
            </w:pPr>
          </w:p>
        </w:tc>
        <w:tc>
          <w:tcPr>
            <w:tcW w:w="992" w:type="dxa"/>
            <w:vAlign w:val="center"/>
          </w:tcPr>
          <w:p w:rsidR="0018639D" w:rsidRPr="00964F0C" w:rsidRDefault="0018639D" w:rsidP="008431B6">
            <w:pPr>
              <w:rPr>
                <w:sz w:val="22"/>
                <w:szCs w:val="22"/>
              </w:rPr>
            </w:pPr>
          </w:p>
        </w:tc>
        <w:tc>
          <w:tcPr>
            <w:tcW w:w="1120" w:type="dxa"/>
            <w:vAlign w:val="center"/>
          </w:tcPr>
          <w:p w:rsidR="0018639D" w:rsidRPr="00964F0C" w:rsidRDefault="0018639D" w:rsidP="008431B6">
            <w:pPr>
              <w:rPr>
                <w:sz w:val="22"/>
                <w:szCs w:val="22"/>
              </w:rPr>
            </w:pPr>
          </w:p>
        </w:tc>
        <w:tc>
          <w:tcPr>
            <w:tcW w:w="1206" w:type="dxa"/>
            <w:vAlign w:val="center"/>
          </w:tcPr>
          <w:p w:rsidR="0018639D" w:rsidRPr="00964F0C" w:rsidRDefault="0018639D" w:rsidP="008431B6">
            <w:pPr>
              <w:rPr>
                <w:sz w:val="22"/>
                <w:szCs w:val="22"/>
              </w:rPr>
            </w:pPr>
            <w:r w:rsidRPr="00964F0C">
              <w:rPr>
                <w:sz w:val="22"/>
                <w:szCs w:val="22"/>
              </w:rPr>
              <w:t>403296</w:t>
            </w:r>
          </w:p>
        </w:tc>
      </w:tr>
      <w:tr w:rsidR="0018639D" w:rsidRPr="00964F0C" w:rsidTr="008431B6">
        <w:trPr>
          <w:trHeight w:val="1290"/>
        </w:trPr>
        <w:tc>
          <w:tcPr>
            <w:tcW w:w="535" w:type="dxa"/>
            <w:vAlign w:val="center"/>
          </w:tcPr>
          <w:p w:rsidR="0018639D" w:rsidRPr="00964F0C" w:rsidRDefault="0018639D" w:rsidP="008431B6">
            <w:pPr>
              <w:rPr>
                <w:sz w:val="22"/>
                <w:szCs w:val="22"/>
              </w:rPr>
            </w:pPr>
            <w:r w:rsidRPr="00964F0C">
              <w:rPr>
                <w:sz w:val="22"/>
                <w:szCs w:val="22"/>
              </w:rPr>
              <w:t>3</w:t>
            </w:r>
          </w:p>
        </w:tc>
        <w:tc>
          <w:tcPr>
            <w:tcW w:w="4002" w:type="dxa"/>
            <w:vAlign w:val="center"/>
          </w:tcPr>
          <w:p w:rsidR="0018639D" w:rsidRPr="00964F0C" w:rsidRDefault="0018639D" w:rsidP="008431B6">
            <w:pPr>
              <w:rPr>
                <w:sz w:val="22"/>
                <w:szCs w:val="22"/>
              </w:rPr>
            </w:pPr>
            <w:r w:rsidRPr="00964F0C">
              <w:rPr>
                <w:sz w:val="22"/>
                <w:szCs w:val="22"/>
              </w:rPr>
              <w:t>Обеспечение учреждения коммунальными услугами, транспортными, услугами связи, услугами по содержанию имущества и прочими услугами и расходами, обеспечение материальными запасами</w:t>
            </w:r>
          </w:p>
        </w:tc>
        <w:tc>
          <w:tcPr>
            <w:tcW w:w="992" w:type="dxa"/>
            <w:vAlign w:val="center"/>
          </w:tcPr>
          <w:p w:rsidR="0018639D" w:rsidRPr="00964F0C" w:rsidRDefault="0018639D" w:rsidP="008431B6">
            <w:pPr>
              <w:rPr>
                <w:sz w:val="22"/>
                <w:szCs w:val="22"/>
              </w:rPr>
            </w:pPr>
            <w:r w:rsidRPr="00964F0C">
              <w:rPr>
                <w:sz w:val="22"/>
                <w:szCs w:val="22"/>
              </w:rPr>
              <w:t>934590</w:t>
            </w:r>
          </w:p>
        </w:tc>
        <w:tc>
          <w:tcPr>
            <w:tcW w:w="992" w:type="dxa"/>
            <w:vAlign w:val="center"/>
          </w:tcPr>
          <w:p w:rsidR="0018639D" w:rsidRPr="00964F0C" w:rsidRDefault="0018639D" w:rsidP="008431B6">
            <w:pPr>
              <w:rPr>
                <w:sz w:val="22"/>
                <w:szCs w:val="22"/>
              </w:rPr>
            </w:pPr>
            <w:r w:rsidRPr="00964F0C">
              <w:rPr>
                <w:sz w:val="22"/>
                <w:szCs w:val="22"/>
              </w:rPr>
              <w:t>800465</w:t>
            </w:r>
          </w:p>
        </w:tc>
        <w:tc>
          <w:tcPr>
            <w:tcW w:w="1276" w:type="dxa"/>
            <w:vAlign w:val="center"/>
          </w:tcPr>
          <w:p w:rsidR="0018639D" w:rsidRPr="00964F0C" w:rsidRDefault="0018639D" w:rsidP="008431B6">
            <w:pPr>
              <w:rPr>
                <w:sz w:val="22"/>
                <w:szCs w:val="22"/>
              </w:rPr>
            </w:pPr>
            <w:r w:rsidRPr="00964F0C">
              <w:rPr>
                <w:sz w:val="22"/>
                <w:szCs w:val="22"/>
              </w:rPr>
              <w:t>134125</w:t>
            </w:r>
          </w:p>
        </w:tc>
        <w:tc>
          <w:tcPr>
            <w:tcW w:w="1134" w:type="dxa"/>
            <w:vAlign w:val="center"/>
          </w:tcPr>
          <w:p w:rsidR="0018639D" w:rsidRPr="00964F0C" w:rsidRDefault="0018639D" w:rsidP="008431B6">
            <w:pPr>
              <w:rPr>
                <w:sz w:val="22"/>
                <w:szCs w:val="22"/>
              </w:rPr>
            </w:pPr>
            <w:r w:rsidRPr="00964F0C">
              <w:rPr>
                <w:sz w:val="22"/>
                <w:szCs w:val="22"/>
              </w:rPr>
              <w:t>1152500</w:t>
            </w:r>
          </w:p>
        </w:tc>
        <w:tc>
          <w:tcPr>
            <w:tcW w:w="1134" w:type="dxa"/>
            <w:vAlign w:val="center"/>
          </w:tcPr>
          <w:p w:rsidR="0018639D" w:rsidRPr="00964F0C" w:rsidRDefault="0018639D" w:rsidP="008431B6">
            <w:pPr>
              <w:rPr>
                <w:sz w:val="22"/>
                <w:szCs w:val="22"/>
              </w:rPr>
            </w:pPr>
            <w:r w:rsidRPr="00964F0C">
              <w:rPr>
                <w:sz w:val="22"/>
                <w:szCs w:val="22"/>
              </w:rPr>
              <w:t>899700</w:t>
            </w:r>
          </w:p>
        </w:tc>
        <w:tc>
          <w:tcPr>
            <w:tcW w:w="1276" w:type="dxa"/>
            <w:vAlign w:val="center"/>
          </w:tcPr>
          <w:p w:rsidR="0018639D" w:rsidRPr="00964F0C" w:rsidRDefault="0018639D" w:rsidP="008431B6">
            <w:pPr>
              <w:rPr>
                <w:sz w:val="22"/>
                <w:szCs w:val="22"/>
              </w:rPr>
            </w:pPr>
            <w:r w:rsidRPr="00964F0C">
              <w:rPr>
                <w:sz w:val="22"/>
                <w:szCs w:val="22"/>
              </w:rPr>
              <w:t>252800</w:t>
            </w:r>
          </w:p>
        </w:tc>
        <w:tc>
          <w:tcPr>
            <w:tcW w:w="992" w:type="dxa"/>
            <w:vAlign w:val="center"/>
          </w:tcPr>
          <w:p w:rsidR="0018639D" w:rsidRPr="00964F0C" w:rsidRDefault="0018639D" w:rsidP="008431B6">
            <w:pPr>
              <w:rPr>
                <w:sz w:val="22"/>
                <w:szCs w:val="22"/>
              </w:rPr>
            </w:pPr>
            <w:r w:rsidRPr="00964F0C">
              <w:rPr>
                <w:sz w:val="22"/>
                <w:szCs w:val="22"/>
              </w:rPr>
              <w:t>71800</w:t>
            </w:r>
          </w:p>
        </w:tc>
        <w:tc>
          <w:tcPr>
            <w:tcW w:w="992" w:type="dxa"/>
            <w:vAlign w:val="center"/>
          </w:tcPr>
          <w:p w:rsidR="0018639D" w:rsidRPr="00964F0C" w:rsidRDefault="0018639D" w:rsidP="008431B6">
            <w:pPr>
              <w:rPr>
                <w:sz w:val="22"/>
                <w:szCs w:val="22"/>
              </w:rPr>
            </w:pPr>
          </w:p>
        </w:tc>
        <w:tc>
          <w:tcPr>
            <w:tcW w:w="1120" w:type="dxa"/>
            <w:vAlign w:val="center"/>
          </w:tcPr>
          <w:p w:rsidR="0018639D" w:rsidRPr="00964F0C" w:rsidRDefault="0018639D" w:rsidP="008431B6">
            <w:pPr>
              <w:rPr>
                <w:sz w:val="22"/>
                <w:szCs w:val="22"/>
              </w:rPr>
            </w:pPr>
            <w:r w:rsidRPr="00964F0C">
              <w:rPr>
                <w:sz w:val="22"/>
                <w:szCs w:val="22"/>
              </w:rPr>
              <w:t>71800</w:t>
            </w:r>
          </w:p>
        </w:tc>
        <w:tc>
          <w:tcPr>
            <w:tcW w:w="1206" w:type="dxa"/>
            <w:vAlign w:val="center"/>
          </w:tcPr>
          <w:p w:rsidR="0018639D" w:rsidRPr="00964F0C" w:rsidRDefault="0018639D" w:rsidP="008431B6">
            <w:pPr>
              <w:rPr>
                <w:sz w:val="22"/>
                <w:szCs w:val="22"/>
              </w:rPr>
            </w:pPr>
            <w:r w:rsidRPr="00964F0C">
              <w:rPr>
                <w:sz w:val="22"/>
                <w:szCs w:val="22"/>
              </w:rPr>
              <w:t>2158890</w:t>
            </w:r>
          </w:p>
        </w:tc>
      </w:tr>
      <w:tr w:rsidR="0018639D" w:rsidRPr="00964F0C" w:rsidTr="008431B6">
        <w:trPr>
          <w:trHeight w:val="986"/>
        </w:trPr>
        <w:tc>
          <w:tcPr>
            <w:tcW w:w="535" w:type="dxa"/>
            <w:vAlign w:val="center"/>
          </w:tcPr>
          <w:p w:rsidR="0018639D" w:rsidRPr="00964F0C" w:rsidRDefault="0018639D" w:rsidP="008431B6">
            <w:pPr>
              <w:rPr>
                <w:sz w:val="22"/>
                <w:szCs w:val="22"/>
              </w:rPr>
            </w:pPr>
            <w:r w:rsidRPr="00964F0C">
              <w:rPr>
                <w:sz w:val="22"/>
                <w:szCs w:val="22"/>
              </w:rPr>
              <w:t>4</w:t>
            </w:r>
          </w:p>
        </w:tc>
        <w:tc>
          <w:tcPr>
            <w:tcW w:w="4002" w:type="dxa"/>
            <w:vAlign w:val="center"/>
          </w:tcPr>
          <w:p w:rsidR="0018639D" w:rsidRPr="00964F0C" w:rsidRDefault="0018639D" w:rsidP="008431B6">
            <w:pPr>
              <w:rPr>
                <w:sz w:val="22"/>
                <w:szCs w:val="22"/>
              </w:rPr>
            </w:pPr>
            <w:r w:rsidRPr="00964F0C">
              <w:rPr>
                <w:sz w:val="22"/>
                <w:szCs w:val="22"/>
              </w:rPr>
              <w:t xml:space="preserve">Поддержка и развитие различных форм </w:t>
            </w:r>
            <w:proofErr w:type="spellStart"/>
            <w:r w:rsidRPr="00964F0C">
              <w:rPr>
                <w:sz w:val="22"/>
                <w:szCs w:val="22"/>
              </w:rPr>
              <w:t>культурно-досуговой</w:t>
            </w:r>
            <w:proofErr w:type="spellEnd"/>
            <w:r w:rsidRPr="00964F0C">
              <w:rPr>
                <w:sz w:val="22"/>
                <w:szCs w:val="22"/>
              </w:rPr>
              <w:t xml:space="preserve"> деятельности и любительского творчества для жителей Ольховского района</w:t>
            </w:r>
          </w:p>
        </w:tc>
        <w:tc>
          <w:tcPr>
            <w:tcW w:w="992" w:type="dxa"/>
            <w:vAlign w:val="center"/>
          </w:tcPr>
          <w:p w:rsidR="0018639D" w:rsidRPr="00964F0C" w:rsidRDefault="0018639D" w:rsidP="008431B6">
            <w:pPr>
              <w:rPr>
                <w:sz w:val="22"/>
                <w:szCs w:val="22"/>
              </w:rPr>
            </w:pPr>
            <w:r w:rsidRPr="00964F0C">
              <w:rPr>
                <w:sz w:val="22"/>
                <w:szCs w:val="22"/>
              </w:rPr>
              <w:t>4386234</w:t>
            </w:r>
          </w:p>
        </w:tc>
        <w:tc>
          <w:tcPr>
            <w:tcW w:w="992" w:type="dxa"/>
            <w:vAlign w:val="center"/>
          </w:tcPr>
          <w:p w:rsidR="0018639D" w:rsidRPr="00964F0C" w:rsidRDefault="0018639D" w:rsidP="008431B6">
            <w:pPr>
              <w:rPr>
                <w:sz w:val="22"/>
                <w:szCs w:val="22"/>
              </w:rPr>
            </w:pPr>
            <w:r w:rsidRPr="00964F0C">
              <w:rPr>
                <w:sz w:val="22"/>
                <w:szCs w:val="22"/>
              </w:rPr>
              <w:t>4364550</w:t>
            </w:r>
          </w:p>
        </w:tc>
        <w:tc>
          <w:tcPr>
            <w:tcW w:w="1276" w:type="dxa"/>
            <w:vAlign w:val="center"/>
          </w:tcPr>
          <w:p w:rsidR="0018639D" w:rsidRPr="00964F0C" w:rsidRDefault="0018639D" w:rsidP="008431B6">
            <w:pPr>
              <w:rPr>
                <w:sz w:val="22"/>
                <w:szCs w:val="22"/>
              </w:rPr>
            </w:pPr>
            <w:r w:rsidRPr="00964F0C">
              <w:rPr>
                <w:sz w:val="22"/>
                <w:szCs w:val="22"/>
              </w:rPr>
              <w:t>21684</w:t>
            </w:r>
          </w:p>
        </w:tc>
        <w:tc>
          <w:tcPr>
            <w:tcW w:w="1134" w:type="dxa"/>
            <w:vAlign w:val="center"/>
          </w:tcPr>
          <w:p w:rsidR="0018639D" w:rsidRPr="00964F0C" w:rsidRDefault="0018639D" w:rsidP="008431B6">
            <w:pPr>
              <w:rPr>
                <w:sz w:val="22"/>
                <w:szCs w:val="22"/>
              </w:rPr>
            </w:pPr>
            <w:r w:rsidRPr="00964F0C">
              <w:rPr>
                <w:sz w:val="22"/>
                <w:szCs w:val="22"/>
              </w:rPr>
              <w:t>4137500</w:t>
            </w:r>
          </w:p>
        </w:tc>
        <w:tc>
          <w:tcPr>
            <w:tcW w:w="1134" w:type="dxa"/>
            <w:vAlign w:val="center"/>
          </w:tcPr>
          <w:p w:rsidR="0018639D" w:rsidRPr="00964F0C" w:rsidRDefault="0018639D" w:rsidP="008431B6">
            <w:pPr>
              <w:rPr>
                <w:sz w:val="22"/>
                <w:szCs w:val="22"/>
              </w:rPr>
            </w:pPr>
            <w:r w:rsidRPr="00964F0C">
              <w:rPr>
                <w:sz w:val="22"/>
                <w:szCs w:val="22"/>
              </w:rPr>
              <w:t>4052800</w:t>
            </w:r>
          </w:p>
        </w:tc>
        <w:tc>
          <w:tcPr>
            <w:tcW w:w="1276" w:type="dxa"/>
            <w:vAlign w:val="center"/>
          </w:tcPr>
          <w:p w:rsidR="0018639D" w:rsidRPr="00964F0C" w:rsidRDefault="0018639D" w:rsidP="008431B6">
            <w:pPr>
              <w:rPr>
                <w:sz w:val="22"/>
                <w:szCs w:val="22"/>
              </w:rPr>
            </w:pPr>
            <w:r w:rsidRPr="00964F0C">
              <w:rPr>
                <w:sz w:val="22"/>
                <w:szCs w:val="22"/>
              </w:rPr>
              <w:t>84700</w:t>
            </w:r>
          </w:p>
        </w:tc>
        <w:tc>
          <w:tcPr>
            <w:tcW w:w="992" w:type="dxa"/>
            <w:vAlign w:val="center"/>
          </w:tcPr>
          <w:p w:rsidR="0018639D" w:rsidRPr="00964F0C" w:rsidRDefault="0018639D" w:rsidP="008431B6">
            <w:pPr>
              <w:rPr>
                <w:sz w:val="22"/>
                <w:szCs w:val="22"/>
              </w:rPr>
            </w:pPr>
            <w:r w:rsidRPr="00964F0C">
              <w:rPr>
                <w:sz w:val="22"/>
                <w:szCs w:val="22"/>
              </w:rPr>
              <w:t>3019800</w:t>
            </w:r>
          </w:p>
        </w:tc>
        <w:tc>
          <w:tcPr>
            <w:tcW w:w="992" w:type="dxa"/>
            <w:vAlign w:val="center"/>
          </w:tcPr>
          <w:p w:rsidR="0018639D" w:rsidRPr="00964F0C" w:rsidRDefault="0018639D" w:rsidP="008431B6">
            <w:pPr>
              <w:rPr>
                <w:sz w:val="22"/>
                <w:szCs w:val="22"/>
              </w:rPr>
            </w:pPr>
            <w:r w:rsidRPr="00964F0C">
              <w:rPr>
                <w:sz w:val="22"/>
                <w:szCs w:val="22"/>
              </w:rPr>
              <w:t>2941600</w:t>
            </w:r>
          </w:p>
        </w:tc>
        <w:tc>
          <w:tcPr>
            <w:tcW w:w="1120" w:type="dxa"/>
            <w:vAlign w:val="center"/>
          </w:tcPr>
          <w:p w:rsidR="0018639D" w:rsidRPr="00964F0C" w:rsidRDefault="0018639D" w:rsidP="008431B6">
            <w:pPr>
              <w:rPr>
                <w:sz w:val="22"/>
                <w:szCs w:val="22"/>
              </w:rPr>
            </w:pPr>
            <w:r w:rsidRPr="00964F0C">
              <w:rPr>
                <w:sz w:val="22"/>
                <w:szCs w:val="22"/>
              </w:rPr>
              <w:t>78200</w:t>
            </w:r>
          </w:p>
        </w:tc>
        <w:tc>
          <w:tcPr>
            <w:tcW w:w="1206" w:type="dxa"/>
            <w:vAlign w:val="center"/>
          </w:tcPr>
          <w:p w:rsidR="0018639D" w:rsidRPr="00964F0C" w:rsidRDefault="0018639D" w:rsidP="008431B6">
            <w:pPr>
              <w:rPr>
                <w:sz w:val="22"/>
                <w:szCs w:val="22"/>
              </w:rPr>
            </w:pPr>
            <w:r w:rsidRPr="00964F0C">
              <w:rPr>
                <w:sz w:val="22"/>
                <w:szCs w:val="22"/>
              </w:rPr>
              <w:t>11543534</w:t>
            </w:r>
          </w:p>
        </w:tc>
      </w:tr>
      <w:tr w:rsidR="0018639D" w:rsidRPr="00964F0C" w:rsidTr="008431B6">
        <w:trPr>
          <w:trHeight w:val="579"/>
        </w:trPr>
        <w:tc>
          <w:tcPr>
            <w:tcW w:w="535" w:type="dxa"/>
            <w:vMerge w:val="restart"/>
            <w:vAlign w:val="center"/>
          </w:tcPr>
          <w:p w:rsidR="0018639D" w:rsidRPr="00964F0C" w:rsidRDefault="0018639D" w:rsidP="008431B6">
            <w:pPr>
              <w:rPr>
                <w:sz w:val="22"/>
                <w:szCs w:val="22"/>
              </w:rPr>
            </w:pPr>
            <w:r w:rsidRPr="00964F0C">
              <w:rPr>
                <w:sz w:val="22"/>
                <w:szCs w:val="22"/>
              </w:rPr>
              <w:t>5</w:t>
            </w:r>
          </w:p>
        </w:tc>
        <w:tc>
          <w:tcPr>
            <w:tcW w:w="4002" w:type="dxa"/>
            <w:vMerge w:val="restart"/>
            <w:vAlign w:val="center"/>
          </w:tcPr>
          <w:p w:rsidR="0018639D" w:rsidRPr="00964F0C" w:rsidRDefault="0018639D" w:rsidP="008431B6">
            <w:pPr>
              <w:rPr>
                <w:sz w:val="22"/>
                <w:szCs w:val="22"/>
              </w:rPr>
            </w:pPr>
            <w:r w:rsidRPr="00964F0C">
              <w:rPr>
                <w:sz w:val="22"/>
                <w:szCs w:val="22"/>
              </w:rPr>
              <w:t>Всего по программе</w:t>
            </w:r>
          </w:p>
        </w:tc>
        <w:tc>
          <w:tcPr>
            <w:tcW w:w="992" w:type="dxa"/>
            <w:vAlign w:val="center"/>
          </w:tcPr>
          <w:p w:rsidR="0018639D" w:rsidRPr="00964F0C" w:rsidRDefault="0018639D" w:rsidP="008431B6">
            <w:pPr>
              <w:rPr>
                <w:sz w:val="22"/>
                <w:szCs w:val="22"/>
              </w:rPr>
            </w:pPr>
            <w:r w:rsidRPr="00964F0C">
              <w:rPr>
                <w:sz w:val="22"/>
                <w:szCs w:val="22"/>
              </w:rPr>
              <w:t>5981771</w:t>
            </w:r>
          </w:p>
        </w:tc>
        <w:tc>
          <w:tcPr>
            <w:tcW w:w="992" w:type="dxa"/>
            <w:vAlign w:val="center"/>
          </w:tcPr>
          <w:p w:rsidR="0018639D" w:rsidRPr="00964F0C" w:rsidRDefault="0018639D" w:rsidP="008431B6">
            <w:pPr>
              <w:rPr>
                <w:sz w:val="22"/>
                <w:szCs w:val="22"/>
              </w:rPr>
            </w:pPr>
            <w:r w:rsidRPr="00964F0C">
              <w:rPr>
                <w:sz w:val="22"/>
                <w:szCs w:val="22"/>
              </w:rPr>
              <w:t>5810700</w:t>
            </w:r>
          </w:p>
        </w:tc>
        <w:tc>
          <w:tcPr>
            <w:tcW w:w="1276" w:type="dxa"/>
            <w:vAlign w:val="center"/>
          </w:tcPr>
          <w:p w:rsidR="0018639D" w:rsidRPr="00964F0C" w:rsidRDefault="0018639D" w:rsidP="008431B6">
            <w:pPr>
              <w:rPr>
                <w:sz w:val="22"/>
                <w:szCs w:val="22"/>
              </w:rPr>
            </w:pPr>
            <w:r w:rsidRPr="00964F0C">
              <w:rPr>
                <w:sz w:val="22"/>
                <w:szCs w:val="22"/>
              </w:rPr>
              <w:t>171071</w:t>
            </w:r>
          </w:p>
        </w:tc>
        <w:tc>
          <w:tcPr>
            <w:tcW w:w="1134" w:type="dxa"/>
            <w:vAlign w:val="center"/>
          </w:tcPr>
          <w:p w:rsidR="0018639D" w:rsidRPr="00964F0C" w:rsidRDefault="0018639D" w:rsidP="008431B6">
            <w:pPr>
              <w:rPr>
                <w:sz w:val="22"/>
                <w:szCs w:val="22"/>
              </w:rPr>
            </w:pPr>
            <w:r w:rsidRPr="00964F0C">
              <w:rPr>
                <w:sz w:val="22"/>
                <w:szCs w:val="22"/>
              </w:rPr>
              <w:t>5672100</w:t>
            </w:r>
          </w:p>
        </w:tc>
        <w:tc>
          <w:tcPr>
            <w:tcW w:w="1134" w:type="dxa"/>
            <w:vAlign w:val="center"/>
          </w:tcPr>
          <w:p w:rsidR="0018639D" w:rsidRPr="00964F0C" w:rsidRDefault="0018639D" w:rsidP="008431B6">
            <w:pPr>
              <w:rPr>
                <w:sz w:val="22"/>
                <w:szCs w:val="22"/>
              </w:rPr>
            </w:pPr>
            <w:r w:rsidRPr="00964F0C">
              <w:rPr>
                <w:sz w:val="22"/>
                <w:szCs w:val="22"/>
              </w:rPr>
              <w:t>5262100</w:t>
            </w:r>
          </w:p>
        </w:tc>
        <w:tc>
          <w:tcPr>
            <w:tcW w:w="1276" w:type="dxa"/>
            <w:vAlign w:val="center"/>
          </w:tcPr>
          <w:p w:rsidR="0018639D" w:rsidRPr="00964F0C" w:rsidRDefault="0018639D" w:rsidP="008431B6">
            <w:pPr>
              <w:rPr>
                <w:sz w:val="22"/>
                <w:szCs w:val="22"/>
              </w:rPr>
            </w:pPr>
            <w:r w:rsidRPr="00964F0C">
              <w:rPr>
                <w:sz w:val="22"/>
                <w:szCs w:val="22"/>
              </w:rPr>
              <w:t>410000</w:t>
            </w:r>
          </w:p>
        </w:tc>
        <w:tc>
          <w:tcPr>
            <w:tcW w:w="992" w:type="dxa"/>
            <w:vAlign w:val="center"/>
          </w:tcPr>
          <w:p w:rsidR="0018639D" w:rsidRPr="00964F0C" w:rsidRDefault="0018639D" w:rsidP="008431B6">
            <w:pPr>
              <w:rPr>
                <w:sz w:val="22"/>
                <w:szCs w:val="22"/>
              </w:rPr>
            </w:pPr>
            <w:r w:rsidRPr="00964F0C">
              <w:rPr>
                <w:sz w:val="22"/>
                <w:szCs w:val="22"/>
              </w:rPr>
              <w:t>3091600</w:t>
            </w:r>
          </w:p>
        </w:tc>
        <w:tc>
          <w:tcPr>
            <w:tcW w:w="992" w:type="dxa"/>
            <w:vAlign w:val="center"/>
          </w:tcPr>
          <w:p w:rsidR="0018639D" w:rsidRPr="00964F0C" w:rsidRDefault="0018639D" w:rsidP="008431B6">
            <w:pPr>
              <w:rPr>
                <w:sz w:val="22"/>
                <w:szCs w:val="22"/>
              </w:rPr>
            </w:pPr>
            <w:r w:rsidRPr="00964F0C">
              <w:rPr>
                <w:sz w:val="22"/>
                <w:szCs w:val="22"/>
              </w:rPr>
              <w:t>2941600</w:t>
            </w:r>
          </w:p>
        </w:tc>
        <w:tc>
          <w:tcPr>
            <w:tcW w:w="1120" w:type="dxa"/>
            <w:vAlign w:val="center"/>
          </w:tcPr>
          <w:p w:rsidR="0018639D" w:rsidRPr="00964F0C" w:rsidRDefault="0018639D" w:rsidP="008431B6">
            <w:pPr>
              <w:rPr>
                <w:sz w:val="22"/>
                <w:szCs w:val="22"/>
              </w:rPr>
            </w:pPr>
            <w:r w:rsidRPr="00964F0C">
              <w:rPr>
                <w:sz w:val="22"/>
                <w:szCs w:val="22"/>
              </w:rPr>
              <w:t>150000</w:t>
            </w:r>
          </w:p>
        </w:tc>
        <w:tc>
          <w:tcPr>
            <w:tcW w:w="1206" w:type="dxa"/>
            <w:vMerge w:val="restart"/>
            <w:vAlign w:val="center"/>
          </w:tcPr>
          <w:p w:rsidR="0018639D" w:rsidRPr="00964F0C" w:rsidRDefault="0018639D" w:rsidP="008431B6">
            <w:pPr>
              <w:rPr>
                <w:sz w:val="22"/>
                <w:szCs w:val="22"/>
              </w:rPr>
            </w:pPr>
            <w:r w:rsidRPr="00964F0C">
              <w:rPr>
                <w:sz w:val="22"/>
                <w:szCs w:val="22"/>
              </w:rPr>
              <w:t>14745471</w:t>
            </w:r>
          </w:p>
        </w:tc>
      </w:tr>
      <w:tr w:rsidR="0018639D" w:rsidRPr="00964F0C" w:rsidTr="008431B6">
        <w:trPr>
          <w:trHeight w:val="176"/>
        </w:trPr>
        <w:tc>
          <w:tcPr>
            <w:tcW w:w="535" w:type="dxa"/>
            <w:vMerge/>
            <w:vAlign w:val="center"/>
          </w:tcPr>
          <w:p w:rsidR="0018639D" w:rsidRPr="00964F0C" w:rsidRDefault="0018639D" w:rsidP="008431B6">
            <w:pPr>
              <w:rPr>
                <w:sz w:val="22"/>
                <w:szCs w:val="22"/>
              </w:rPr>
            </w:pPr>
          </w:p>
        </w:tc>
        <w:tc>
          <w:tcPr>
            <w:tcW w:w="4002" w:type="dxa"/>
            <w:vMerge/>
            <w:vAlign w:val="center"/>
          </w:tcPr>
          <w:p w:rsidR="0018639D" w:rsidRPr="00964F0C" w:rsidRDefault="0018639D" w:rsidP="008431B6">
            <w:pPr>
              <w:rPr>
                <w:sz w:val="22"/>
                <w:szCs w:val="22"/>
              </w:rPr>
            </w:pPr>
          </w:p>
        </w:tc>
        <w:tc>
          <w:tcPr>
            <w:tcW w:w="3260" w:type="dxa"/>
            <w:gridSpan w:val="3"/>
            <w:vAlign w:val="center"/>
          </w:tcPr>
          <w:p w:rsidR="0018639D" w:rsidRPr="00964F0C" w:rsidRDefault="0018639D" w:rsidP="008431B6">
            <w:pPr>
              <w:rPr>
                <w:sz w:val="22"/>
                <w:szCs w:val="22"/>
              </w:rPr>
            </w:pPr>
            <w:r w:rsidRPr="00964F0C">
              <w:rPr>
                <w:sz w:val="22"/>
                <w:szCs w:val="22"/>
              </w:rPr>
              <w:t>2015год</w:t>
            </w:r>
          </w:p>
        </w:tc>
        <w:tc>
          <w:tcPr>
            <w:tcW w:w="3544" w:type="dxa"/>
            <w:gridSpan w:val="3"/>
            <w:vAlign w:val="center"/>
          </w:tcPr>
          <w:p w:rsidR="0018639D" w:rsidRPr="00964F0C" w:rsidRDefault="0018639D" w:rsidP="008431B6">
            <w:pPr>
              <w:rPr>
                <w:sz w:val="22"/>
                <w:szCs w:val="22"/>
              </w:rPr>
            </w:pPr>
            <w:r w:rsidRPr="00964F0C">
              <w:rPr>
                <w:sz w:val="22"/>
                <w:szCs w:val="22"/>
              </w:rPr>
              <w:t>2016 год</w:t>
            </w:r>
          </w:p>
        </w:tc>
        <w:tc>
          <w:tcPr>
            <w:tcW w:w="3104" w:type="dxa"/>
            <w:gridSpan w:val="3"/>
            <w:vAlign w:val="center"/>
          </w:tcPr>
          <w:p w:rsidR="0018639D" w:rsidRPr="00964F0C" w:rsidRDefault="0018639D" w:rsidP="008431B6">
            <w:pPr>
              <w:rPr>
                <w:sz w:val="22"/>
                <w:szCs w:val="22"/>
              </w:rPr>
            </w:pPr>
            <w:r w:rsidRPr="00964F0C">
              <w:rPr>
                <w:sz w:val="22"/>
                <w:szCs w:val="22"/>
              </w:rPr>
              <w:t>2017 год</w:t>
            </w:r>
          </w:p>
        </w:tc>
        <w:tc>
          <w:tcPr>
            <w:tcW w:w="1206" w:type="dxa"/>
            <w:vMerge/>
            <w:vAlign w:val="center"/>
          </w:tcPr>
          <w:p w:rsidR="0018639D" w:rsidRPr="00964F0C" w:rsidRDefault="0018639D" w:rsidP="008431B6">
            <w:pPr>
              <w:rPr>
                <w:sz w:val="22"/>
                <w:szCs w:val="22"/>
              </w:rPr>
            </w:pPr>
          </w:p>
        </w:tc>
      </w:tr>
    </w:tbl>
    <w:p w:rsidR="0018639D" w:rsidRPr="00074373" w:rsidRDefault="0018639D" w:rsidP="0018639D">
      <w:pPr>
        <w:rPr>
          <w:sz w:val="24"/>
          <w:szCs w:val="24"/>
        </w:rPr>
      </w:pPr>
    </w:p>
    <w:p w:rsidR="00FE044E" w:rsidRDefault="00FE044E"/>
    <w:p w:rsidR="00FE044E" w:rsidRDefault="00FE044E">
      <w:pPr>
        <w:spacing w:after="200" w:line="276" w:lineRule="auto"/>
      </w:pPr>
      <w:r>
        <w:br w:type="page"/>
      </w:r>
    </w:p>
    <w:p w:rsidR="00FE044E" w:rsidRDefault="00FE044E">
      <w:pPr>
        <w:sectPr w:rsidR="00FE044E" w:rsidSect="00FE044E">
          <w:pgSz w:w="16838" w:h="11906" w:orient="landscape"/>
          <w:pgMar w:top="1701" w:right="1134" w:bottom="850" w:left="1134" w:header="708" w:footer="708" w:gutter="0"/>
          <w:cols w:space="708"/>
          <w:docGrid w:linePitch="381"/>
        </w:sectPr>
      </w:pPr>
    </w:p>
    <w:p w:rsidR="00FE044E" w:rsidRDefault="00FE044E" w:rsidP="00FE044E">
      <w:pPr>
        <w:jc w:val="center"/>
      </w:pPr>
      <w:r w:rsidRPr="006D058E">
        <w:lastRenderedPageBreak/>
        <w:t>АДМИНИСТРАЦИЯ</w:t>
      </w:r>
    </w:p>
    <w:p w:rsidR="00FE044E" w:rsidRPr="006D058E" w:rsidRDefault="00FE044E" w:rsidP="00FE044E">
      <w:pPr>
        <w:jc w:val="center"/>
      </w:pPr>
      <w:r w:rsidRPr="006D058E">
        <w:t>ОЛЬХОВСКОГО</w:t>
      </w:r>
      <w:r>
        <w:t xml:space="preserve"> </w:t>
      </w:r>
      <w:r w:rsidRPr="006D058E">
        <w:t>МУНИЦИПАЛЬНОГО РАЙОНА</w:t>
      </w:r>
    </w:p>
    <w:p w:rsidR="00FE044E" w:rsidRPr="006D058E" w:rsidRDefault="00FE044E" w:rsidP="00FE044E">
      <w:pPr>
        <w:jc w:val="center"/>
      </w:pPr>
      <w:r w:rsidRPr="006D058E">
        <w:t>ВОЛГОГРАДСКОЙ ОБЛАСТИ</w:t>
      </w:r>
    </w:p>
    <w:p w:rsidR="00FE044E" w:rsidRPr="006D058E" w:rsidRDefault="00FE044E" w:rsidP="00FE044E">
      <w:pPr>
        <w:jc w:val="center"/>
      </w:pPr>
      <w:r w:rsidRPr="006D058E">
        <w:t>___________________________________________________________</w:t>
      </w:r>
    </w:p>
    <w:p w:rsidR="00FE044E" w:rsidRPr="006D058E" w:rsidRDefault="00FE044E" w:rsidP="00FE044E">
      <w:pPr>
        <w:jc w:val="center"/>
      </w:pPr>
      <w:proofErr w:type="gramStart"/>
      <w:r w:rsidRPr="006D058E">
        <w:t>П</w:t>
      </w:r>
      <w:proofErr w:type="gramEnd"/>
      <w:r>
        <w:t xml:space="preserve"> </w:t>
      </w:r>
      <w:r w:rsidRPr="006D058E">
        <w:t>О</w:t>
      </w:r>
      <w:r>
        <w:t xml:space="preserve"> </w:t>
      </w:r>
      <w:r w:rsidRPr="006D058E">
        <w:t>С</w:t>
      </w:r>
      <w:r>
        <w:t xml:space="preserve"> </w:t>
      </w:r>
      <w:r w:rsidRPr="006D058E">
        <w:t>Т</w:t>
      </w:r>
      <w:r>
        <w:t xml:space="preserve"> </w:t>
      </w:r>
      <w:r w:rsidRPr="006D058E">
        <w:t>А</w:t>
      </w:r>
      <w:r>
        <w:t xml:space="preserve"> </w:t>
      </w:r>
      <w:r w:rsidRPr="006D058E">
        <w:t>Н</w:t>
      </w:r>
      <w:r>
        <w:t xml:space="preserve"> </w:t>
      </w:r>
      <w:r w:rsidRPr="006D058E">
        <w:t>О</w:t>
      </w:r>
      <w:r>
        <w:t xml:space="preserve"> </w:t>
      </w:r>
      <w:r w:rsidRPr="006D058E">
        <w:t>В</w:t>
      </w:r>
      <w:r>
        <w:t xml:space="preserve"> </w:t>
      </w:r>
      <w:r w:rsidRPr="006D058E">
        <w:t>Л</w:t>
      </w:r>
      <w:r>
        <w:t xml:space="preserve"> </w:t>
      </w:r>
      <w:r w:rsidRPr="006D058E">
        <w:t>Е</w:t>
      </w:r>
      <w:r>
        <w:t xml:space="preserve"> </w:t>
      </w:r>
      <w:r w:rsidRPr="006D058E">
        <w:t>Н</w:t>
      </w:r>
      <w:r>
        <w:t xml:space="preserve"> </w:t>
      </w:r>
      <w:r w:rsidRPr="006D058E">
        <w:t>И</w:t>
      </w:r>
      <w:r>
        <w:t xml:space="preserve"> </w:t>
      </w:r>
      <w:r w:rsidRPr="006D058E">
        <w:t>Е</w:t>
      </w:r>
    </w:p>
    <w:p w:rsidR="00FE044E" w:rsidRPr="006D058E" w:rsidRDefault="00FE044E" w:rsidP="00FE044E"/>
    <w:p w:rsidR="00FE044E" w:rsidRPr="006D058E" w:rsidRDefault="00FE044E" w:rsidP="00FE044E">
      <w:r>
        <w:t>о</w:t>
      </w:r>
      <w:r w:rsidRPr="006D058E">
        <w:t>т  0</w:t>
      </w:r>
      <w:r>
        <w:t>7</w:t>
      </w:r>
      <w:r w:rsidRPr="006D058E">
        <w:t>.11.2016 № 6</w:t>
      </w:r>
      <w:r>
        <w:t>64</w:t>
      </w:r>
      <w:r w:rsidRPr="006D058E">
        <w:t xml:space="preserve"> </w:t>
      </w:r>
    </w:p>
    <w:p w:rsidR="00FE044E" w:rsidRDefault="00FE044E" w:rsidP="00FE044E">
      <w:r w:rsidRPr="006F428C">
        <w:t xml:space="preserve">О признании </w:t>
      </w:r>
      <w:proofErr w:type="gramStart"/>
      <w:r w:rsidRPr="006F428C">
        <w:t>утратившим</w:t>
      </w:r>
      <w:proofErr w:type="gramEnd"/>
      <w:r w:rsidRPr="006F428C">
        <w:t xml:space="preserve"> силу некоторых </w:t>
      </w:r>
    </w:p>
    <w:p w:rsidR="00FE044E" w:rsidRDefault="00FE044E" w:rsidP="00FE044E">
      <w:r w:rsidRPr="006F428C">
        <w:t xml:space="preserve">постановлений Администрации Ольховского </w:t>
      </w:r>
    </w:p>
    <w:p w:rsidR="00FE044E" w:rsidRPr="006F428C" w:rsidRDefault="00FE044E" w:rsidP="00FE044E">
      <w:r w:rsidRPr="006F428C">
        <w:t>муниципального района Волгоградской области</w:t>
      </w:r>
    </w:p>
    <w:p w:rsidR="00FE044E" w:rsidRDefault="00FE044E" w:rsidP="00FE044E"/>
    <w:p w:rsidR="00FE044E" w:rsidRDefault="00FE044E" w:rsidP="00FE044E"/>
    <w:p w:rsidR="00FE044E" w:rsidRPr="006F428C" w:rsidRDefault="00FE044E" w:rsidP="00FE044E">
      <w:pPr>
        <w:ind w:firstLine="708"/>
        <w:jc w:val="both"/>
      </w:pPr>
      <w:r w:rsidRPr="006F428C">
        <w:t>На основании Устава Ольховского муниципального района и Положения об Администрации Ольховского муниципального района Волгоградской области,</w:t>
      </w:r>
    </w:p>
    <w:p w:rsidR="00FE044E" w:rsidRPr="006F428C" w:rsidRDefault="00FE044E" w:rsidP="00FE044E">
      <w:pPr>
        <w:jc w:val="both"/>
      </w:pPr>
      <w:r w:rsidRPr="006F428C">
        <w:t>ПОСТАНОВЛЯЮ:</w:t>
      </w:r>
    </w:p>
    <w:p w:rsidR="00FE044E" w:rsidRPr="006F428C" w:rsidRDefault="00FE044E" w:rsidP="00FE044E">
      <w:pPr>
        <w:ind w:firstLine="708"/>
        <w:jc w:val="both"/>
      </w:pPr>
      <w:r>
        <w:t xml:space="preserve">1. </w:t>
      </w:r>
      <w:r w:rsidRPr="006F428C">
        <w:t xml:space="preserve">Признать утратившим силу </w:t>
      </w:r>
      <w:r>
        <w:t>п</w:t>
      </w:r>
      <w:r w:rsidRPr="006F428C">
        <w:t>остановление Администрации Ольховского муниципального района от 15 января 2009 года №16 «О порядке ведения реестра расходных обязательств Ольховского муниципального района»</w:t>
      </w:r>
      <w:r>
        <w:t>.</w:t>
      </w:r>
    </w:p>
    <w:p w:rsidR="00FE044E" w:rsidRPr="006F428C" w:rsidRDefault="00FE044E" w:rsidP="00FE044E">
      <w:pPr>
        <w:ind w:firstLine="708"/>
        <w:jc w:val="both"/>
      </w:pPr>
      <w:r>
        <w:t xml:space="preserve">2. </w:t>
      </w:r>
      <w:proofErr w:type="gramStart"/>
      <w:r w:rsidRPr="006F428C">
        <w:t>Контроль за</w:t>
      </w:r>
      <w:proofErr w:type="gramEnd"/>
      <w:r w:rsidRPr="006F428C">
        <w:t xml:space="preserve"> исполнением настоящего постановления оставляю за собой.</w:t>
      </w:r>
    </w:p>
    <w:p w:rsidR="00FE044E" w:rsidRPr="006F428C" w:rsidRDefault="00FE044E" w:rsidP="00FE044E">
      <w:pPr>
        <w:ind w:firstLine="708"/>
        <w:jc w:val="both"/>
      </w:pPr>
      <w:r>
        <w:t xml:space="preserve">3. </w:t>
      </w:r>
      <w:r w:rsidRPr="006F428C">
        <w:t>Настоящее постановление вступает в силу с момента подписания и подлежит официальному</w:t>
      </w:r>
      <w:r>
        <w:t xml:space="preserve"> обнародованию.</w:t>
      </w:r>
    </w:p>
    <w:p w:rsidR="00FE044E" w:rsidRDefault="00FE044E" w:rsidP="00FE044E"/>
    <w:p w:rsidR="00FE044E" w:rsidRDefault="00FE044E" w:rsidP="00FE044E"/>
    <w:p w:rsidR="00FE044E" w:rsidRDefault="00FE044E" w:rsidP="00FE044E">
      <w:r>
        <w:t>И.о. Главы Администрации</w:t>
      </w:r>
    </w:p>
    <w:p w:rsidR="00FE044E" w:rsidRDefault="00FE044E" w:rsidP="00FE044E">
      <w:r>
        <w:t>Ольховского муниципального района                                   И.Н.Шелестов</w:t>
      </w:r>
    </w:p>
    <w:p w:rsidR="00FE044E" w:rsidRDefault="00FE044E" w:rsidP="00FE044E"/>
    <w:p w:rsidR="00FE044E" w:rsidRDefault="00FE044E" w:rsidP="00FE044E"/>
    <w:p w:rsidR="00FE044E" w:rsidRDefault="00FE044E" w:rsidP="00FE044E"/>
    <w:p w:rsidR="0009067E" w:rsidRDefault="0009067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Default="00FE044E"/>
    <w:p w:rsidR="00FE044E" w:rsidRPr="006C0C19" w:rsidRDefault="00FE044E" w:rsidP="00FE044E">
      <w:pPr>
        <w:jc w:val="center"/>
        <w:rPr>
          <w:szCs w:val="28"/>
        </w:rPr>
      </w:pPr>
      <w:r w:rsidRPr="006C0C19">
        <w:rPr>
          <w:szCs w:val="28"/>
        </w:rPr>
        <w:t xml:space="preserve">А Д М И Н И С Т </w:t>
      </w:r>
      <w:proofErr w:type="gramStart"/>
      <w:r w:rsidRPr="006C0C19">
        <w:rPr>
          <w:szCs w:val="28"/>
        </w:rPr>
        <w:t>Р</w:t>
      </w:r>
      <w:proofErr w:type="gramEnd"/>
      <w:r w:rsidRPr="006C0C19">
        <w:rPr>
          <w:szCs w:val="28"/>
        </w:rPr>
        <w:t xml:space="preserve"> А Ц И Я</w:t>
      </w:r>
    </w:p>
    <w:p w:rsidR="00FE044E" w:rsidRPr="006C0C19" w:rsidRDefault="00FE044E" w:rsidP="00FE044E">
      <w:pPr>
        <w:jc w:val="center"/>
        <w:rPr>
          <w:szCs w:val="28"/>
        </w:rPr>
      </w:pPr>
      <w:r w:rsidRPr="006C0C19">
        <w:rPr>
          <w:szCs w:val="28"/>
        </w:rPr>
        <w:t>ОЛЬХОВСКОГО МУНИЦИПАЛЬНОГО РАЙОНА</w:t>
      </w:r>
    </w:p>
    <w:p w:rsidR="00FE044E" w:rsidRPr="006C0C19" w:rsidRDefault="00FE044E" w:rsidP="00FE044E">
      <w:pPr>
        <w:jc w:val="center"/>
        <w:rPr>
          <w:szCs w:val="28"/>
        </w:rPr>
      </w:pPr>
      <w:r w:rsidRPr="006C0C19">
        <w:rPr>
          <w:szCs w:val="28"/>
        </w:rPr>
        <w:t>ВОЛГОГРАДСКОЙ ОБЛАСТИ</w:t>
      </w:r>
    </w:p>
    <w:p w:rsidR="00FE044E" w:rsidRPr="006C0C19" w:rsidRDefault="00FE044E" w:rsidP="00FE044E">
      <w:pPr>
        <w:jc w:val="center"/>
        <w:rPr>
          <w:szCs w:val="28"/>
        </w:rPr>
      </w:pPr>
      <w:r w:rsidRPr="006C0C19">
        <w:rPr>
          <w:szCs w:val="28"/>
        </w:rPr>
        <w:t>_______________________________________________________________</w:t>
      </w:r>
    </w:p>
    <w:p w:rsidR="00FE044E" w:rsidRPr="006C0C19" w:rsidRDefault="00FE044E" w:rsidP="00FE044E">
      <w:pPr>
        <w:jc w:val="center"/>
        <w:rPr>
          <w:szCs w:val="28"/>
        </w:rPr>
      </w:pPr>
      <w:proofErr w:type="gramStart"/>
      <w:r w:rsidRPr="006C0C19">
        <w:rPr>
          <w:szCs w:val="28"/>
        </w:rPr>
        <w:t>П</w:t>
      </w:r>
      <w:proofErr w:type="gramEnd"/>
      <w:r w:rsidRPr="006C0C19">
        <w:rPr>
          <w:szCs w:val="28"/>
        </w:rPr>
        <w:t xml:space="preserve"> О С Т А Н О В Л Е Н И Е</w:t>
      </w:r>
    </w:p>
    <w:p w:rsidR="00FE044E" w:rsidRPr="006C0C19" w:rsidRDefault="00FE044E" w:rsidP="00FE044E">
      <w:pPr>
        <w:rPr>
          <w:szCs w:val="28"/>
        </w:rPr>
      </w:pPr>
    </w:p>
    <w:p w:rsidR="00FE044E" w:rsidRDefault="00FE044E" w:rsidP="00FE044E">
      <w:pPr>
        <w:rPr>
          <w:szCs w:val="28"/>
        </w:rPr>
      </w:pPr>
      <w:r w:rsidRPr="006C0C19">
        <w:rPr>
          <w:szCs w:val="28"/>
        </w:rPr>
        <w:t xml:space="preserve">от </w:t>
      </w:r>
      <w:r>
        <w:rPr>
          <w:szCs w:val="28"/>
        </w:rPr>
        <w:t>07.11.2016  № 668</w:t>
      </w:r>
    </w:p>
    <w:p w:rsidR="00FE044E" w:rsidRPr="006C0C19" w:rsidRDefault="00FE044E" w:rsidP="00FE044E">
      <w:pPr>
        <w:rPr>
          <w:szCs w:val="28"/>
        </w:rPr>
      </w:pPr>
      <w:r w:rsidRPr="006C0C19">
        <w:rPr>
          <w:szCs w:val="28"/>
        </w:rPr>
        <w:t xml:space="preserve">Об утверждении муниципальной  программы </w:t>
      </w:r>
    </w:p>
    <w:p w:rsidR="00FE044E" w:rsidRDefault="00FE044E" w:rsidP="00FE044E">
      <w:pPr>
        <w:rPr>
          <w:szCs w:val="28"/>
        </w:rPr>
      </w:pPr>
      <w:r w:rsidRPr="006C0C19">
        <w:rPr>
          <w:szCs w:val="28"/>
        </w:rPr>
        <w:t xml:space="preserve">«Развитие и поддержка малого и среднего </w:t>
      </w:r>
    </w:p>
    <w:p w:rsidR="00FE044E" w:rsidRDefault="00FE044E" w:rsidP="00FE044E">
      <w:pPr>
        <w:rPr>
          <w:szCs w:val="28"/>
        </w:rPr>
      </w:pPr>
      <w:r w:rsidRPr="006C0C19">
        <w:rPr>
          <w:szCs w:val="28"/>
        </w:rPr>
        <w:t xml:space="preserve">предпринимательства  в Ольховском </w:t>
      </w:r>
    </w:p>
    <w:p w:rsidR="00FE044E" w:rsidRPr="006C0C19" w:rsidRDefault="00FE044E" w:rsidP="00FE044E">
      <w:pPr>
        <w:rPr>
          <w:szCs w:val="28"/>
        </w:rPr>
      </w:pPr>
      <w:r w:rsidRPr="006C0C19">
        <w:rPr>
          <w:szCs w:val="28"/>
        </w:rPr>
        <w:t xml:space="preserve">муниципальном </w:t>
      </w:r>
      <w:proofErr w:type="gramStart"/>
      <w:r w:rsidRPr="006C0C19">
        <w:rPr>
          <w:szCs w:val="28"/>
        </w:rPr>
        <w:t>районе</w:t>
      </w:r>
      <w:proofErr w:type="gramEnd"/>
      <w:r w:rsidRPr="006C0C19">
        <w:rPr>
          <w:szCs w:val="28"/>
        </w:rPr>
        <w:t xml:space="preserve"> Волгоградской области</w:t>
      </w:r>
    </w:p>
    <w:p w:rsidR="00FE044E" w:rsidRPr="006C0C19" w:rsidRDefault="00FE044E" w:rsidP="00FE044E">
      <w:pPr>
        <w:rPr>
          <w:szCs w:val="28"/>
        </w:rPr>
      </w:pPr>
      <w:r w:rsidRPr="006C0C19">
        <w:rPr>
          <w:szCs w:val="28"/>
        </w:rPr>
        <w:t xml:space="preserve">на 2017-2019 годы»  </w:t>
      </w:r>
    </w:p>
    <w:p w:rsidR="00FE044E" w:rsidRDefault="00FE044E" w:rsidP="00FE044E">
      <w:pPr>
        <w:rPr>
          <w:szCs w:val="28"/>
        </w:rPr>
      </w:pPr>
      <w:r w:rsidRPr="006C0C19">
        <w:rPr>
          <w:szCs w:val="28"/>
        </w:rPr>
        <w:t xml:space="preserve"> </w:t>
      </w:r>
      <w:r w:rsidRPr="006C0C19">
        <w:rPr>
          <w:szCs w:val="28"/>
        </w:rPr>
        <w:tab/>
      </w:r>
    </w:p>
    <w:p w:rsidR="00FE044E" w:rsidRPr="006C0C19" w:rsidRDefault="00FE044E" w:rsidP="00FE044E">
      <w:pPr>
        <w:ind w:firstLine="708"/>
        <w:jc w:val="both"/>
        <w:rPr>
          <w:szCs w:val="28"/>
        </w:rPr>
      </w:pPr>
      <w:proofErr w:type="gramStart"/>
      <w:r w:rsidRPr="006C0C19">
        <w:rPr>
          <w:szCs w:val="28"/>
        </w:rPr>
        <w:t>В целях создания благоприятных условий для развития малого предпринимательства 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24.07.2007 г. № 209-ФЗ «О развитии малого и среднего предпринимательства в Российской Федерации», постановлением администрации Ольховского муниципального района Волгоградской области</w:t>
      </w:r>
      <w:proofErr w:type="gramEnd"/>
      <w:r w:rsidRPr="006C0C19">
        <w:rPr>
          <w:szCs w:val="28"/>
        </w:rPr>
        <w:t xml:space="preserve"> от 04.06.2015 г. № 380 «О </w:t>
      </w:r>
      <w:proofErr w:type="gramStart"/>
      <w:r>
        <w:rPr>
          <w:szCs w:val="28"/>
        </w:rPr>
        <w:t>Положении</w:t>
      </w:r>
      <w:proofErr w:type="gramEnd"/>
      <w:r>
        <w:rPr>
          <w:szCs w:val="28"/>
        </w:rPr>
        <w:t xml:space="preserve"> о </w:t>
      </w:r>
      <w:r w:rsidRPr="006C0C19">
        <w:rPr>
          <w:szCs w:val="28"/>
        </w:rPr>
        <w:t>муниципальных целевых программах, комплексной формализованной оценке эффективности реализации  целевых программ и  Порядке ведения реестра муниципальных целевых программ на территории Ольховского муниципального района Волгоградской области»,</w:t>
      </w:r>
    </w:p>
    <w:p w:rsidR="00FE044E" w:rsidRPr="006C0C19" w:rsidRDefault="00FE044E" w:rsidP="00FE044E">
      <w:pPr>
        <w:jc w:val="both"/>
        <w:rPr>
          <w:szCs w:val="28"/>
        </w:rPr>
      </w:pPr>
      <w:r w:rsidRPr="006C0C19">
        <w:rPr>
          <w:szCs w:val="28"/>
        </w:rPr>
        <w:t>ПОСТАНОВЛЯЮ:</w:t>
      </w:r>
    </w:p>
    <w:p w:rsidR="00FE044E" w:rsidRPr="006C0C19" w:rsidRDefault="00FE044E" w:rsidP="00FE044E">
      <w:pPr>
        <w:ind w:firstLine="708"/>
        <w:jc w:val="both"/>
        <w:rPr>
          <w:szCs w:val="28"/>
        </w:rPr>
      </w:pPr>
      <w:r w:rsidRPr="006C0C19">
        <w:rPr>
          <w:szCs w:val="28"/>
        </w:rPr>
        <w:t>1. Утвердить муниципальную программу «Развитие и поддержка малого и среднего предпринимательства  в Ольховском муниципальном районе Волгоградской области на 2017-2019 годы»  согласно приложению 1.</w:t>
      </w:r>
    </w:p>
    <w:p w:rsidR="00FE044E" w:rsidRPr="006C0C19" w:rsidRDefault="00FE044E" w:rsidP="00FE044E">
      <w:pPr>
        <w:ind w:firstLine="708"/>
        <w:jc w:val="both"/>
        <w:rPr>
          <w:szCs w:val="28"/>
        </w:rPr>
      </w:pPr>
      <w:r w:rsidRPr="006C0C19">
        <w:rPr>
          <w:szCs w:val="28"/>
        </w:rPr>
        <w:t>2. Финансирование расходов на реализацию муниципальной  программы «Развитие и поддержка малого и среднего предпринимательства  в Ольховском муниципальном районе Волгоградской области на 2017-2019 годы» осуществлять в пределах средств, предусмотренных в муниципальном бюджете на соответствующий финансовый период.</w:t>
      </w:r>
    </w:p>
    <w:p w:rsidR="00FE044E" w:rsidRPr="006C0C19" w:rsidRDefault="00FE044E" w:rsidP="00FE044E">
      <w:pPr>
        <w:ind w:firstLine="708"/>
        <w:jc w:val="both"/>
        <w:rPr>
          <w:szCs w:val="28"/>
        </w:rPr>
      </w:pPr>
      <w:r w:rsidRPr="006C0C19">
        <w:rPr>
          <w:szCs w:val="28"/>
        </w:rPr>
        <w:t xml:space="preserve">3. На основании комплексной формализованной оценки эффективности реализации муниципальной целевой программы «Развитие малого и среднего предпринимательства  в Ольховском муниципальном районе Волгоградской области на 2015-2017 годы» за 2015 год муниципальная целевая программа «Развитие малого и среднего предпринимательства  в Ольховском муниципальном районе Волгоградской области на 2015-2017 годы» признана неэффективной муниципальной целевой программой и подлежит отклонению от реализации, </w:t>
      </w:r>
      <w:proofErr w:type="gramStart"/>
      <w:r w:rsidRPr="006C0C19">
        <w:rPr>
          <w:szCs w:val="28"/>
        </w:rPr>
        <w:t>следовательно</w:t>
      </w:r>
      <w:proofErr w:type="gramEnd"/>
      <w:r w:rsidRPr="006C0C19">
        <w:rPr>
          <w:szCs w:val="28"/>
        </w:rPr>
        <w:t xml:space="preserve"> Постановление администрации Ольховского муниципального района от 20.10.2014 №614 «Об утверждении </w:t>
      </w:r>
      <w:r w:rsidRPr="006C0C19">
        <w:rPr>
          <w:szCs w:val="28"/>
        </w:rPr>
        <w:lastRenderedPageBreak/>
        <w:t>муниципальной программы «Развитие малого и среднего предпринимательства в Ольховском муниципальном районе Волгоградской области на 2015-2017 годы» признать утратившим силу.</w:t>
      </w:r>
    </w:p>
    <w:p w:rsidR="00FE044E" w:rsidRPr="006C0C19" w:rsidRDefault="00FE044E" w:rsidP="00FE044E">
      <w:pPr>
        <w:ind w:firstLine="708"/>
        <w:jc w:val="both"/>
        <w:rPr>
          <w:szCs w:val="28"/>
        </w:rPr>
      </w:pPr>
      <w:r w:rsidRPr="006C0C19">
        <w:rPr>
          <w:szCs w:val="28"/>
        </w:rPr>
        <w:t>4. Признать утратившим силу Постановление администрации Ольховского муниципального района от 20.10.2014 №615 «О субсидировании субъектов малого и среднего предпринимательства Ольховского муниципального района Волгоградской области».</w:t>
      </w:r>
    </w:p>
    <w:p w:rsidR="00FE044E" w:rsidRPr="006C0C19" w:rsidRDefault="00FE044E" w:rsidP="00FE044E">
      <w:pPr>
        <w:ind w:firstLine="708"/>
        <w:jc w:val="both"/>
        <w:rPr>
          <w:szCs w:val="28"/>
        </w:rPr>
      </w:pPr>
      <w:r w:rsidRPr="006C0C19">
        <w:rPr>
          <w:szCs w:val="28"/>
        </w:rPr>
        <w:t>5. Настоящее постановление вступает в силу с момента его подписания и подлежит официальному обнародованию.</w:t>
      </w:r>
    </w:p>
    <w:p w:rsidR="00FE044E" w:rsidRPr="006C0C19" w:rsidRDefault="00FE044E" w:rsidP="00FE044E">
      <w:pPr>
        <w:ind w:firstLine="708"/>
        <w:jc w:val="both"/>
        <w:rPr>
          <w:szCs w:val="28"/>
        </w:rPr>
      </w:pPr>
      <w:r w:rsidRPr="006C0C19">
        <w:rPr>
          <w:szCs w:val="28"/>
        </w:rPr>
        <w:t>6. Контроль исполнения настоящего постановления оставляю за собой.</w:t>
      </w:r>
    </w:p>
    <w:p w:rsidR="00FE044E" w:rsidRPr="006C0C19" w:rsidRDefault="00FE044E" w:rsidP="00FE044E">
      <w:pPr>
        <w:jc w:val="both"/>
        <w:rPr>
          <w:szCs w:val="28"/>
        </w:rPr>
      </w:pPr>
    </w:p>
    <w:p w:rsidR="00FE044E" w:rsidRPr="006C0C19" w:rsidRDefault="00FE044E" w:rsidP="00FE044E">
      <w:pPr>
        <w:rPr>
          <w:szCs w:val="28"/>
        </w:rPr>
      </w:pPr>
    </w:p>
    <w:p w:rsidR="00FE044E" w:rsidRPr="006C0C19" w:rsidRDefault="00FE044E" w:rsidP="00FE044E">
      <w:pPr>
        <w:rPr>
          <w:szCs w:val="28"/>
        </w:rPr>
      </w:pPr>
      <w:r>
        <w:rPr>
          <w:szCs w:val="28"/>
        </w:rPr>
        <w:t xml:space="preserve">И.о. </w:t>
      </w:r>
      <w:r w:rsidRPr="006C0C19">
        <w:rPr>
          <w:szCs w:val="28"/>
        </w:rPr>
        <w:t>Глав</w:t>
      </w:r>
      <w:r>
        <w:rPr>
          <w:szCs w:val="28"/>
        </w:rPr>
        <w:t>ы</w:t>
      </w:r>
      <w:r w:rsidRPr="006C0C19">
        <w:rPr>
          <w:szCs w:val="28"/>
        </w:rPr>
        <w:t xml:space="preserve"> Администрации </w:t>
      </w:r>
    </w:p>
    <w:p w:rsidR="00FE044E" w:rsidRPr="006C0C19" w:rsidRDefault="00FE044E" w:rsidP="00FE044E">
      <w:pPr>
        <w:rPr>
          <w:szCs w:val="28"/>
        </w:rPr>
      </w:pPr>
      <w:r w:rsidRPr="006C0C19">
        <w:rPr>
          <w:szCs w:val="28"/>
        </w:rPr>
        <w:t xml:space="preserve">Ольховского муниципального района                                </w:t>
      </w:r>
      <w:r>
        <w:rPr>
          <w:szCs w:val="28"/>
        </w:rPr>
        <w:t xml:space="preserve"> И.Н.Шелестов</w:t>
      </w: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Default="00FE044E" w:rsidP="00FE044E">
      <w:pPr>
        <w:rPr>
          <w:szCs w:val="28"/>
        </w:rPr>
      </w:pPr>
    </w:p>
    <w:p w:rsidR="00FE044E" w:rsidRPr="006C0C19" w:rsidRDefault="00FE044E" w:rsidP="00FE044E">
      <w:pPr>
        <w:jc w:val="right"/>
        <w:rPr>
          <w:szCs w:val="28"/>
        </w:rPr>
      </w:pPr>
      <w:r w:rsidRPr="006C0C19">
        <w:rPr>
          <w:szCs w:val="28"/>
        </w:rPr>
        <w:t>Приложение №1</w:t>
      </w:r>
    </w:p>
    <w:p w:rsidR="00FE044E" w:rsidRPr="006C0C19" w:rsidRDefault="00FE044E" w:rsidP="00FE044E">
      <w:pPr>
        <w:jc w:val="right"/>
        <w:rPr>
          <w:szCs w:val="28"/>
        </w:rPr>
      </w:pPr>
      <w:r w:rsidRPr="006C0C19">
        <w:rPr>
          <w:szCs w:val="28"/>
        </w:rPr>
        <w:t xml:space="preserve">к постановлению администрации </w:t>
      </w:r>
    </w:p>
    <w:p w:rsidR="00FE044E" w:rsidRPr="006C0C19" w:rsidRDefault="00FE044E" w:rsidP="00FE044E">
      <w:pPr>
        <w:jc w:val="right"/>
        <w:rPr>
          <w:szCs w:val="28"/>
        </w:rPr>
      </w:pPr>
      <w:r w:rsidRPr="006C0C19">
        <w:rPr>
          <w:szCs w:val="28"/>
        </w:rPr>
        <w:t>Ольховского муниципального района</w:t>
      </w:r>
    </w:p>
    <w:p w:rsidR="00FE044E" w:rsidRPr="006C0C19" w:rsidRDefault="00FE044E" w:rsidP="00FE044E">
      <w:pPr>
        <w:jc w:val="right"/>
        <w:rPr>
          <w:szCs w:val="28"/>
        </w:rPr>
      </w:pPr>
      <w:r w:rsidRPr="006C0C19">
        <w:rPr>
          <w:szCs w:val="28"/>
        </w:rPr>
        <w:t xml:space="preserve">                                                                                     от </w:t>
      </w:r>
      <w:r>
        <w:rPr>
          <w:szCs w:val="28"/>
        </w:rPr>
        <w:t>07.11.2016 года № 668</w:t>
      </w:r>
      <w:r w:rsidRPr="006C0C19">
        <w:rPr>
          <w:szCs w:val="28"/>
        </w:rPr>
        <w:t xml:space="preserve">  </w:t>
      </w:r>
    </w:p>
    <w:p w:rsidR="00FE044E" w:rsidRPr="006C0C19" w:rsidRDefault="00FE044E" w:rsidP="00FE044E">
      <w:pPr>
        <w:rPr>
          <w:szCs w:val="28"/>
        </w:rPr>
      </w:pPr>
    </w:p>
    <w:p w:rsidR="00FE044E" w:rsidRPr="00DA1870" w:rsidRDefault="00FE044E" w:rsidP="00FE044E">
      <w:pPr>
        <w:jc w:val="center"/>
        <w:rPr>
          <w:sz w:val="24"/>
          <w:szCs w:val="24"/>
        </w:rPr>
      </w:pPr>
      <w:r w:rsidRPr="00DA1870">
        <w:rPr>
          <w:sz w:val="24"/>
          <w:szCs w:val="24"/>
        </w:rPr>
        <w:t>Муниципальная целевая программа «Развитие и поддержка малого и среднего предпринимательства  в Ольховском муниципальном районе Волгоградской области на 2017-2019 годы»</w:t>
      </w:r>
    </w:p>
    <w:p w:rsidR="00FE044E" w:rsidRPr="00DA1870" w:rsidRDefault="00FE044E" w:rsidP="00FE044E">
      <w:pPr>
        <w:jc w:val="center"/>
        <w:rPr>
          <w:sz w:val="24"/>
          <w:szCs w:val="24"/>
        </w:rPr>
      </w:pPr>
    </w:p>
    <w:p w:rsidR="00FE044E" w:rsidRPr="00DA1870" w:rsidRDefault="00FE044E" w:rsidP="00FE044E">
      <w:pPr>
        <w:jc w:val="center"/>
        <w:rPr>
          <w:sz w:val="24"/>
          <w:szCs w:val="24"/>
        </w:rPr>
      </w:pPr>
      <w:r w:rsidRPr="00DA1870">
        <w:rPr>
          <w:sz w:val="24"/>
          <w:szCs w:val="24"/>
        </w:rPr>
        <w:t>РАЗДЕЛ 1</w:t>
      </w:r>
    </w:p>
    <w:p w:rsidR="00FE044E" w:rsidRPr="00DA1870" w:rsidRDefault="00FE044E" w:rsidP="00FE044E">
      <w:pPr>
        <w:jc w:val="center"/>
        <w:rPr>
          <w:sz w:val="24"/>
          <w:szCs w:val="24"/>
        </w:rPr>
      </w:pPr>
      <w:r w:rsidRPr="00DA1870">
        <w:rPr>
          <w:sz w:val="24"/>
          <w:szCs w:val="24"/>
        </w:rPr>
        <w:t>1.1. Паспорт муниципальной  программы</w:t>
      </w:r>
    </w:p>
    <w:p w:rsidR="00FE044E" w:rsidRPr="00DA1870" w:rsidRDefault="00FE044E" w:rsidP="00FE044E">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520"/>
      </w:tblGrid>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Развитие и поддержка малого и среднего предпринимательства  в Ольховском муниципальном районе Волгоградской области на 2017-2018 годы</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Обоснование для разработки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Федеральный закон от 24.07.2007 г. № 209-ФЗ «О развитии малого и среднего предпринимательства в Российской Федерации»</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Заказчик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Администрация Ольховского муниципального района Волгоградской области</w:t>
            </w:r>
          </w:p>
          <w:p w:rsidR="00FE044E" w:rsidRPr="00DA1870" w:rsidRDefault="00FE044E" w:rsidP="00013FB5">
            <w:pPr>
              <w:rPr>
                <w:sz w:val="24"/>
                <w:szCs w:val="24"/>
              </w:rPr>
            </w:pP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Исполнитель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Отдел экономики и управления имуществом администрации Ольховского муниципального района Волгоградской области</w:t>
            </w:r>
          </w:p>
          <w:p w:rsidR="00FE044E" w:rsidRPr="00DA1870" w:rsidRDefault="00FE044E" w:rsidP="00013FB5">
            <w:pPr>
              <w:rPr>
                <w:sz w:val="24"/>
                <w:szCs w:val="24"/>
              </w:rPr>
            </w:pPr>
            <w:r w:rsidRPr="00DA1870">
              <w:rPr>
                <w:sz w:val="24"/>
                <w:szCs w:val="24"/>
              </w:rPr>
              <w:t>Отдел по образованию Администрации Ольховского муниципального   района Волгоградской области</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Цель (цели) и задачи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Цели: обеспечение благоприятных условий для развития малого и среднего предпринимательства и повышение его вклада в социально-экономическое развитие Ольховского муниципального района Волгоградской области.</w:t>
            </w:r>
          </w:p>
          <w:p w:rsidR="00FE044E" w:rsidRPr="00DA1870" w:rsidRDefault="00FE044E" w:rsidP="00013FB5">
            <w:pPr>
              <w:rPr>
                <w:sz w:val="24"/>
                <w:szCs w:val="24"/>
              </w:rPr>
            </w:pPr>
            <w:r w:rsidRPr="00DA1870">
              <w:rPr>
                <w:sz w:val="24"/>
                <w:szCs w:val="24"/>
              </w:rPr>
              <w:t xml:space="preserve">Задачи: </w:t>
            </w:r>
          </w:p>
          <w:p w:rsidR="00FE044E" w:rsidRPr="00DA1870" w:rsidRDefault="00FE044E" w:rsidP="00013FB5">
            <w:pPr>
              <w:rPr>
                <w:sz w:val="24"/>
                <w:szCs w:val="24"/>
              </w:rPr>
            </w:pPr>
            <w:r w:rsidRPr="00DA1870">
              <w:rPr>
                <w:sz w:val="24"/>
                <w:szCs w:val="24"/>
              </w:rPr>
              <w:t xml:space="preserve">- своевременное информирование и повышение квалификации субъектов малого и среднего предпринимательства; </w:t>
            </w:r>
          </w:p>
          <w:p w:rsidR="00FE044E" w:rsidRPr="00DA1870" w:rsidRDefault="00FE044E" w:rsidP="00013FB5">
            <w:pPr>
              <w:rPr>
                <w:sz w:val="24"/>
                <w:szCs w:val="24"/>
              </w:rPr>
            </w:pPr>
            <w:r w:rsidRPr="00DA1870">
              <w:rPr>
                <w:sz w:val="24"/>
                <w:szCs w:val="24"/>
              </w:rPr>
              <w:t xml:space="preserve">- содействие созданию положительного имиджа малого и среднего предпринимательства;  </w:t>
            </w:r>
          </w:p>
          <w:p w:rsidR="00FE044E" w:rsidRPr="00DA1870" w:rsidRDefault="00FE044E" w:rsidP="00013FB5">
            <w:pPr>
              <w:rPr>
                <w:sz w:val="24"/>
                <w:szCs w:val="24"/>
              </w:rPr>
            </w:pPr>
            <w:r w:rsidRPr="00DA1870">
              <w:rPr>
                <w:sz w:val="24"/>
                <w:szCs w:val="24"/>
              </w:rPr>
              <w:t>- вовлечение молодежи в сферу предпринимательства.</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Основные мероприятия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В ходе реализации программы планируется проведение следующих мероприятий: </w:t>
            </w:r>
          </w:p>
          <w:p w:rsidR="00FE044E" w:rsidRPr="00DA1870" w:rsidRDefault="00FE044E" w:rsidP="00013FB5">
            <w:pPr>
              <w:rPr>
                <w:sz w:val="24"/>
                <w:szCs w:val="24"/>
              </w:rPr>
            </w:pPr>
            <w:r w:rsidRPr="00DA1870">
              <w:rPr>
                <w:sz w:val="24"/>
                <w:szCs w:val="24"/>
              </w:rPr>
              <w:t xml:space="preserve">- организация и проведение конференций, семинаров, совещаний, круглых столов по вопросам предпринимательской деятельности, заседаний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 </w:t>
            </w:r>
          </w:p>
          <w:p w:rsidR="00FE044E" w:rsidRPr="00DA1870" w:rsidRDefault="00FE044E" w:rsidP="00013FB5">
            <w:pPr>
              <w:rPr>
                <w:sz w:val="24"/>
                <w:szCs w:val="24"/>
              </w:rPr>
            </w:pPr>
            <w:r w:rsidRPr="00DA1870">
              <w:rPr>
                <w:sz w:val="24"/>
                <w:szCs w:val="24"/>
              </w:rPr>
              <w:t xml:space="preserve">- размещение и актуализация информации по вопросам предпринимательства на странице «предпринимательство МР» официального сайта администрации Ольховского </w:t>
            </w:r>
            <w:r w:rsidRPr="00DA1870">
              <w:rPr>
                <w:sz w:val="24"/>
                <w:szCs w:val="24"/>
              </w:rPr>
              <w:lastRenderedPageBreak/>
              <w:t xml:space="preserve">муниципального района Волгоградской области; </w:t>
            </w:r>
          </w:p>
          <w:p w:rsidR="00FE044E" w:rsidRPr="00DA1870" w:rsidRDefault="00FE044E" w:rsidP="00013FB5">
            <w:pPr>
              <w:rPr>
                <w:sz w:val="24"/>
                <w:szCs w:val="24"/>
              </w:rPr>
            </w:pPr>
            <w:r w:rsidRPr="00DA1870">
              <w:rPr>
                <w:sz w:val="24"/>
                <w:szCs w:val="24"/>
              </w:rPr>
              <w:t>- организация и проведение конкурсов среди предпринимателей;</w:t>
            </w:r>
          </w:p>
          <w:p w:rsidR="00FE044E" w:rsidRPr="00DA1870" w:rsidRDefault="00FE044E" w:rsidP="00013FB5">
            <w:pPr>
              <w:rPr>
                <w:sz w:val="24"/>
                <w:szCs w:val="24"/>
              </w:rPr>
            </w:pPr>
            <w:r w:rsidRPr="00DA1870">
              <w:rPr>
                <w:sz w:val="24"/>
                <w:szCs w:val="24"/>
              </w:rPr>
              <w:t xml:space="preserve">- организация и проведение конкурсов, деловых игр, открытых уроков для школьников по основам предпринимательства; </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lastRenderedPageBreak/>
              <w:t>Сроки и этапы реализации</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Реализация Программы рассчитана на 2017–2019 годы, будет осуществляться в один этап.</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Объемы и источники финансирования</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16,0 тыс. рублей, в том числе:</w:t>
            </w:r>
          </w:p>
          <w:p w:rsidR="00FE044E" w:rsidRPr="00DA1870" w:rsidRDefault="00FE044E" w:rsidP="00013FB5">
            <w:pPr>
              <w:rPr>
                <w:sz w:val="24"/>
                <w:szCs w:val="24"/>
              </w:rPr>
            </w:pPr>
            <w:r w:rsidRPr="00DA1870">
              <w:rPr>
                <w:sz w:val="24"/>
                <w:szCs w:val="24"/>
              </w:rPr>
              <w:t xml:space="preserve"> 1) в 2017 году – 0 тыс. руб.</w:t>
            </w:r>
          </w:p>
          <w:p w:rsidR="00FE044E" w:rsidRPr="00DA1870" w:rsidRDefault="00FE044E" w:rsidP="00013FB5">
            <w:pPr>
              <w:rPr>
                <w:sz w:val="24"/>
                <w:szCs w:val="24"/>
              </w:rPr>
            </w:pPr>
            <w:r w:rsidRPr="00DA1870">
              <w:rPr>
                <w:sz w:val="24"/>
                <w:szCs w:val="24"/>
              </w:rPr>
              <w:t xml:space="preserve"> 2) в 2018 году – 8 тыс. руб.</w:t>
            </w:r>
          </w:p>
          <w:p w:rsidR="00FE044E" w:rsidRPr="00DA1870" w:rsidRDefault="00FE044E" w:rsidP="00013FB5">
            <w:pPr>
              <w:rPr>
                <w:sz w:val="24"/>
                <w:szCs w:val="24"/>
              </w:rPr>
            </w:pPr>
            <w:r w:rsidRPr="00DA1870">
              <w:rPr>
                <w:sz w:val="24"/>
                <w:szCs w:val="24"/>
              </w:rPr>
              <w:t xml:space="preserve">      3) в 2019 году –   8 тыс. руб.</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Управление  муниципальной  программой и </w:t>
            </w:r>
            <w:proofErr w:type="gramStart"/>
            <w:r w:rsidRPr="00DA1870">
              <w:rPr>
                <w:sz w:val="24"/>
                <w:szCs w:val="24"/>
              </w:rPr>
              <w:t>контроль за</w:t>
            </w:r>
            <w:proofErr w:type="gramEnd"/>
            <w:r w:rsidRPr="00DA1870">
              <w:rPr>
                <w:sz w:val="24"/>
                <w:szCs w:val="24"/>
              </w:rPr>
              <w:t xml:space="preserve"> ее реализацией</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Управление  за исполнением  мероприятий программы осуществляет  отдел экономики и управления имуществом администрации Ольховского муниципального района Волгоградской области. </w:t>
            </w:r>
          </w:p>
          <w:p w:rsidR="00FE044E" w:rsidRPr="00DA1870" w:rsidRDefault="00FE044E" w:rsidP="00013FB5">
            <w:pPr>
              <w:rPr>
                <w:sz w:val="24"/>
                <w:szCs w:val="24"/>
              </w:rPr>
            </w:pPr>
            <w:r w:rsidRPr="00DA1870">
              <w:rPr>
                <w:sz w:val="24"/>
                <w:szCs w:val="24"/>
              </w:rPr>
              <w:t>Контроль осуществляет   первый заместитель Главы Администрация   Ольховского  муниципального  района</w:t>
            </w:r>
          </w:p>
        </w:tc>
      </w:tr>
      <w:tr w:rsidR="00FE044E" w:rsidRPr="00DA1870" w:rsidTr="00013FB5">
        <w:tc>
          <w:tcPr>
            <w:tcW w:w="266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Ожидаемые конечные результаты</w:t>
            </w:r>
          </w:p>
        </w:tc>
        <w:tc>
          <w:tcPr>
            <w:tcW w:w="65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Реализация Программы приведет к следующим положительным результатам:</w:t>
            </w:r>
          </w:p>
          <w:p w:rsidR="00FE044E" w:rsidRPr="00DA1870" w:rsidRDefault="00FE044E" w:rsidP="00013FB5">
            <w:pPr>
              <w:rPr>
                <w:sz w:val="24"/>
                <w:szCs w:val="24"/>
              </w:rPr>
            </w:pPr>
            <w:r w:rsidRPr="00DA1870">
              <w:rPr>
                <w:sz w:val="24"/>
                <w:szCs w:val="24"/>
              </w:rPr>
              <w:t>- повысит информированность субъектов малого и среднего предпринимательства (в том числе  о способах и мерах государственной и муниципальной поддержки), что будет способствовать повышению квалификации и развитию  сферы малого и среднего предпринимательства;</w:t>
            </w:r>
          </w:p>
          <w:p w:rsidR="00FE044E" w:rsidRPr="00DA1870" w:rsidRDefault="00FE044E" w:rsidP="00013FB5">
            <w:pPr>
              <w:rPr>
                <w:sz w:val="24"/>
                <w:szCs w:val="24"/>
              </w:rPr>
            </w:pPr>
            <w:r w:rsidRPr="00DA1870">
              <w:rPr>
                <w:sz w:val="24"/>
                <w:szCs w:val="24"/>
              </w:rPr>
              <w:t>- повышение социального статуса и престижа предпринимательства;</w:t>
            </w:r>
          </w:p>
          <w:p w:rsidR="00FE044E" w:rsidRPr="00DA1870" w:rsidRDefault="00FE044E" w:rsidP="00013FB5">
            <w:pPr>
              <w:rPr>
                <w:sz w:val="24"/>
                <w:szCs w:val="24"/>
              </w:rPr>
            </w:pPr>
            <w:r w:rsidRPr="00DA1870">
              <w:rPr>
                <w:sz w:val="24"/>
                <w:szCs w:val="24"/>
              </w:rPr>
              <w:t>- популяризация предпринимательской деятельности и вовлечение молодежи в сферу предпринимательства</w:t>
            </w:r>
          </w:p>
        </w:tc>
      </w:tr>
    </w:tbl>
    <w:p w:rsidR="00FE044E" w:rsidRPr="00DA1870" w:rsidRDefault="00FE044E" w:rsidP="00FE044E">
      <w:pPr>
        <w:rPr>
          <w:sz w:val="24"/>
          <w:szCs w:val="24"/>
        </w:rPr>
      </w:pPr>
    </w:p>
    <w:p w:rsidR="00FE044E" w:rsidRPr="00DA1870" w:rsidRDefault="00FE044E" w:rsidP="00FE044E">
      <w:pPr>
        <w:jc w:val="center"/>
        <w:rPr>
          <w:sz w:val="24"/>
          <w:szCs w:val="24"/>
        </w:rPr>
      </w:pPr>
      <w:r w:rsidRPr="00DA1870">
        <w:rPr>
          <w:sz w:val="24"/>
          <w:szCs w:val="24"/>
        </w:rPr>
        <w:t>РАЗДЕЛ 2</w:t>
      </w:r>
    </w:p>
    <w:p w:rsidR="00FE044E" w:rsidRPr="00DA1870" w:rsidRDefault="00FE044E" w:rsidP="00FE044E">
      <w:pPr>
        <w:jc w:val="center"/>
        <w:rPr>
          <w:sz w:val="24"/>
          <w:szCs w:val="24"/>
        </w:rPr>
      </w:pPr>
      <w:r w:rsidRPr="00DA1870">
        <w:rPr>
          <w:sz w:val="24"/>
          <w:szCs w:val="24"/>
        </w:rPr>
        <w:t>2.1. Содержание  проблемы</w:t>
      </w:r>
    </w:p>
    <w:p w:rsidR="00FE044E" w:rsidRPr="00DA1870" w:rsidRDefault="00FE044E" w:rsidP="00FE044E">
      <w:pPr>
        <w:ind w:firstLine="708"/>
        <w:rPr>
          <w:sz w:val="24"/>
          <w:szCs w:val="24"/>
        </w:rPr>
      </w:pPr>
      <w:r w:rsidRPr="00DA1870">
        <w:rPr>
          <w:sz w:val="24"/>
          <w:szCs w:val="24"/>
        </w:rPr>
        <w:t>Малое и среднее предпринимательство играет важную роль в решении экономических и социальных задач муниципального района, так как способствует созданию новых рабочих мест, насыщению потребительского рынка товарами и услугами, формированию конкурентной среды, обеспечивает экономическую самостоятельность населения муниципального района и стабильность налоговых поступлений. Решение задач социальной и экономической направленности ставит вопрос развития субъектов малого и среднего предпринимательства в ряд важнейших задач, делает их частью экономической политики муниципального района.</w:t>
      </w:r>
    </w:p>
    <w:p w:rsidR="00FE044E" w:rsidRPr="00DA1870" w:rsidRDefault="00FE044E" w:rsidP="00FE044E">
      <w:pPr>
        <w:ind w:firstLine="708"/>
        <w:rPr>
          <w:sz w:val="24"/>
          <w:szCs w:val="24"/>
        </w:rPr>
      </w:pPr>
      <w:r w:rsidRPr="00DA1870">
        <w:rPr>
          <w:sz w:val="24"/>
          <w:szCs w:val="24"/>
        </w:rPr>
        <w:t xml:space="preserve">По состоянию на 01.01.2016 г. на территории района осуществляет свою деятельность 368 субъектов малого и среднего  предпринимательства: из них 314 индивидуальных предпринимателей и 54 малых и средних предприятий. </w:t>
      </w:r>
    </w:p>
    <w:p w:rsidR="00FE044E" w:rsidRPr="00DA1870" w:rsidRDefault="00FE044E" w:rsidP="00FE044E">
      <w:pPr>
        <w:ind w:firstLine="708"/>
        <w:rPr>
          <w:sz w:val="24"/>
          <w:szCs w:val="24"/>
        </w:rPr>
      </w:pPr>
      <w:r w:rsidRPr="00DA1870">
        <w:rPr>
          <w:sz w:val="24"/>
          <w:szCs w:val="24"/>
        </w:rPr>
        <w:t>Малое и среднее предпринимательство занимает прочное место в экономике муниципального образования и охватывает отрасли: перерабатывающего производства, торговли, сельского хозяйства, сферы услуг. На территории района осуществляют свою деятельность:</w:t>
      </w:r>
    </w:p>
    <w:p w:rsidR="00FE044E" w:rsidRPr="00DA1870" w:rsidRDefault="00FE044E" w:rsidP="00FE044E">
      <w:pPr>
        <w:rPr>
          <w:sz w:val="24"/>
          <w:szCs w:val="24"/>
        </w:rPr>
      </w:pPr>
      <w:r w:rsidRPr="00DA1870">
        <w:rPr>
          <w:sz w:val="24"/>
          <w:szCs w:val="24"/>
        </w:rPr>
        <w:t>-3 хлебопекарни</w:t>
      </w:r>
    </w:p>
    <w:p w:rsidR="00FE044E" w:rsidRPr="00DA1870" w:rsidRDefault="00FE044E" w:rsidP="00FE044E">
      <w:pPr>
        <w:rPr>
          <w:sz w:val="24"/>
          <w:szCs w:val="24"/>
        </w:rPr>
      </w:pPr>
      <w:r w:rsidRPr="00DA1870">
        <w:rPr>
          <w:sz w:val="24"/>
          <w:szCs w:val="24"/>
        </w:rPr>
        <w:lastRenderedPageBreak/>
        <w:t>-146 предприятий  розничной торговли;</w:t>
      </w:r>
    </w:p>
    <w:p w:rsidR="00FE044E" w:rsidRPr="00DA1870" w:rsidRDefault="00FE044E" w:rsidP="00FE044E">
      <w:pPr>
        <w:rPr>
          <w:sz w:val="24"/>
          <w:szCs w:val="24"/>
        </w:rPr>
      </w:pPr>
      <w:r w:rsidRPr="00DA1870">
        <w:rPr>
          <w:sz w:val="24"/>
          <w:szCs w:val="24"/>
        </w:rPr>
        <w:t>-65 предприятий  занятых в сельском хозяйстве;</w:t>
      </w:r>
    </w:p>
    <w:p w:rsidR="00FE044E" w:rsidRPr="00DA1870" w:rsidRDefault="00FE044E" w:rsidP="00FE044E">
      <w:pPr>
        <w:rPr>
          <w:sz w:val="24"/>
          <w:szCs w:val="24"/>
        </w:rPr>
      </w:pPr>
      <w:r w:rsidRPr="00DA1870">
        <w:rPr>
          <w:sz w:val="24"/>
          <w:szCs w:val="24"/>
        </w:rPr>
        <w:t>-33 предприятий бытового обслуживания населения и 8 предприятий общественного питания.</w:t>
      </w:r>
    </w:p>
    <w:p w:rsidR="00FE044E" w:rsidRPr="00DA1870" w:rsidRDefault="00FE044E" w:rsidP="00FE044E">
      <w:pPr>
        <w:ind w:firstLine="708"/>
        <w:rPr>
          <w:sz w:val="24"/>
          <w:szCs w:val="24"/>
        </w:rPr>
      </w:pPr>
      <w:r w:rsidRPr="00DA1870">
        <w:rPr>
          <w:sz w:val="24"/>
          <w:szCs w:val="24"/>
        </w:rPr>
        <w:t>Достигнутый уровень развития малого и среднего предпринимательства в муниципальном районе недостаточен с точки зрения требований рыночной экономики для обеспечения устойчивости и необратимости позитивных изменений. Необходима дальнейшая реализация механизмов государственной и муниципальной поддержки малого и среднего предпринимательства в муниципальном районе.</w:t>
      </w:r>
    </w:p>
    <w:p w:rsidR="00FE044E" w:rsidRPr="00DA1870" w:rsidRDefault="00FE044E" w:rsidP="00FE044E">
      <w:pPr>
        <w:jc w:val="center"/>
        <w:rPr>
          <w:sz w:val="24"/>
          <w:szCs w:val="24"/>
        </w:rPr>
      </w:pPr>
      <w:r w:rsidRPr="00DA1870">
        <w:rPr>
          <w:sz w:val="24"/>
          <w:szCs w:val="24"/>
        </w:rPr>
        <w:t>2.2. Основные цели и задачи</w:t>
      </w:r>
    </w:p>
    <w:p w:rsidR="00FE044E" w:rsidRPr="00DA1870" w:rsidRDefault="00FE044E" w:rsidP="00FE044E">
      <w:pPr>
        <w:ind w:firstLine="708"/>
        <w:rPr>
          <w:sz w:val="24"/>
          <w:szCs w:val="24"/>
        </w:rPr>
      </w:pPr>
      <w:r w:rsidRPr="00DA1870">
        <w:rPr>
          <w:sz w:val="24"/>
          <w:szCs w:val="24"/>
        </w:rPr>
        <w:t>Основной целью муниципальной  программы является обеспечение благоприятных условий для развития малого и среднего предпринимательства и повышение его вклада в социально-экономическое развитие Ольховского муниципального района Волгоградской области.</w:t>
      </w:r>
    </w:p>
    <w:p w:rsidR="00FE044E" w:rsidRPr="00DA1870" w:rsidRDefault="00FE044E" w:rsidP="00FE044E">
      <w:pPr>
        <w:rPr>
          <w:sz w:val="24"/>
          <w:szCs w:val="24"/>
        </w:rPr>
      </w:pPr>
      <w:r w:rsidRPr="00DA1870">
        <w:rPr>
          <w:sz w:val="24"/>
          <w:szCs w:val="24"/>
        </w:rPr>
        <w:t>Для достижения указанной цели необходимо решение следующих задач:</w:t>
      </w:r>
    </w:p>
    <w:p w:rsidR="00FE044E" w:rsidRPr="00DA1870" w:rsidRDefault="00FE044E" w:rsidP="00FE044E">
      <w:pPr>
        <w:rPr>
          <w:sz w:val="24"/>
          <w:szCs w:val="24"/>
        </w:rPr>
      </w:pPr>
      <w:r w:rsidRPr="00DA1870">
        <w:rPr>
          <w:sz w:val="24"/>
          <w:szCs w:val="24"/>
        </w:rPr>
        <w:t xml:space="preserve"> -своевременное информирование и повышение квалификации субъектов малого и среднего предпринимательства; </w:t>
      </w:r>
    </w:p>
    <w:p w:rsidR="00FE044E" w:rsidRPr="00DA1870" w:rsidRDefault="00FE044E" w:rsidP="00FE044E">
      <w:pPr>
        <w:rPr>
          <w:sz w:val="24"/>
          <w:szCs w:val="24"/>
        </w:rPr>
      </w:pPr>
      <w:r w:rsidRPr="00DA1870">
        <w:rPr>
          <w:sz w:val="24"/>
          <w:szCs w:val="24"/>
        </w:rPr>
        <w:t xml:space="preserve">-содействие созданию положительного имиджа малого и среднего предпринимательства;  </w:t>
      </w:r>
    </w:p>
    <w:p w:rsidR="00FE044E" w:rsidRPr="00DA1870" w:rsidRDefault="00FE044E" w:rsidP="00FE044E">
      <w:pPr>
        <w:rPr>
          <w:sz w:val="24"/>
          <w:szCs w:val="24"/>
        </w:rPr>
      </w:pPr>
      <w:r w:rsidRPr="00DA1870">
        <w:rPr>
          <w:sz w:val="24"/>
          <w:szCs w:val="24"/>
        </w:rPr>
        <w:t>-вовлечение молодежи в сферу предпринимательства.</w:t>
      </w:r>
    </w:p>
    <w:p w:rsidR="00FE044E" w:rsidRPr="00DA1870" w:rsidRDefault="00FE044E" w:rsidP="00FE044E">
      <w:pPr>
        <w:rPr>
          <w:sz w:val="24"/>
          <w:szCs w:val="24"/>
        </w:rPr>
      </w:pPr>
      <w:r w:rsidRPr="00DA1870">
        <w:rPr>
          <w:sz w:val="24"/>
          <w:szCs w:val="24"/>
        </w:rPr>
        <w:t>Основные индикаторы выполнения мероприятий:</w:t>
      </w:r>
    </w:p>
    <w:tbl>
      <w:tblPr>
        <w:tblW w:w="10080"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5580"/>
        <w:gridCol w:w="1080"/>
        <w:gridCol w:w="900"/>
        <w:gridCol w:w="900"/>
        <w:gridCol w:w="900"/>
      </w:tblGrid>
      <w:tr w:rsidR="00FE044E" w:rsidRPr="006C0C19" w:rsidTr="00013FB5">
        <w:tc>
          <w:tcPr>
            <w:tcW w:w="720" w:type="dxa"/>
            <w:vMerge w:val="restart"/>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 xml:space="preserve">N </w:t>
            </w:r>
            <w:proofErr w:type="spellStart"/>
            <w:proofErr w:type="gramStart"/>
            <w:r w:rsidRPr="006C0C19">
              <w:rPr>
                <w:sz w:val="24"/>
                <w:szCs w:val="24"/>
              </w:rPr>
              <w:t>п</w:t>
            </w:r>
            <w:proofErr w:type="spellEnd"/>
            <w:proofErr w:type="gramEnd"/>
            <w:r w:rsidRPr="006C0C19">
              <w:rPr>
                <w:sz w:val="24"/>
                <w:szCs w:val="24"/>
              </w:rPr>
              <w:t>/</w:t>
            </w:r>
            <w:proofErr w:type="spellStart"/>
            <w:r w:rsidRPr="006C0C19">
              <w:rPr>
                <w:sz w:val="24"/>
                <w:szCs w:val="24"/>
              </w:rPr>
              <w:t>п</w:t>
            </w:r>
            <w:proofErr w:type="spellEnd"/>
          </w:p>
        </w:tc>
        <w:tc>
          <w:tcPr>
            <w:tcW w:w="5580" w:type="dxa"/>
            <w:vMerge w:val="restart"/>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p>
          <w:p w:rsidR="00FE044E" w:rsidRPr="006C0C19" w:rsidRDefault="00FE044E" w:rsidP="00013FB5">
            <w:pPr>
              <w:rPr>
                <w:sz w:val="24"/>
                <w:szCs w:val="24"/>
              </w:rPr>
            </w:pPr>
            <w:r w:rsidRPr="006C0C19">
              <w:rPr>
                <w:sz w:val="24"/>
                <w:szCs w:val="24"/>
              </w:rPr>
              <w:t>Наименование показателей</w:t>
            </w:r>
          </w:p>
        </w:tc>
        <w:tc>
          <w:tcPr>
            <w:tcW w:w="3780" w:type="dxa"/>
            <w:gridSpan w:val="4"/>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Индикатор целевых показателей, %</w:t>
            </w:r>
          </w:p>
        </w:tc>
      </w:tr>
      <w:tr w:rsidR="00FE044E" w:rsidRPr="006C0C19" w:rsidTr="00013FB5">
        <w:tc>
          <w:tcPr>
            <w:tcW w:w="720" w:type="dxa"/>
            <w:vMerge/>
            <w:tcBorders>
              <w:top w:val="single" w:sz="4" w:space="0" w:color="auto"/>
              <w:left w:val="single" w:sz="4" w:space="0" w:color="auto"/>
              <w:bottom w:val="single" w:sz="4" w:space="0" w:color="auto"/>
              <w:right w:val="single" w:sz="4" w:space="0" w:color="auto"/>
            </w:tcBorders>
            <w:vAlign w:val="center"/>
          </w:tcPr>
          <w:p w:rsidR="00FE044E" w:rsidRPr="006C0C19" w:rsidRDefault="00FE044E" w:rsidP="00013FB5">
            <w:pPr>
              <w:rPr>
                <w:sz w:val="24"/>
                <w:szCs w:val="24"/>
              </w:rPr>
            </w:pPr>
          </w:p>
        </w:tc>
        <w:tc>
          <w:tcPr>
            <w:tcW w:w="5580" w:type="dxa"/>
            <w:vMerge/>
            <w:tcBorders>
              <w:top w:val="single" w:sz="4" w:space="0" w:color="auto"/>
              <w:left w:val="single" w:sz="4" w:space="0" w:color="auto"/>
              <w:bottom w:val="single" w:sz="4" w:space="0" w:color="auto"/>
              <w:right w:val="single" w:sz="4" w:space="0" w:color="auto"/>
            </w:tcBorders>
            <w:vAlign w:val="center"/>
          </w:tcPr>
          <w:p w:rsidR="00FE044E" w:rsidRPr="006C0C19" w:rsidRDefault="00FE044E" w:rsidP="00013FB5">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Отчет</w:t>
            </w:r>
          </w:p>
          <w:p w:rsidR="00FE044E" w:rsidRPr="006C0C19" w:rsidRDefault="00FE044E" w:rsidP="00013FB5">
            <w:pPr>
              <w:rPr>
                <w:sz w:val="24"/>
                <w:szCs w:val="24"/>
              </w:rPr>
            </w:pPr>
            <w:proofErr w:type="spellStart"/>
            <w:r w:rsidRPr="006C0C19">
              <w:rPr>
                <w:sz w:val="24"/>
                <w:szCs w:val="24"/>
              </w:rPr>
              <w:t>ный</w:t>
            </w:r>
            <w:proofErr w:type="spellEnd"/>
            <w:r w:rsidRPr="006C0C19">
              <w:rPr>
                <w:sz w:val="24"/>
                <w:szCs w:val="24"/>
              </w:rPr>
              <w:t xml:space="preserve"> период</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2017 год</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2018 год</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2019 год</w:t>
            </w:r>
          </w:p>
        </w:tc>
      </w:tr>
      <w:tr w:rsidR="00FE044E" w:rsidRPr="006C0C19" w:rsidTr="00013FB5">
        <w:tc>
          <w:tcPr>
            <w:tcW w:w="72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1</w:t>
            </w:r>
          </w:p>
        </w:tc>
        <w:tc>
          <w:tcPr>
            <w:tcW w:w="55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6</w:t>
            </w:r>
          </w:p>
        </w:tc>
      </w:tr>
      <w:tr w:rsidR="00FE044E" w:rsidRPr="006C0C19" w:rsidTr="00013FB5">
        <w:trPr>
          <w:trHeight w:val="484"/>
        </w:trPr>
        <w:tc>
          <w:tcPr>
            <w:tcW w:w="72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p>
          <w:p w:rsidR="00FE044E" w:rsidRPr="006C0C19" w:rsidRDefault="00FE044E" w:rsidP="00013FB5">
            <w:pPr>
              <w:rPr>
                <w:sz w:val="24"/>
                <w:szCs w:val="24"/>
              </w:rPr>
            </w:pPr>
            <w:r w:rsidRPr="006C0C19">
              <w:rPr>
                <w:sz w:val="24"/>
                <w:szCs w:val="24"/>
              </w:rPr>
              <w:t>1.</w:t>
            </w:r>
          </w:p>
        </w:tc>
        <w:tc>
          <w:tcPr>
            <w:tcW w:w="55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 xml:space="preserve">Проведение семинаров, конференций, круглых столов, и заседаний координационного совета по развитию малого и среднего предпринимательства и развитию конкуренции </w:t>
            </w:r>
          </w:p>
          <w:p w:rsidR="00FE044E" w:rsidRPr="006C0C19" w:rsidRDefault="00FE044E" w:rsidP="00013FB5">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33,33</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66,66</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100</w:t>
            </w:r>
          </w:p>
        </w:tc>
      </w:tr>
      <w:tr w:rsidR="00FE044E" w:rsidRPr="006C0C19" w:rsidTr="00013FB5">
        <w:tc>
          <w:tcPr>
            <w:tcW w:w="72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p>
          <w:p w:rsidR="00FE044E" w:rsidRPr="006C0C19" w:rsidRDefault="00FE044E" w:rsidP="00013FB5">
            <w:pPr>
              <w:rPr>
                <w:sz w:val="24"/>
                <w:szCs w:val="24"/>
              </w:rPr>
            </w:pPr>
            <w:r w:rsidRPr="006C0C19">
              <w:rPr>
                <w:sz w:val="24"/>
                <w:szCs w:val="24"/>
              </w:rPr>
              <w:t>2.</w:t>
            </w:r>
          </w:p>
        </w:tc>
        <w:tc>
          <w:tcPr>
            <w:tcW w:w="55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Публикация информации по вопросам предпринимательства на странице «предпринимательство МР» официального сайта администрации Ольховского муниципального района Волгоградской области и в средствах массовой информации</w:t>
            </w:r>
          </w:p>
        </w:tc>
        <w:tc>
          <w:tcPr>
            <w:tcW w:w="10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22,7</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54,5</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100</w:t>
            </w:r>
          </w:p>
        </w:tc>
      </w:tr>
      <w:tr w:rsidR="00FE044E" w:rsidRPr="006C0C19" w:rsidTr="00013FB5">
        <w:tc>
          <w:tcPr>
            <w:tcW w:w="72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3.</w:t>
            </w:r>
          </w:p>
        </w:tc>
        <w:tc>
          <w:tcPr>
            <w:tcW w:w="55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Проведение конкурсов среди предпринимателей</w:t>
            </w:r>
          </w:p>
        </w:tc>
        <w:tc>
          <w:tcPr>
            <w:tcW w:w="10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50</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100</w:t>
            </w:r>
          </w:p>
        </w:tc>
      </w:tr>
      <w:tr w:rsidR="00FE044E" w:rsidRPr="006C0C19" w:rsidTr="00013FB5">
        <w:trPr>
          <w:trHeight w:val="713"/>
        </w:trPr>
        <w:tc>
          <w:tcPr>
            <w:tcW w:w="72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p>
          <w:p w:rsidR="00FE044E" w:rsidRPr="006C0C19" w:rsidRDefault="00FE044E" w:rsidP="00013FB5">
            <w:pPr>
              <w:rPr>
                <w:sz w:val="24"/>
                <w:szCs w:val="24"/>
              </w:rPr>
            </w:pPr>
            <w:r w:rsidRPr="006C0C19">
              <w:rPr>
                <w:sz w:val="24"/>
                <w:szCs w:val="24"/>
              </w:rPr>
              <w:t>4.</w:t>
            </w:r>
          </w:p>
        </w:tc>
        <w:tc>
          <w:tcPr>
            <w:tcW w:w="55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Проведение конкурсов, деловых игр, открытых уроков для школьников по основам предпринимательства</w:t>
            </w:r>
          </w:p>
        </w:tc>
        <w:tc>
          <w:tcPr>
            <w:tcW w:w="108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50</w:t>
            </w:r>
          </w:p>
        </w:tc>
        <w:tc>
          <w:tcPr>
            <w:tcW w:w="900" w:type="dxa"/>
            <w:tcBorders>
              <w:top w:val="single" w:sz="4" w:space="0" w:color="auto"/>
              <w:left w:val="single" w:sz="4" w:space="0" w:color="auto"/>
              <w:bottom w:val="single" w:sz="4" w:space="0" w:color="auto"/>
              <w:right w:val="single" w:sz="4" w:space="0" w:color="auto"/>
            </w:tcBorders>
          </w:tcPr>
          <w:p w:rsidR="00FE044E" w:rsidRPr="006C0C19" w:rsidRDefault="00FE044E" w:rsidP="00013FB5">
            <w:pPr>
              <w:rPr>
                <w:sz w:val="24"/>
                <w:szCs w:val="24"/>
              </w:rPr>
            </w:pPr>
            <w:r w:rsidRPr="006C0C19">
              <w:rPr>
                <w:sz w:val="24"/>
                <w:szCs w:val="24"/>
              </w:rPr>
              <w:t>100</w:t>
            </w:r>
          </w:p>
        </w:tc>
      </w:tr>
    </w:tbl>
    <w:p w:rsidR="00FE044E" w:rsidRPr="006C0C19" w:rsidRDefault="00FE044E" w:rsidP="00FE044E">
      <w:pPr>
        <w:rPr>
          <w:szCs w:val="28"/>
        </w:rPr>
      </w:pPr>
    </w:p>
    <w:p w:rsidR="00FE044E" w:rsidRPr="00DA1870" w:rsidRDefault="00FE044E" w:rsidP="00FE044E">
      <w:pPr>
        <w:ind w:firstLine="708"/>
        <w:rPr>
          <w:sz w:val="24"/>
          <w:szCs w:val="24"/>
        </w:rPr>
      </w:pPr>
      <w:r w:rsidRPr="00DA1870">
        <w:rPr>
          <w:sz w:val="24"/>
          <w:szCs w:val="24"/>
        </w:rPr>
        <w:t>2.3. Этапы и сроки реализации.</w:t>
      </w:r>
    </w:p>
    <w:p w:rsidR="00FE044E" w:rsidRPr="00DA1870" w:rsidRDefault="00FE044E" w:rsidP="00FE044E">
      <w:pPr>
        <w:ind w:firstLine="708"/>
        <w:rPr>
          <w:sz w:val="24"/>
          <w:szCs w:val="24"/>
        </w:rPr>
      </w:pPr>
      <w:r w:rsidRPr="00DA1870">
        <w:rPr>
          <w:sz w:val="24"/>
          <w:szCs w:val="24"/>
        </w:rPr>
        <w:t>Реализация Программы рассчитана на 2017–2019 годы, осуществляется в один этап.</w:t>
      </w:r>
    </w:p>
    <w:p w:rsidR="00FE044E" w:rsidRPr="00DA1870" w:rsidRDefault="00FE044E" w:rsidP="00FE044E">
      <w:pPr>
        <w:ind w:firstLine="708"/>
        <w:rPr>
          <w:sz w:val="24"/>
          <w:szCs w:val="24"/>
        </w:rPr>
      </w:pPr>
      <w:r w:rsidRPr="00DA1870">
        <w:rPr>
          <w:sz w:val="24"/>
          <w:szCs w:val="24"/>
        </w:rPr>
        <w:t>2.4. Мероприятия муниципальной целевой программы.</w:t>
      </w:r>
    </w:p>
    <w:p w:rsidR="00FE044E" w:rsidRPr="00DA1870" w:rsidRDefault="00FE044E" w:rsidP="00FE044E">
      <w:pPr>
        <w:ind w:firstLine="708"/>
        <w:rPr>
          <w:sz w:val="24"/>
          <w:szCs w:val="24"/>
        </w:rPr>
      </w:pPr>
      <w:r w:rsidRPr="00DA1870">
        <w:rPr>
          <w:sz w:val="24"/>
          <w:szCs w:val="24"/>
        </w:rPr>
        <w:t>Программа реализуется через мероприятия программы согласно Приложению № 1.</w:t>
      </w:r>
    </w:p>
    <w:p w:rsidR="00FE044E" w:rsidRPr="00DA1870" w:rsidRDefault="00FE044E" w:rsidP="00FE044E">
      <w:pPr>
        <w:ind w:firstLine="708"/>
        <w:rPr>
          <w:sz w:val="24"/>
          <w:szCs w:val="24"/>
        </w:rPr>
      </w:pPr>
      <w:r w:rsidRPr="00DA1870">
        <w:rPr>
          <w:sz w:val="24"/>
          <w:szCs w:val="24"/>
        </w:rPr>
        <w:t>2.5. Технико-экономическое обоснование мероприятий.</w:t>
      </w:r>
    </w:p>
    <w:p w:rsidR="00FE044E" w:rsidRPr="00DA1870" w:rsidRDefault="00FE044E" w:rsidP="00FE044E">
      <w:pPr>
        <w:rPr>
          <w:sz w:val="24"/>
          <w:szCs w:val="24"/>
        </w:rPr>
      </w:pPr>
      <w:r w:rsidRPr="00DA1870">
        <w:rPr>
          <w:sz w:val="24"/>
          <w:szCs w:val="24"/>
        </w:rPr>
        <w:tab/>
        <w:t>При расчете финансовых средств используется индекс дефлятор, а именно  стоимость закупаемого товара устанавливается с учетом прогнозируемой инфляции в 10% на каждый год.</w:t>
      </w:r>
    </w:p>
    <w:p w:rsidR="00FE044E" w:rsidRPr="00DA1870" w:rsidRDefault="00FE044E" w:rsidP="00FE044E">
      <w:pPr>
        <w:ind w:firstLine="708"/>
        <w:rPr>
          <w:sz w:val="24"/>
          <w:szCs w:val="24"/>
        </w:rPr>
      </w:pPr>
      <w:r w:rsidRPr="00DA1870">
        <w:rPr>
          <w:sz w:val="24"/>
          <w:szCs w:val="24"/>
        </w:rPr>
        <w:t>Расчет финансовых средств по мероприятиям муниципальной целевой программы:</w:t>
      </w:r>
    </w:p>
    <w:p w:rsidR="00FE044E" w:rsidRPr="00DA1870" w:rsidRDefault="00FE044E" w:rsidP="00FE044E">
      <w:pPr>
        <w:ind w:firstLine="708"/>
        <w:rPr>
          <w:sz w:val="24"/>
          <w:szCs w:val="24"/>
        </w:rPr>
      </w:pPr>
      <w:r w:rsidRPr="00DA1870">
        <w:rPr>
          <w:sz w:val="24"/>
          <w:szCs w:val="24"/>
        </w:rPr>
        <w:lastRenderedPageBreak/>
        <w:t>1. организация и проведение конкурсов среди предпринимателей:</w:t>
      </w:r>
    </w:p>
    <w:p w:rsidR="00FE044E" w:rsidRPr="00DA1870" w:rsidRDefault="00FE044E" w:rsidP="00FE044E">
      <w:pPr>
        <w:ind w:firstLine="708"/>
        <w:rPr>
          <w:sz w:val="24"/>
          <w:szCs w:val="24"/>
        </w:rPr>
      </w:pPr>
      <w:r w:rsidRPr="00DA1870">
        <w:rPr>
          <w:sz w:val="24"/>
          <w:szCs w:val="24"/>
        </w:rPr>
        <w:t>Для награждения победителей конкурса планируется приобретение:</w:t>
      </w:r>
    </w:p>
    <w:p w:rsidR="00FE044E" w:rsidRPr="00DA1870" w:rsidRDefault="00FE044E" w:rsidP="00FE044E">
      <w:pPr>
        <w:rPr>
          <w:sz w:val="24"/>
          <w:szCs w:val="24"/>
        </w:rPr>
      </w:pPr>
      <w:r w:rsidRPr="00DA1870">
        <w:rPr>
          <w:sz w:val="24"/>
          <w:szCs w:val="24"/>
        </w:rPr>
        <w:t>-стоимость одного диплома составит 500 руб.</w:t>
      </w:r>
    </w:p>
    <w:p w:rsidR="00FE044E" w:rsidRPr="00DA1870" w:rsidRDefault="00FE044E" w:rsidP="00FE044E">
      <w:pPr>
        <w:rPr>
          <w:sz w:val="24"/>
          <w:szCs w:val="24"/>
        </w:rPr>
      </w:pPr>
      <w:r w:rsidRPr="00DA1870">
        <w:rPr>
          <w:sz w:val="24"/>
          <w:szCs w:val="24"/>
        </w:rPr>
        <w:t xml:space="preserve">500 </w:t>
      </w:r>
      <w:proofErr w:type="spellStart"/>
      <w:r w:rsidRPr="00DA1870">
        <w:rPr>
          <w:sz w:val="24"/>
          <w:szCs w:val="24"/>
        </w:rPr>
        <w:t>руб</w:t>
      </w:r>
      <w:proofErr w:type="spellEnd"/>
      <w:r w:rsidRPr="00DA1870">
        <w:rPr>
          <w:sz w:val="24"/>
          <w:szCs w:val="24"/>
        </w:rPr>
        <w:t xml:space="preserve"> </w:t>
      </w:r>
      <w:proofErr w:type="spellStart"/>
      <w:r w:rsidRPr="00DA1870">
        <w:rPr>
          <w:sz w:val="24"/>
          <w:szCs w:val="24"/>
        </w:rPr>
        <w:t>х</w:t>
      </w:r>
      <w:proofErr w:type="spellEnd"/>
      <w:r w:rsidRPr="00DA1870">
        <w:rPr>
          <w:sz w:val="24"/>
          <w:szCs w:val="24"/>
        </w:rPr>
        <w:t xml:space="preserve"> 3 диплома = 1500 руб.</w:t>
      </w:r>
    </w:p>
    <w:p w:rsidR="00FE044E" w:rsidRPr="00DA1870" w:rsidRDefault="00FE044E" w:rsidP="00FE044E">
      <w:pPr>
        <w:rPr>
          <w:sz w:val="24"/>
          <w:szCs w:val="24"/>
        </w:rPr>
      </w:pPr>
      <w:r w:rsidRPr="00DA1870">
        <w:rPr>
          <w:sz w:val="24"/>
          <w:szCs w:val="24"/>
        </w:rPr>
        <w:t>- стоимость одного букета цветов составит 500 руб.</w:t>
      </w:r>
    </w:p>
    <w:p w:rsidR="00FE044E" w:rsidRPr="00DA1870" w:rsidRDefault="00FE044E" w:rsidP="00FE044E">
      <w:pPr>
        <w:rPr>
          <w:sz w:val="24"/>
          <w:szCs w:val="24"/>
        </w:rPr>
      </w:pPr>
      <w:r w:rsidRPr="00DA1870">
        <w:rPr>
          <w:sz w:val="24"/>
          <w:szCs w:val="24"/>
        </w:rPr>
        <w:t xml:space="preserve">500 </w:t>
      </w:r>
      <w:proofErr w:type="spellStart"/>
      <w:r w:rsidRPr="00DA1870">
        <w:rPr>
          <w:sz w:val="24"/>
          <w:szCs w:val="24"/>
        </w:rPr>
        <w:t>руб</w:t>
      </w:r>
      <w:proofErr w:type="spellEnd"/>
      <w:r w:rsidRPr="00DA1870">
        <w:rPr>
          <w:sz w:val="24"/>
          <w:szCs w:val="24"/>
        </w:rPr>
        <w:t xml:space="preserve"> </w:t>
      </w:r>
      <w:proofErr w:type="spellStart"/>
      <w:r w:rsidRPr="00DA1870">
        <w:rPr>
          <w:sz w:val="24"/>
          <w:szCs w:val="24"/>
        </w:rPr>
        <w:t>х</w:t>
      </w:r>
      <w:proofErr w:type="spellEnd"/>
      <w:r w:rsidRPr="00DA1870">
        <w:rPr>
          <w:sz w:val="24"/>
          <w:szCs w:val="24"/>
        </w:rPr>
        <w:t xml:space="preserve"> 3 букета цветов = 1500 </w:t>
      </w:r>
      <w:proofErr w:type="spellStart"/>
      <w:r w:rsidRPr="00DA1870">
        <w:rPr>
          <w:sz w:val="24"/>
          <w:szCs w:val="24"/>
        </w:rPr>
        <w:t>руб</w:t>
      </w:r>
      <w:proofErr w:type="spellEnd"/>
    </w:p>
    <w:p w:rsidR="00FE044E" w:rsidRPr="00DA1870" w:rsidRDefault="00FE044E" w:rsidP="00FE044E">
      <w:pPr>
        <w:ind w:firstLine="708"/>
        <w:rPr>
          <w:sz w:val="24"/>
          <w:szCs w:val="24"/>
        </w:rPr>
      </w:pPr>
      <w:r w:rsidRPr="00DA1870">
        <w:rPr>
          <w:sz w:val="24"/>
          <w:szCs w:val="24"/>
        </w:rPr>
        <w:t>2. организация и проведение конкурсов, деловых игр, открытых уроков для школьников по основам предпринимательства.</w:t>
      </w:r>
    </w:p>
    <w:p w:rsidR="00FE044E" w:rsidRPr="00DA1870" w:rsidRDefault="00FE044E" w:rsidP="00FE044E">
      <w:pPr>
        <w:ind w:firstLine="708"/>
        <w:rPr>
          <w:sz w:val="24"/>
          <w:szCs w:val="24"/>
        </w:rPr>
      </w:pPr>
      <w:r w:rsidRPr="00DA1870">
        <w:rPr>
          <w:sz w:val="24"/>
          <w:szCs w:val="24"/>
        </w:rPr>
        <w:t>Для награждения школьников, участвующих в конкурсах, деловых играх по основам предпринимательства планируется приобретение:</w:t>
      </w:r>
    </w:p>
    <w:p w:rsidR="00FE044E" w:rsidRPr="00DA1870" w:rsidRDefault="00FE044E" w:rsidP="00FE044E">
      <w:pPr>
        <w:rPr>
          <w:sz w:val="24"/>
          <w:szCs w:val="24"/>
        </w:rPr>
      </w:pPr>
      <w:r w:rsidRPr="00DA1870">
        <w:rPr>
          <w:sz w:val="24"/>
          <w:szCs w:val="24"/>
        </w:rPr>
        <w:t>-стоимость 1 грамоты 20 руб.</w:t>
      </w:r>
    </w:p>
    <w:p w:rsidR="00FE044E" w:rsidRPr="00DA1870" w:rsidRDefault="00FE044E" w:rsidP="00FE044E">
      <w:pPr>
        <w:rPr>
          <w:sz w:val="24"/>
          <w:szCs w:val="24"/>
        </w:rPr>
      </w:pPr>
      <w:r w:rsidRPr="00DA1870">
        <w:rPr>
          <w:sz w:val="24"/>
          <w:szCs w:val="24"/>
        </w:rPr>
        <w:t xml:space="preserve">20 руб. </w:t>
      </w:r>
      <w:proofErr w:type="spellStart"/>
      <w:r w:rsidRPr="00DA1870">
        <w:rPr>
          <w:sz w:val="24"/>
          <w:szCs w:val="24"/>
        </w:rPr>
        <w:t>х</w:t>
      </w:r>
      <w:proofErr w:type="spellEnd"/>
      <w:r w:rsidRPr="00DA1870">
        <w:rPr>
          <w:sz w:val="24"/>
          <w:szCs w:val="24"/>
        </w:rPr>
        <w:t xml:space="preserve"> 20 грамот = 400 руб.</w:t>
      </w:r>
    </w:p>
    <w:p w:rsidR="00FE044E" w:rsidRPr="00DA1870" w:rsidRDefault="00FE044E" w:rsidP="00FE044E">
      <w:pPr>
        <w:rPr>
          <w:sz w:val="24"/>
          <w:szCs w:val="24"/>
        </w:rPr>
      </w:pPr>
      <w:r w:rsidRPr="00DA1870">
        <w:rPr>
          <w:sz w:val="24"/>
          <w:szCs w:val="24"/>
        </w:rPr>
        <w:t>-стоимость 1 блокнота 100 руб.</w:t>
      </w:r>
    </w:p>
    <w:p w:rsidR="00FE044E" w:rsidRPr="00DA1870" w:rsidRDefault="00FE044E" w:rsidP="00FE044E">
      <w:pPr>
        <w:rPr>
          <w:sz w:val="24"/>
          <w:szCs w:val="24"/>
        </w:rPr>
      </w:pPr>
      <w:r w:rsidRPr="00DA1870">
        <w:rPr>
          <w:sz w:val="24"/>
          <w:szCs w:val="24"/>
        </w:rPr>
        <w:t xml:space="preserve">100 руб. </w:t>
      </w:r>
      <w:proofErr w:type="spellStart"/>
      <w:r w:rsidRPr="00DA1870">
        <w:rPr>
          <w:sz w:val="24"/>
          <w:szCs w:val="24"/>
        </w:rPr>
        <w:t>х</w:t>
      </w:r>
      <w:proofErr w:type="spellEnd"/>
      <w:r w:rsidRPr="00DA1870">
        <w:rPr>
          <w:sz w:val="24"/>
          <w:szCs w:val="24"/>
        </w:rPr>
        <w:t xml:space="preserve"> 18 блокнотов = 1800 руб.</w:t>
      </w:r>
    </w:p>
    <w:p w:rsidR="00FE044E" w:rsidRPr="00DA1870" w:rsidRDefault="00FE044E" w:rsidP="00FE044E">
      <w:pPr>
        <w:rPr>
          <w:sz w:val="24"/>
          <w:szCs w:val="24"/>
        </w:rPr>
      </w:pPr>
      <w:r w:rsidRPr="00DA1870">
        <w:rPr>
          <w:sz w:val="24"/>
          <w:szCs w:val="24"/>
        </w:rPr>
        <w:t>-стоимость 1 набора для творчества для девочки 700 руб.</w:t>
      </w:r>
    </w:p>
    <w:p w:rsidR="00FE044E" w:rsidRPr="00DA1870" w:rsidRDefault="00FE044E" w:rsidP="00FE044E">
      <w:pPr>
        <w:rPr>
          <w:sz w:val="24"/>
          <w:szCs w:val="24"/>
        </w:rPr>
      </w:pPr>
      <w:r w:rsidRPr="00DA1870">
        <w:rPr>
          <w:sz w:val="24"/>
          <w:szCs w:val="24"/>
        </w:rPr>
        <w:t xml:space="preserve">700 руб. </w:t>
      </w:r>
      <w:proofErr w:type="spellStart"/>
      <w:r w:rsidRPr="00DA1870">
        <w:rPr>
          <w:sz w:val="24"/>
          <w:szCs w:val="24"/>
        </w:rPr>
        <w:t>х</w:t>
      </w:r>
      <w:proofErr w:type="spellEnd"/>
      <w:r w:rsidRPr="00DA1870">
        <w:rPr>
          <w:sz w:val="24"/>
          <w:szCs w:val="24"/>
        </w:rPr>
        <w:t xml:space="preserve"> 2 набора =1400 руб.</w:t>
      </w:r>
    </w:p>
    <w:p w:rsidR="00FE044E" w:rsidRPr="00DA1870" w:rsidRDefault="00FE044E" w:rsidP="00FE044E">
      <w:pPr>
        <w:rPr>
          <w:sz w:val="24"/>
          <w:szCs w:val="24"/>
        </w:rPr>
      </w:pPr>
      <w:r w:rsidRPr="00DA1870">
        <w:rPr>
          <w:sz w:val="24"/>
          <w:szCs w:val="24"/>
        </w:rPr>
        <w:t>-стоимость 1 набора для творчества для мальчика 700 руб.</w:t>
      </w:r>
    </w:p>
    <w:p w:rsidR="00FE044E" w:rsidRPr="00DA1870" w:rsidRDefault="00FE044E" w:rsidP="00FE044E">
      <w:pPr>
        <w:rPr>
          <w:sz w:val="24"/>
          <w:szCs w:val="24"/>
        </w:rPr>
      </w:pPr>
      <w:r w:rsidRPr="00DA1870">
        <w:rPr>
          <w:sz w:val="24"/>
          <w:szCs w:val="24"/>
        </w:rPr>
        <w:t xml:space="preserve">700 руб. </w:t>
      </w:r>
      <w:proofErr w:type="spellStart"/>
      <w:r w:rsidRPr="00DA1870">
        <w:rPr>
          <w:sz w:val="24"/>
          <w:szCs w:val="24"/>
        </w:rPr>
        <w:t>х</w:t>
      </w:r>
      <w:proofErr w:type="spellEnd"/>
      <w:r w:rsidRPr="00DA1870">
        <w:rPr>
          <w:sz w:val="24"/>
          <w:szCs w:val="24"/>
        </w:rPr>
        <w:t xml:space="preserve"> 2 набора =1400 руб.  </w:t>
      </w:r>
    </w:p>
    <w:p w:rsidR="00FE044E" w:rsidRPr="00DA1870" w:rsidRDefault="00FE044E" w:rsidP="00FE044E">
      <w:pPr>
        <w:rPr>
          <w:sz w:val="24"/>
          <w:szCs w:val="24"/>
        </w:rPr>
      </w:pPr>
      <w:r w:rsidRPr="00DA1870">
        <w:rPr>
          <w:sz w:val="24"/>
          <w:szCs w:val="24"/>
        </w:rPr>
        <w:t>2.6. Ресурсное обеспечение.</w:t>
      </w:r>
    </w:p>
    <w:p w:rsidR="00FE044E" w:rsidRPr="00DA1870" w:rsidRDefault="00FE044E" w:rsidP="00FE044E">
      <w:pPr>
        <w:rPr>
          <w:sz w:val="24"/>
          <w:szCs w:val="24"/>
        </w:rPr>
      </w:pPr>
    </w:p>
    <w:p w:rsidR="00FE044E" w:rsidRPr="00DA1870" w:rsidRDefault="00FE044E" w:rsidP="00FE044E">
      <w:pPr>
        <w:rPr>
          <w:sz w:val="24"/>
          <w:szCs w:val="24"/>
        </w:rPr>
      </w:pPr>
      <w:r w:rsidRPr="00DA1870">
        <w:rPr>
          <w:sz w:val="24"/>
          <w:szCs w:val="24"/>
        </w:rPr>
        <w:t xml:space="preserve">        Финансирование программы осуществляется за счет средств бюджета  Ольховского муниципального района. </w:t>
      </w:r>
      <w:r w:rsidRPr="00DA1870">
        <w:rPr>
          <w:sz w:val="24"/>
          <w:szCs w:val="24"/>
        </w:rPr>
        <w:tab/>
      </w:r>
      <w:r w:rsidRPr="00DA1870">
        <w:rPr>
          <w:sz w:val="24"/>
          <w:szCs w:val="24"/>
        </w:rPr>
        <w:tab/>
      </w:r>
      <w:r w:rsidRPr="00DA1870">
        <w:rPr>
          <w:sz w:val="24"/>
          <w:szCs w:val="24"/>
        </w:rPr>
        <w:tab/>
      </w:r>
      <w:r w:rsidRPr="00DA1870">
        <w:rPr>
          <w:sz w:val="24"/>
          <w:szCs w:val="24"/>
        </w:rPr>
        <w:tab/>
      </w:r>
      <w:r w:rsidRPr="00DA1870">
        <w:rPr>
          <w:sz w:val="24"/>
          <w:szCs w:val="24"/>
        </w:rPr>
        <w:tab/>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3"/>
        <w:gridCol w:w="1521"/>
        <w:gridCol w:w="1789"/>
        <w:gridCol w:w="1473"/>
        <w:gridCol w:w="1469"/>
        <w:gridCol w:w="1469"/>
      </w:tblGrid>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Наименование источника</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Единица измерения</w:t>
            </w:r>
          </w:p>
        </w:tc>
        <w:tc>
          <w:tcPr>
            <w:tcW w:w="6331" w:type="dxa"/>
            <w:gridSpan w:val="4"/>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Финансирование мероприятий  муниципальной целевой программы, тыс. руб.</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всего по программе</w:t>
            </w:r>
          </w:p>
        </w:tc>
        <w:tc>
          <w:tcPr>
            <w:tcW w:w="4520" w:type="dxa"/>
            <w:gridSpan w:val="3"/>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в том числе</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2017 год</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2018 год</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2019 год</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4</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6</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Бюджет Ольховского муниципального района</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тыс. руб.</w:t>
            </w: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16,0</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8,0</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8,0</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Бюджет Волгоградской области</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Федеральный бюджет</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p w:rsidR="00FE044E" w:rsidRPr="00DA1870" w:rsidRDefault="00FE044E" w:rsidP="00013FB5">
            <w:pPr>
              <w:rPr>
                <w:sz w:val="24"/>
                <w:szCs w:val="24"/>
              </w:rPr>
            </w:pP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Иные межбюджетные трансферты</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Внебюджетные источники, в том числе:</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r>
      <w:tr w:rsidR="00FE044E" w:rsidRPr="00DA1870" w:rsidTr="00013FB5">
        <w:tc>
          <w:tcPr>
            <w:tcW w:w="179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ВСЕГО</w:t>
            </w:r>
          </w:p>
        </w:tc>
        <w:tc>
          <w:tcPr>
            <w:tcW w:w="1532"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16,0 </w:t>
            </w:r>
          </w:p>
        </w:tc>
        <w:tc>
          <w:tcPr>
            <w:tcW w:w="151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8,0 </w:t>
            </w:r>
          </w:p>
        </w:tc>
        <w:tc>
          <w:tcPr>
            <w:tcW w:w="1505"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8,0</w:t>
            </w:r>
          </w:p>
        </w:tc>
      </w:tr>
    </w:tbl>
    <w:p w:rsidR="00FE044E" w:rsidRPr="00DA1870" w:rsidRDefault="00FE044E" w:rsidP="00FE044E">
      <w:pPr>
        <w:rPr>
          <w:sz w:val="24"/>
          <w:szCs w:val="24"/>
        </w:rPr>
      </w:pPr>
    </w:p>
    <w:p w:rsidR="00FE044E" w:rsidRPr="00DA1870" w:rsidRDefault="00FE044E" w:rsidP="00FE044E">
      <w:pPr>
        <w:ind w:firstLine="708"/>
        <w:jc w:val="center"/>
        <w:rPr>
          <w:sz w:val="24"/>
          <w:szCs w:val="24"/>
        </w:rPr>
      </w:pPr>
      <w:r w:rsidRPr="00DA1870">
        <w:rPr>
          <w:sz w:val="24"/>
          <w:szCs w:val="24"/>
        </w:rPr>
        <w:t>2.7. Механизм реализации муниципальной целевой программы.</w:t>
      </w:r>
    </w:p>
    <w:p w:rsidR="00FE044E" w:rsidRPr="00DA1870" w:rsidRDefault="00FE044E" w:rsidP="00FE044E">
      <w:pPr>
        <w:rPr>
          <w:sz w:val="24"/>
          <w:szCs w:val="24"/>
        </w:rPr>
      </w:pPr>
      <w:r w:rsidRPr="00DA1870">
        <w:rPr>
          <w:sz w:val="24"/>
          <w:szCs w:val="24"/>
        </w:rPr>
        <w:tab/>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FE044E" w:rsidRPr="00DA1870" w:rsidRDefault="00FE044E" w:rsidP="00FE044E">
      <w:pPr>
        <w:ind w:firstLine="708"/>
        <w:rPr>
          <w:sz w:val="24"/>
          <w:szCs w:val="24"/>
        </w:rPr>
      </w:pPr>
      <w:r w:rsidRPr="00DA1870">
        <w:rPr>
          <w:sz w:val="24"/>
          <w:szCs w:val="24"/>
        </w:rPr>
        <w:t>Исполнителями программы являются:</w:t>
      </w:r>
    </w:p>
    <w:p w:rsidR="00FE044E" w:rsidRPr="00DA1870" w:rsidRDefault="00FE044E" w:rsidP="00FE044E">
      <w:pPr>
        <w:rPr>
          <w:sz w:val="24"/>
          <w:szCs w:val="24"/>
        </w:rPr>
      </w:pPr>
      <w:r w:rsidRPr="00DA1870">
        <w:rPr>
          <w:sz w:val="24"/>
          <w:szCs w:val="24"/>
        </w:rPr>
        <w:lastRenderedPageBreak/>
        <w:t>- отдел экономики и управления имуществом администрации Ольховского муниципального района Волгоградской области;</w:t>
      </w:r>
    </w:p>
    <w:p w:rsidR="00FE044E" w:rsidRPr="00DA1870" w:rsidRDefault="00FE044E" w:rsidP="00FE044E">
      <w:pPr>
        <w:rPr>
          <w:sz w:val="24"/>
          <w:szCs w:val="24"/>
        </w:rPr>
      </w:pPr>
      <w:r w:rsidRPr="00DA1870">
        <w:rPr>
          <w:sz w:val="24"/>
          <w:szCs w:val="24"/>
        </w:rPr>
        <w:t>- Отдел по образованию Администрации Ольховского муниципального   района Волгоградской области.</w:t>
      </w:r>
    </w:p>
    <w:p w:rsidR="00FE044E" w:rsidRPr="00DA1870" w:rsidRDefault="00FE044E" w:rsidP="00FE044E">
      <w:pPr>
        <w:rPr>
          <w:sz w:val="24"/>
          <w:szCs w:val="24"/>
        </w:rPr>
      </w:pPr>
      <w:r w:rsidRPr="00DA1870">
        <w:rPr>
          <w:sz w:val="24"/>
          <w:szCs w:val="24"/>
        </w:rPr>
        <w:tab/>
        <w:t xml:space="preserve">2.8. Организация управления и </w:t>
      </w:r>
      <w:proofErr w:type="gramStart"/>
      <w:r w:rsidRPr="00DA1870">
        <w:rPr>
          <w:sz w:val="24"/>
          <w:szCs w:val="24"/>
        </w:rPr>
        <w:t>контроль за</w:t>
      </w:r>
      <w:proofErr w:type="gramEnd"/>
      <w:r w:rsidRPr="00DA1870">
        <w:rPr>
          <w:sz w:val="24"/>
          <w:szCs w:val="24"/>
        </w:rPr>
        <w:t xml:space="preserve"> ходом выполнения  муниципальной целевой программы.</w:t>
      </w:r>
    </w:p>
    <w:p w:rsidR="00FE044E" w:rsidRPr="00DA1870" w:rsidRDefault="00FE044E" w:rsidP="00FE044E">
      <w:pPr>
        <w:rPr>
          <w:sz w:val="24"/>
          <w:szCs w:val="24"/>
        </w:rPr>
      </w:pPr>
      <w:r w:rsidRPr="00DA1870">
        <w:rPr>
          <w:sz w:val="24"/>
          <w:szCs w:val="24"/>
        </w:rPr>
        <w:tab/>
        <w:t xml:space="preserve">Заказчиком программы является Администрация Ольховского муниципального района, которая осуществляет управление   выполнения мероприятий. Отдел экономики и управления имуществом администрации Ольховского муниципального района Волгоградской области осуществляет организационный  контроль за исполнением программных мероприятий, </w:t>
      </w:r>
      <w:proofErr w:type="gramStart"/>
      <w:r w:rsidRPr="00DA1870">
        <w:rPr>
          <w:sz w:val="24"/>
          <w:szCs w:val="24"/>
        </w:rPr>
        <w:t>составляет</w:t>
      </w:r>
      <w:proofErr w:type="gramEnd"/>
      <w:r w:rsidRPr="00DA1870">
        <w:rPr>
          <w:sz w:val="24"/>
          <w:szCs w:val="24"/>
        </w:rPr>
        <w:t xml:space="preserve"> корректирует смету мероприятий, подготавливает распоряжения или заявки на финансирование мероприятий. Ответственными исполнителями реализации мероприятий по данной  программе являются отдел экономики и управления имуществом администрации Ольховского муниципального района Волгоградской области и отдел по образованию Администрации Ольховского муниципального   района Волгоградской области. Отдел экономики и управления имуществом администрации Ольховского муниципального района Волгоградской области и отдел по образованию Администрации Ольховского муниципального   района Волгоградской области несут ответственность за реализацию и конечные результаты  программы, рациональное использование финансовых средств, выделяемых на ее выполнение, несут ответственность за своевременную отчетность по ее исполнению.</w:t>
      </w:r>
    </w:p>
    <w:p w:rsidR="00FE044E" w:rsidRPr="00DA1870" w:rsidRDefault="00FE044E" w:rsidP="00FE044E">
      <w:pPr>
        <w:rPr>
          <w:sz w:val="24"/>
          <w:szCs w:val="24"/>
        </w:rPr>
      </w:pPr>
      <w:r w:rsidRPr="00DA1870">
        <w:rPr>
          <w:sz w:val="24"/>
          <w:szCs w:val="24"/>
        </w:rPr>
        <w:tab/>
        <w:t>2.9. Оценка ожидаемой эффективности от реализации муниципальной целевой программы.</w:t>
      </w:r>
    </w:p>
    <w:p w:rsidR="00FE044E" w:rsidRPr="00DA1870" w:rsidRDefault="00FE044E" w:rsidP="00FE044E">
      <w:pPr>
        <w:rPr>
          <w:sz w:val="24"/>
          <w:szCs w:val="24"/>
        </w:rPr>
      </w:pPr>
      <w:r w:rsidRPr="00DA1870">
        <w:rPr>
          <w:sz w:val="24"/>
          <w:szCs w:val="24"/>
        </w:rPr>
        <w:t xml:space="preserve"> </w:t>
      </w:r>
      <w:r w:rsidRPr="00DA1870">
        <w:rPr>
          <w:sz w:val="24"/>
          <w:szCs w:val="24"/>
        </w:rPr>
        <w:tab/>
        <w:t>При реализации Программы предполагается достижение положительных результатов со следующими количественными показателями:</w:t>
      </w:r>
    </w:p>
    <w:tbl>
      <w:tblPr>
        <w:tblW w:w="990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5400"/>
        <w:gridCol w:w="1080"/>
        <w:gridCol w:w="900"/>
        <w:gridCol w:w="900"/>
        <w:gridCol w:w="900"/>
      </w:tblGrid>
      <w:tr w:rsidR="00FE044E" w:rsidRPr="00DA1870" w:rsidTr="00013FB5">
        <w:tc>
          <w:tcPr>
            <w:tcW w:w="720" w:type="dxa"/>
            <w:vMerge w:val="restart"/>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N </w:t>
            </w:r>
            <w:proofErr w:type="spellStart"/>
            <w:proofErr w:type="gramStart"/>
            <w:r w:rsidRPr="00DA1870">
              <w:rPr>
                <w:sz w:val="24"/>
                <w:szCs w:val="24"/>
              </w:rPr>
              <w:t>п</w:t>
            </w:r>
            <w:proofErr w:type="spellEnd"/>
            <w:proofErr w:type="gramEnd"/>
            <w:r w:rsidRPr="00DA1870">
              <w:rPr>
                <w:sz w:val="24"/>
                <w:szCs w:val="24"/>
              </w:rPr>
              <w:t>/</w:t>
            </w:r>
            <w:proofErr w:type="spellStart"/>
            <w:r w:rsidRPr="00DA1870">
              <w:rPr>
                <w:sz w:val="24"/>
                <w:szCs w:val="24"/>
              </w:rPr>
              <w:t>п</w:t>
            </w:r>
            <w:proofErr w:type="spellEnd"/>
          </w:p>
        </w:tc>
        <w:tc>
          <w:tcPr>
            <w:tcW w:w="5400" w:type="dxa"/>
            <w:vMerge w:val="restart"/>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Наименование показателей</w:t>
            </w:r>
          </w:p>
        </w:tc>
        <w:tc>
          <w:tcPr>
            <w:tcW w:w="3780" w:type="dxa"/>
            <w:gridSpan w:val="4"/>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Индикатор целевых показателей, %</w:t>
            </w:r>
          </w:p>
        </w:tc>
      </w:tr>
      <w:tr w:rsidR="00FE044E" w:rsidRPr="00DA1870" w:rsidTr="00013FB5">
        <w:tc>
          <w:tcPr>
            <w:tcW w:w="720" w:type="dxa"/>
            <w:vMerge/>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5400" w:type="dxa"/>
            <w:vMerge/>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Отчетный период</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2017 год</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2018 год</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2019 год</w:t>
            </w:r>
          </w:p>
        </w:tc>
      </w:tr>
      <w:tr w:rsidR="00FE044E" w:rsidRPr="00DA1870" w:rsidTr="00013FB5">
        <w:tc>
          <w:tcPr>
            <w:tcW w:w="7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w:t>
            </w:r>
          </w:p>
        </w:tc>
        <w:tc>
          <w:tcPr>
            <w:tcW w:w="54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6</w:t>
            </w:r>
          </w:p>
        </w:tc>
      </w:tr>
      <w:tr w:rsidR="00FE044E" w:rsidRPr="00DA1870" w:rsidTr="00013FB5">
        <w:trPr>
          <w:trHeight w:val="484"/>
        </w:trPr>
        <w:tc>
          <w:tcPr>
            <w:tcW w:w="7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1.</w:t>
            </w:r>
          </w:p>
        </w:tc>
        <w:tc>
          <w:tcPr>
            <w:tcW w:w="54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Проведение семинаров, конференций, круглых столов, и заседаний координационного совета по развитию малого и среднего предпринимательства и развитию конкуренции </w:t>
            </w:r>
          </w:p>
        </w:tc>
        <w:tc>
          <w:tcPr>
            <w:tcW w:w="10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33,33</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66,66</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100</w:t>
            </w:r>
          </w:p>
        </w:tc>
      </w:tr>
      <w:tr w:rsidR="00FE044E" w:rsidRPr="00DA1870" w:rsidTr="00013FB5">
        <w:tc>
          <w:tcPr>
            <w:tcW w:w="7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Публикация информации по вопросам предпринимательства на странице «предпринимательство МР» официального сайта администрации Ольховского муниципального района Волгоградской области и в средствах массовой информации</w:t>
            </w:r>
          </w:p>
        </w:tc>
        <w:tc>
          <w:tcPr>
            <w:tcW w:w="10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22,7</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54,5</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100</w:t>
            </w:r>
          </w:p>
        </w:tc>
      </w:tr>
      <w:tr w:rsidR="00FE044E" w:rsidRPr="00DA1870" w:rsidTr="00013FB5">
        <w:tc>
          <w:tcPr>
            <w:tcW w:w="7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w:t>
            </w:r>
          </w:p>
        </w:tc>
        <w:tc>
          <w:tcPr>
            <w:tcW w:w="54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Проведение конкурсов среди предпринимателей</w:t>
            </w:r>
          </w:p>
        </w:tc>
        <w:tc>
          <w:tcPr>
            <w:tcW w:w="10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50</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100</w:t>
            </w:r>
          </w:p>
        </w:tc>
      </w:tr>
      <w:tr w:rsidR="00FE044E" w:rsidRPr="00DA1870" w:rsidTr="00013FB5">
        <w:trPr>
          <w:trHeight w:val="713"/>
        </w:trPr>
        <w:tc>
          <w:tcPr>
            <w:tcW w:w="7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4.</w:t>
            </w:r>
          </w:p>
        </w:tc>
        <w:tc>
          <w:tcPr>
            <w:tcW w:w="54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Проведение конкурсов, деловых игр, открытых уроков для школьников по основам предпринимательства</w:t>
            </w:r>
          </w:p>
        </w:tc>
        <w:tc>
          <w:tcPr>
            <w:tcW w:w="10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50</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100</w:t>
            </w:r>
          </w:p>
        </w:tc>
      </w:tr>
    </w:tbl>
    <w:p w:rsidR="00FE044E" w:rsidRPr="006C0C19" w:rsidRDefault="00FE044E" w:rsidP="00FE044E">
      <w:pPr>
        <w:rPr>
          <w:szCs w:val="28"/>
        </w:rPr>
      </w:pPr>
    </w:p>
    <w:p w:rsidR="00FE044E" w:rsidRPr="006C0C19" w:rsidRDefault="00FE044E" w:rsidP="00FE044E">
      <w:pPr>
        <w:rPr>
          <w:szCs w:val="28"/>
        </w:rPr>
      </w:pPr>
      <w:r w:rsidRPr="006C0C19">
        <w:rPr>
          <w:szCs w:val="28"/>
        </w:rPr>
        <w:t>Информация о действиях муниципальной целевой программы размещается на официальном сайте Администрации Ольховского муниципального района.</w:t>
      </w:r>
    </w:p>
    <w:p w:rsidR="00FE044E" w:rsidRPr="006C0C19" w:rsidRDefault="00FE044E" w:rsidP="00FE044E">
      <w:pPr>
        <w:rPr>
          <w:szCs w:val="28"/>
        </w:rPr>
        <w:sectPr w:rsidR="00FE044E" w:rsidRPr="006C0C19">
          <w:pgSz w:w="11906" w:h="16838"/>
          <w:pgMar w:top="1134" w:right="850" w:bottom="1134" w:left="1701" w:header="708" w:footer="708" w:gutter="0"/>
          <w:cols w:space="720"/>
        </w:sectPr>
      </w:pPr>
    </w:p>
    <w:tbl>
      <w:tblPr>
        <w:tblpPr w:leftFromText="180" w:rightFromText="180" w:vertAnchor="page" w:horzAnchor="margin" w:tblpY="144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780"/>
        <w:gridCol w:w="1620"/>
        <w:gridCol w:w="900"/>
        <w:gridCol w:w="900"/>
        <w:gridCol w:w="900"/>
        <w:gridCol w:w="900"/>
        <w:gridCol w:w="360"/>
        <w:gridCol w:w="540"/>
        <w:gridCol w:w="900"/>
        <w:gridCol w:w="2977"/>
      </w:tblGrid>
      <w:tr w:rsidR="00FE044E" w:rsidRPr="00DA1870" w:rsidTr="00013FB5">
        <w:trPr>
          <w:trHeight w:val="420"/>
        </w:trPr>
        <w:tc>
          <w:tcPr>
            <w:tcW w:w="14425" w:type="dxa"/>
            <w:gridSpan w:val="11"/>
            <w:tcBorders>
              <w:top w:val="nil"/>
              <w:left w:val="nil"/>
              <w:bottom w:val="single" w:sz="4" w:space="0" w:color="auto"/>
              <w:right w:val="nil"/>
            </w:tcBorders>
          </w:tcPr>
          <w:p w:rsidR="00FE044E" w:rsidRPr="00DA1870" w:rsidRDefault="00FE044E" w:rsidP="00013FB5">
            <w:pPr>
              <w:jc w:val="right"/>
              <w:rPr>
                <w:sz w:val="24"/>
                <w:szCs w:val="24"/>
              </w:rPr>
            </w:pPr>
            <w:r w:rsidRPr="00DA1870">
              <w:rPr>
                <w:sz w:val="24"/>
                <w:szCs w:val="24"/>
              </w:rPr>
              <w:lastRenderedPageBreak/>
              <w:t>Приложение №1</w:t>
            </w:r>
          </w:p>
          <w:p w:rsidR="00FE044E" w:rsidRPr="00DA1870" w:rsidRDefault="00FE044E" w:rsidP="00013FB5">
            <w:pPr>
              <w:jc w:val="center"/>
              <w:rPr>
                <w:sz w:val="24"/>
                <w:szCs w:val="24"/>
              </w:rPr>
            </w:pPr>
            <w:r w:rsidRPr="00DA1870">
              <w:rPr>
                <w:sz w:val="24"/>
                <w:szCs w:val="24"/>
              </w:rPr>
              <w:t>Мероприятия муниципальной целевой программы</w:t>
            </w:r>
          </w:p>
          <w:p w:rsidR="00FE044E" w:rsidRPr="00DA1870" w:rsidRDefault="00FE044E" w:rsidP="00013FB5">
            <w:pPr>
              <w:rPr>
                <w:sz w:val="24"/>
                <w:szCs w:val="24"/>
              </w:rPr>
            </w:pPr>
          </w:p>
        </w:tc>
      </w:tr>
      <w:tr w:rsidR="00FE044E" w:rsidRPr="00DA1870" w:rsidTr="00013FB5">
        <w:trPr>
          <w:trHeight w:val="1875"/>
        </w:trPr>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N</w:t>
            </w:r>
          </w:p>
          <w:p w:rsidR="00FE044E" w:rsidRPr="00DA1870" w:rsidRDefault="00FE044E" w:rsidP="00013FB5">
            <w:pPr>
              <w:rPr>
                <w:sz w:val="24"/>
                <w:szCs w:val="24"/>
              </w:rPr>
            </w:pPr>
            <w:proofErr w:type="spellStart"/>
            <w:proofErr w:type="gramStart"/>
            <w:r w:rsidRPr="00DA1870">
              <w:rPr>
                <w:sz w:val="24"/>
                <w:szCs w:val="24"/>
              </w:rPr>
              <w:t>п</w:t>
            </w:r>
            <w:proofErr w:type="spellEnd"/>
            <w:proofErr w:type="gramEnd"/>
            <w:r w:rsidRPr="00DA1870">
              <w:rPr>
                <w:sz w:val="24"/>
                <w:szCs w:val="24"/>
              </w:rPr>
              <w:t>/</w:t>
            </w:r>
            <w:proofErr w:type="spellStart"/>
            <w:r w:rsidRPr="00DA1870">
              <w:rPr>
                <w:sz w:val="24"/>
                <w:szCs w:val="24"/>
              </w:rPr>
              <w:t>п</w:t>
            </w:r>
            <w:proofErr w:type="spellEnd"/>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Наименование мероприятия в разрезе целей и задач</w:t>
            </w: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Срок реализации</w:t>
            </w:r>
          </w:p>
        </w:tc>
        <w:tc>
          <w:tcPr>
            <w:tcW w:w="2700" w:type="dxa"/>
            <w:gridSpan w:val="3"/>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Объем финансирования с разбивкой по годам,</w:t>
            </w:r>
          </w:p>
          <w:p w:rsidR="00FE044E" w:rsidRPr="00DA1870" w:rsidRDefault="00FE044E" w:rsidP="00013FB5">
            <w:pPr>
              <w:rPr>
                <w:sz w:val="24"/>
                <w:szCs w:val="24"/>
              </w:rPr>
            </w:pPr>
            <w:r w:rsidRPr="00DA1870">
              <w:rPr>
                <w:sz w:val="24"/>
                <w:szCs w:val="24"/>
              </w:rPr>
              <w:t>тыс. руб.</w:t>
            </w:r>
          </w:p>
        </w:tc>
        <w:tc>
          <w:tcPr>
            <w:tcW w:w="126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Источник финансирования за счет средств муниципального бюджета по годам</w:t>
            </w:r>
          </w:p>
        </w:tc>
        <w:tc>
          <w:tcPr>
            <w:tcW w:w="4417" w:type="dxa"/>
            <w:gridSpan w:val="3"/>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Ожидаемые</w:t>
            </w:r>
          </w:p>
          <w:p w:rsidR="00FE044E" w:rsidRPr="00DA1870" w:rsidRDefault="00FE044E" w:rsidP="00013FB5">
            <w:pPr>
              <w:rPr>
                <w:sz w:val="24"/>
                <w:szCs w:val="24"/>
              </w:rPr>
            </w:pPr>
            <w:r w:rsidRPr="00DA1870">
              <w:rPr>
                <w:sz w:val="24"/>
                <w:szCs w:val="24"/>
              </w:rPr>
              <w:t>результаты</w:t>
            </w:r>
          </w:p>
        </w:tc>
      </w:tr>
      <w:tr w:rsidR="00FE044E" w:rsidRPr="00DA1870" w:rsidTr="00013FB5">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2017-2019г.г.</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2017г.</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2018г.</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2019г.</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2017г.</w:t>
            </w:r>
          </w:p>
        </w:tc>
        <w:tc>
          <w:tcPr>
            <w:tcW w:w="90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2018г.</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2019г.</w:t>
            </w:r>
          </w:p>
        </w:tc>
        <w:tc>
          <w:tcPr>
            <w:tcW w:w="2977"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Цель:    обеспечение благоприятных условий для развития малого и среднего предпринимательства и повышение его вклада в социально-экономическое развитие Ольховского муниципального района Волгоградской области</w:t>
            </w: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Задача №1:   своевременное информирование и повышение квалификации субъектов малого и среднего предпринимательства</w:t>
            </w: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1.  </w:t>
            </w:r>
            <w:proofErr w:type="gramStart"/>
            <w:r w:rsidRPr="00DA1870">
              <w:rPr>
                <w:sz w:val="24"/>
                <w:szCs w:val="24"/>
              </w:rPr>
              <w:t>Мероприятия</w:t>
            </w:r>
            <w:proofErr w:type="gramEnd"/>
            <w:r w:rsidRPr="00DA1870">
              <w:rPr>
                <w:sz w:val="24"/>
                <w:szCs w:val="24"/>
              </w:rPr>
              <w:t xml:space="preserve"> направленные на   своевременное информирование и повышение квалификации субъектов малого и среднего предпринимательства</w:t>
            </w:r>
          </w:p>
        </w:tc>
      </w:tr>
      <w:tr w:rsidR="00FE044E" w:rsidRPr="00DA1870" w:rsidTr="00013FB5">
        <w:trPr>
          <w:trHeight w:val="3085"/>
        </w:trPr>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1.1.</w:t>
            </w:r>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организация и проведение конференций, семинаров, совещаний, круглых столов по вопросам предпринимательской деятельности, заседаний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w:t>
            </w: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w:t>
            </w:r>
          </w:p>
        </w:tc>
        <w:tc>
          <w:tcPr>
            <w:tcW w:w="126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Не требуется</w:t>
            </w:r>
          </w:p>
        </w:tc>
        <w:tc>
          <w:tcPr>
            <w:tcW w:w="4417" w:type="dxa"/>
            <w:gridSpan w:val="3"/>
            <w:vMerge w:val="restart"/>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r w:rsidRPr="00DA1870">
              <w:rPr>
                <w:sz w:val="24"/>
                <w:szCs w:val="24"/>
              </w:rPr>
              <w:t>Повышение информированности субъектов малого и среднего предпринимательства (в том числе  о способах и мерах государственной и муниципальной поддержки), что будет способствовать повышению квалификации и развитию</w:t>
            </w:r>
          </w:p>
          <w:p w:rsidR="00FE044E" w:rsidRPr="00DA1870" w:rsidRDefault="00FE044E" w:rsidP="00013FB5">
            <w:pPr>
              <w:rPr>
                <w:sz w:val="24"/>
                <w:szCs w:val="24"/>
              </w:rPr>
            </w:pPr>
            <w:r w:rsidRPr="00DA1870">
              <w:rPr>
                <w:sz w:val="24"/>
                <w:szCs w:val="24"/>
              </w:rPr>
              <w:t>сферы малого и среднего предпринимательства</w:t>
            </w:r>
          </w:p>
          <w:p w:rsidR="00FE044E" w:rsidRPr="00DA1870" w:rsidRDefault="00FE044E" w:rsidP="00013FB5">
            <w:pPr>
              <w:rPr>
                <w:sz w:val="24"/>
                <w:szCs w:val="24"/>
              </w:rPr>
            </w:pPr>
          </w:p>
        </w:tc>
      </w:tr>
      <w:tr w:rsidR="00FE044E" w:rsidRPr="00DA1870" w:rsidTr="00013FB5">
        <w:trPr>
          <w:trHeight w:val="450"/>
        </w:trPr>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1.2</w:t>
            </w:r>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размещение и актуализация информации по вопросам предпринимательства на странице «предпринимательство МР» </w:t>
            </w:r>
            <w:r w:rsidRPr="00DA1870">
              <w:rPr>
                <w:sz w:val="24"/>
                <w:szCs w:val="24"/>
              </w:rPr>
              <w:lastRenderedPageBreak/>
              <w:t>официального сайта администрации Ольховского муниципального района Волгоградской области и в средствах массовой информации</w:t>
            </w: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126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Не требуется</w:t>
            </w:r>
          </w:p>
        </w:tc>
        <w:tc>
          <w:tcPr>
            <w:tcW w:w="4417" w:type="dxa"/>
            <w:gridSpan w:val="3"/>
            <w:vMerge/>
            <w:tcBorders>
              <w:top w:val="single" w:sz="4" w:space="0" w:color="auto"/>
              <w:left w:val="single" w:sz="4" w:space="0" w:color="auto"/>
              <w:bottom w:val="single" w:sz="4" w:space="0" w:color="auto"/>
              <w:right w:val="single" w:sz="4" w:space="0" w:color="auto"/>
            </w:tcBorders>
            <w:vAlign w:val="center"/>
          </w:tcPr>
          <w:p w:rsidR="00FE044E" w:rsidRPr="00DA1870" w:rsidRDefault="00FE044E" w:rsidP="00013FB5">
            <w:pPr>
              <w:rPr>
                <w:sz w:val="24"/>
                <w:szCs w:val="24"/>
              </w:rPr>
            </w:pP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lastRenderedPageBreak/>
              <w:t>Задача №2:   содействие созданию положительного имиджа малого и среднего предпринимательства</w:t>
            </w: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 xml:space="preserve">2. </w:t>
            </w:r>
            <w:proofErr w:type="gramStart"/>
            <w:r w:rsidRPr="00DA1870">
              <w:rPr>
                <w:sz w:val="24"/>
                <w:szCs w:val="24"/>
              </w:rPr>
              <w:t>Мероприятия</w:t>
            </w:r>
            <w:proofErr w:type="gramEnd"/>
            <w:r w:rsidRPr="00DA1870">
              <w:rPr>
                <w:sz w:val="24"/>
                <w:szCs w:val="24"/>
              </w:rPr>
              <w:t xml:space="preserve"> направленные на   содействие созданию положительного имиджа малого и среднего предпринимательства</w:t>
            </w:r>
          </w:p>
        </w:tc>
      </w:tr>
      <w:tr w:rsidR="00FE044E" w:rsidRPr="00DA1870" w:rsidTr="00013FB5">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2.1.</w:t>
            </w:r>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организация и проведение конкурсов среди предпринимателей</w:t>
            </w: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p>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3,0</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3,0</w:t>
            </w:r>
          </w:p>
        </w:tc>
        <w:tc>
          <w:tcPr>
            <w:tcW w:w="126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Бюджет Ольховского муниципального района</w:t>
            </w:r>
          </w:p>
        </w:tc>
        <w:tc>
          <w:tcPr>
            <w:tcW w:w="4417" w:type="dxa"/>
            <w:gridSpan w:val="3"/>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повышение социального статуса и престижа предпринимательства</w:t>
            </w:r>
          </w:p>
          <w:p w:rsidR="00FE044E" w:rsidRPr="00DA1870" w:rsidRDefault="00FE044E" w:rsidP="00013FB5">
            <w:pPr>
              <w:rPr>
                <w:sz w:val="24"/>
                <w:szCs w:val="24"/>
              </w:rPr>
            </w:pP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Задача №3:    вовлечение молодежи в сферу предпринимательства</w:t>
            </w:r>
          </w:p>
        </w:tc>
      </w:tr>
      <w:tr w:rsidR="00FE044E" w:rsidRPr="00DA1870" w:rsidTr="00013FB5">
        <w:tc>
          <w:tcPr>
            <w:tcW w:w="14425" w:type="dxa"/>
            <w:gridSpan w:val="11"/>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3.  Мероприятия по  вовлечению молодежи в сферу предпринимательства</w:t>
            </w:r>
          </w:p>
        </w:tc>
      </w:tr>
      <w:tr w:rsidR="00FE044E" w:rsidRPr="00DA1870" w:rsidTr="00013FB5">
        <w:trPr>
          <w:trHeight w:val="1635"/>
        </w:trPr>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r w:rsidRPr="00DA1870">
              <w:rPr>
                <w:sz w:val="24"/>
                <w:szCs w:val="24"/>
              </w:rPr>
              <w:t>3.1.</w:t>
            </w:r>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организация и проведение конкурсов, деловых игр, открытых уроков для школьников по основам предпринимательства</w:t>
            </w: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5,0</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5,0</w:t>
            </w:r>
          </w:p>
        </w:tc>
        <w:tc>
          <w:tcPr>
            <w:tcW w:w="126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Бюджет Ольховского муниципального района</w:t>
            </w:r>
          </w:p>
        </w:tc>
        <w:tc>
          <w:tcPr>
            <w:tcW w:w="4417" w:type="dxa"/>
            <w:gridSpan w:val="3"/>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Популяризация предпринимательской деятельности и вовлечение молодежи в сферу предпринимательства</w:t>
            </w:r>
          </w:p>
        </w:tc>
      </w:tr>
      <w:tr w:rsidR="00FE044E" w:rsidRPr="00DA1870" w:rsidTr="00013FB5">
        <w:tc>
          <w:tcPr>
            <w:tcW w:w="648"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378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Итого:</w:t>
            </w:r>
          </w:p>
        </w:tc>
        <w:tc>
          <w:tcPr>
            <w:tcW w:w="162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8,0</w:t>
            </w:r>
          </w:p>
        </w:tc>
        <w:tc>
          <w:tcPr>
            <w:tcW w:w="900" w:type="dxa"/>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r w:rsidRPr="00DA1870">
              <w:rPr>
                <w:sz w:val="24"/>
                <w:szCs w:val="24"/>
              </w:rPr>
              <w:t>8,0</w:t>
            </w:r>
          </w:p>
        </w:tc>
        <w:tc>
          <w:tcPr>
            <w:tcW w:w="1260" w:type="dxa"/>
            <w:gridSpan w:val="2"/>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c>
          <w:tcPr>
            <w:tcW w:w="4417" w:type="dxa"/>
            <w:gridSpan w:val="3"/>
            <w:tcBorders>
              <w:top w:val="single" w:sz="4" w:space="0" w:color="auto"/>
              <w:left w:val="single" w:sz="4" w:space="0" w:color="auto"/>
              <w:bottom w:val="single" w:sz="4" w:space="0" w:color="auto"/>
              <w:right w:val="single" w:sz="4" w:space="0" w:color="auto"/>
            </w:tcBorders>
          </w:tcPr>
          <w:p w:rsidR="00FE044E" w:rsidRPr="00DA1870" w:rsidRDefault="00FE044E" w:rsidP="00013FB5">
            <w:pPr>
              <w:rPr>
                <w:sz w:val="24"/>
                <w:szCs w:val="24"/>
              </w:rPr>
            </w:pPr>
          </w:p>
        </w:tc>
      </w:tr>
    </w:tbl>
    <w:p w:rsidR="00FE044E" w:rsidRDefault="00FE044E" w:rsidP="00FE044E"/>
    <w:p w:rsidR="00FE044E" w:rsidRDefault="00FE044E"/>
    <w:p w:rsidR="00867E25" w:rsidRDefault="00867E25"/>
    <w:p w:rsidR="00867E25" w:rsidRDefault="00867E25" w:rsidP="00867E25">
      <w:pPr>
        <w:spacing w:after="200" w:line="276" w:lineRule="auto"/>
      </w:pPr>
      <w:r>
        <w:br w:type="page"/>
      </w:r>
    </w:p>
    <w:p w:rsidR="00867E25" w:rsidRDefault="00867E25">
      <w:pPr>
        <w:sectPr w:rsidR="00867E25" w:rsidSect="00FE044E">
          <w:pgSz w:w="16838" w:h="11906" w:orient="landscape"/>
          <w:pgMar w:top="1701" w:right="1134" w:bottom="851" w:left="1134" w:header="709" w:footer="709" w:gutter="0"/>
          <w:cols w:space="708"/>
          <w:docGrid w:linePitch="381"/>
        </w:sectPr>
      </w:pPr>
    </w:p>
    <w:p w:rsidR="00867E25" w:rsidRDefault="00867E25"/>
    <w:p w:rsidR="00867E25" w:rsidRDefault="00867E25" w:rsidP="00867E25">
      <w:pPr>
        <w:jc w:val="center"/>
      </w:pPr>
      <w:r>
        <w:t xml:space="preserve">А Д М И Н И С Т </w:t>
      </w:r>
      <w:proofErr w:type="gramStart"/>
      <w:r>
        <w:t>Р</w:t>
      </w:r>
      <w:proofErr w:type="gramEnd"/>
      <w:r>
        <w:t xml:space="preserve"> А Ц И Я</w:t>
      </w:r>
    </w:p>
    <w:p w:rsidR="00867E25" w:rsidRDefault="00867E25" w:rsidP="00867E25">
      <w:pPr>
        <w:jc w:val="center"/>
      </w:pPr>
      <w:r>
        <w:t>ОЛЬХОВСКОГО МУНИЦИПАЛЬНОГО РАЙОНА</w:t>
      </w:r>
    </w:p>
    <w:p w:rsidR="00867E25" w:rsidRDefault="00867E25" w:rsidP="00867E25">
      <w:pPr>
        <w:jc w:val="center"/>
      </w:pPr>
      <w:r>
        <w:t>ВОЛГОГРАДСКОЙ ОБЛАСТИ</w:t>
      </w:r>
    </w:p>
    <w:p w:rsidR="00867E25" w:rsidRDefault="00867E25" w:rsidP="00867E25">
      <w:pPr>
        <w:jc w:val="center"/>
      </w:pPr>
      <w:r>
        <w:t>__________________________________________________________</w:t>
      </w:r>
    </w:p>
    <w:p w:rsidR="00867E25" w:rsidRDefault="00867E25" w:rsidP="00867E25">
      <w:pPr>
        <w:jc w:val="center"/>
      </w:pPr>
      <w:proofErr w:type="gramStart"/>
      <w:r>
        <w:t>П</w:t>
      </w:r>
      <w:proofErr w:type="gramEnd"/>
      <w:r>
        <w:t xml:space="preserve"> О С Т А Н О В Л Е Н И Е</w:t>
      </w:r>
    </w:p>
    <w:p w:rsidR="00867E25" w:rsidRDefault="00867E25" w:rsidP="00867E25"/>
    <w:p w:rsidR="00867E25" w:rsidRDefault="00867E25" w:rsidP="00867E25"/>
    <w:p w:rsidR="00867E25" w:rsidRDefault="00867E25" w:rsidP="00867E25">
      <w:r>
        <w:t>от  11.11.2016  № 680</w:t>
      </w:r>
    </w:p>
    <w:p w:rsidR="00867E25" w:rsidRDefault="00867E25" w:rsidP="00867E25">
      <w:r>
        <w:t xml:space="preserve">О внесение изменения в </w:t>
      </w:r>
      <w:proofErr w:type="gramStart"/>
      <w:r>
        <w:t>ведомственный</w:t>
      </w:r>
      <w:proofErr w:type="gramEnd"/>
      <w:r>
        <w:t xml:space="preserve"> </w:t>
      </w:r>
    </w:p>
    <w:p w:rsidR="00867E25" w:rsidRDefault="00867E25" w:rsidP="00867E25">
      <w:r>
        <w:t xml:space="preserve">перечень муниципальных услуг и работ, </w:t>
      </w:r>
    </w:p>
    <w:p w:rsidR="00867E25" w:rsidRDefault="00867E25" w:rsidP="00867E25">
      <w:r>
        <w:t xml:space="preserve">оказываемых и выполняемых муниципальными </w:t>
      </w:r>
    </w:p>
    <w:p w:rsidR="00867E25" w:rsidRDefault="00867E25" w:rsidP="00867E25">
      <w:r>
        <w:t xml:space="preserve">учреждениями Администрации Ольховского </w:t>
      </w:r>
    </w:p>
    <w:p w:rsidR="00867E25" w:rsidRDefault="00867E25" w:rsidP="00867E25">
      <w:r>
        <w:t xml:space="preserve">муниципального района </w:t>
      </w:r>
      <w:proofErr w:type="gramStart"/>
      <w:r>
        <w:t>утвержденный</w:t>
      </w:r>
      <w:proofErr w:type="gramEnd"/>
      <w:r>
        <w:t xml:space="preserve"> </w:t>
      </w:r>
    </w:p>
    <w:p w:rsidR="00867E25" w:rsidRDefault="00867E25" w:rsidP="00867E25">
      <w:r>
        <w:t>постановлением № 805 от 30.12.2015г.</w:t>
      </w:r>
    </w:p>
    <w:p w:rsidR="00867E25" w:rsidRDefault="00867E25" w:rsidP="00867E25"/>
    <w:p w:rsidR="00867E25" w:rsidRDefault="00867E25" w:rsidP="00867E25">
      <w:pPr>
        <w:ind w:firstLine="708"/>
        <w:jc w:val="both"/>
      </w:pPr>
      <w:proofErr w:type="gramStart"/>
      <w:r>
        <w:t xml:space="preserve">В соответствии с пунктом 3.1 статьи 69.2 Бюджетного кодекса Российской Федерации, постановлением Правительства Российской Федерации от 26 февраля </w:t>
      </w:r>
      <w:smartTag w:uri="urn:schemas-microsoft-com:office:smarttags" w:element="metricconverter">
        <w:smartTagPr>
          <w:attr w:name="ProductID" w:val="2014 г"/>
        </w:smartTagPr>
        <w:r>
          <w:t>2014 г</w:t>
        </w:r>
      </w:smartTag>
      <w:r>
        <w:t>. №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w:t>
      </w:r>
      <w:proofErr w:type="gramEnd"/>
      <w:r>
        <w:t xml:space="preserve">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руководствуясь Уставом Ольховского муниципального района, </w:t>
      </w:r>
    </w:p>
    <w:p w:rsidR="00867E25" w:rsidRDefault="00867E25" w:rsidP="00867E25">
      <w:pPr>
        <w:jc w:val="both"/>
      </w:pPr>
      <w:r>
        <w:t>ПОСТАНОВЛЯЮ:</w:t>
      </w:r>
    </w:p>
    <w:p w:rsidR="00867E25" w:rsidRDefault="00867E25" w:rsidP="00867E25">
      <w:pPr>
        <w:ind w:firstLine="708"/>
        <w:jc w:val="both"/>
      </w:pPr>
      <w:r>
        <w:t>1. Дополнить Ведомственный перечень муниципальных услуг и работ, оказываемых и выполняемых муниципальными учреждениями Администрации Ольховского муниципального района (далее - Ведомственный перечень) графой № 16 «Реестровый номер услуги».</w:t>
      </w:r>
    </w:p>
    <w:p w:rsidR="00867E25" w:rsidRDefault="00867E25" w:rsidP="00867E25">
      <w:pPr>
        <w:ind w:firstLine="708"/>
        <w:jc w:val="both"/>
      </w:pPr>
      <w:r>
        <w:t xml:space="preserve">2. Контроль исполнения настоящего постановления возложить на первого заместителя главы Администрации Ольховского муниципального района И.Н. </w:t>
      </w:r>
      <w:proofErr w:type="spellStart"/>
      <w:r>
        <w:t>Шелестова</w:t>
      </w:r>
      <w:proofErr w:type="spellEnd"/>
      <w:r>
        <w:t>.</w:t>
      </w:r>
    </w:p>
    <w:p w:rsidR="00867E25" w:rsidRDefault="00867E25" w:rsidP="00867E25">
      <w:pPr>
        <w:ind w:firstLine="708"/>
        <w:jc w:val="both"/>
      </w:pPr>
      <w:r>
        <w:t>3. Настоящее постановление вступает в силу с момента подписания и подлежит обнародованию.</w:t>
      </w:r>
    </w:p>
    <w:p w:rsidR="00867E25" w:rsidRDefault="00867E25" w:rsidP="00867E25"/>
    <w:p w:rsidR="00867E25" w:rsidRDefault="00867E25" w:rsidP="00867E25"/>
    <w:p w:rsidR="00867E25" w:rsidRDefault="00867E25" w:rsidP="00867E25">
      <w:pPr>
        <w:jc w:val="both"/>
      </w:pPr>
      <w:r>
        <w:t>И.о. Главы Администрации</w:t>
      </w:r>
    </w:p>
    <w:p w:rsidR="00867E25" w:rsidRDefault="00867E25" w:rsidP="00867E25">
      <w:pPr>
        <w:jc w:val="both"/>
      </w:pPr>
      <w:r>
        <w:t>Ольховского муниципального района                                И.Н. Шелестов</w:t>
      </w:r>
    </w:p>
    <w:p w:rsidR="00867E25" w:rsidRDefault="00867E25" w:rsidP="00867E25"/>
    <w:p w:rsidR="00867E25" w:rsidRDefault="00867E25" w:rsidP="00867E25"/>
    <w:p w:rsidR="00867E25" w:rsidRDefault="00867E25"/>
    <w:p w:rsidR="00337F15" w:rsidRPr="00CA707A" w:rsidRDefault="00337F15" w:rsidP="00337F15">
      <w:pPr>
        <w:jc w:val="center"/>
      </w:pPr>
      <w:r w:rsidRPr="00CA707A">
        <w:lastRenderedPageBreak/>
        <w:t>АДМИНИСТРАЦИЯ</w:t>
      </w:r>
    </w:p>
    <w:p w:rsidR="00337F15" w:rsidRPr="00CA707A" w:rsidRDefault="00337F15" w:rsidP="00337F15">
      <w:pPr>
        <w:jc w:val="center"/>
      </w:pPr>
      <w:r w:rsidRPr="00CA707A">
        <w:t>ОЛЬХОВСКОГО МУНИЦИПАЛЬНОГО РАЙОНА</w:t>
      </w:r>
    </w:p>
    <w:p w:rsidR="00337F15" w:rsidRDefault="00337F15" w:rsidP="00337F15">
      <w:pPr>
        <w:jc w:val="center"/>
      </w:pPr>
      <w:r w:rsidRPr="00CA707A">
        <w:t>ВОЛГОГРАДСКОЙ ОБЛАСТИ</w:t>
      </w:r>
    </w:p>
    <w:p w:rsidR="00337F15" w:rsidRPr="00CA707A" w:rsidRDefault="00337F15" w:rsidP="00337F15">
      <w:pPr>
        <w:jc w:val="center"/>
      </w:pPr>
      <w:r>
        <w:t>_______________________________________________________________</w:t>
      </w:r>
    </w:p>
    <w:p w:rsidR="00337F15" w:rsidRPr="00CA707A" w:rsidRDefault="00337F15" w:rsidP="00337F15">
      <w:pPr>
        <w:jc w:val="center"/>
      </w:pPr>
      <w:proofErr w:type="gramStart"/>
      <w:r w:rsidRPr="00CA707A">
        <w:t>П</w:t>
      </w:r>
      <w:proofErr w:type="gramEnd"/>
      <w:r>
        <w:t xml:space="preserve"> </w:t>
      </w:r>
      <w:r w:rsidRPr="00CA707A">
        <w:t>О</w:t>
      </w:r>
      <w:r>
        <w:t xml:space="preserve"> </w:t>
      </w:r>
      <w:r w:rsidRPr="00CA707A">
        <w:t>С</w:t>
      </w:r>
      <w:r>
        <w:t xml:space="preserve"> </w:t>
      </w:r>
      <w:r w:rsidRPr="00CA707A">
        <w:t>Т</w:t>
      </w:r>
      <w:r>
        <w:t xml:space="preserve"> </w:t>
      </w:r>
      <w:r w:rsidRPr="00CA707A">
        <w:t>А</w:t>
      </w:r>
      <w:r>
        <w:t xml:space="preserve"> </w:t>
      </w:r>
      <w:r w:rsidRPr="00CA707A">
        <w:t>Н</w:t>
      </w:r>
      <w:r>
        <w:t xml:space="preserve"> </w:t>
      </w:r>
      <w:r w:rsidRPr="00CA707A">
        <w:t>О</w:t>
      </w:r>
      <w:r>
        <w:t xml:space="preserve"> </w:t>
      </w:r>
      <w:r w:rsidRPr="00CA707A">
        <w:t>В</w:t>
      </w:r>
      <w:r>
        <w:t xml:space="preserve"> </w:t>
      </w:r>
      <w:r w:rsidRPr="00CA707A">
        <w:t>Л</w:t>
      </w:r>
      <w:r>
        <w:t xml:space="preserve"> </w:t>
      </w:r>
      <w:r w:rsidRPr="00CA707A">
        <w:t>Е</w:t>
      </w:r>
      <w:r>
        <w:t xml:space="preserve"> </w:t>
      </w:r>
      <w:r w:rsidRPr="00CA707A">
        <w:t>Н</w:t>
      </w:r>
      <w:r>
        <w:t xml:space="preserve"> </w:t>
      </w:r>
      <w:r w:rsidRPr="00CA707A">
        <w:t>И</w:t>
      </w:r>
      <w:r>
        <w:t xml:space="preserve"> </w:t>
      </w:r>
      <w:r w:rsidRPr="00CA707A">
        <w:t>Е</w:t>
      </w:r>
    </w:p>
    <w:p w:rsidR="00337F15" w:rsidRPr="00CA707A" w:rsidRDefault="00337F15" w:rsidP="00337F15"/>
    <w:p w:rsidR="00337F15" w:rsidRPr="00CA707A" w:rsidRDefault="00337F15" w:rsidP="00337F15">
      <w:r w:rsidRPr="00CA707A">
        <w:t xml:space="preserve">от </w:t>
      </w:r>
      <w:r>
        <w:t>16.11.2016  № 681</w:t>
      </w:r>
      <w:r w:rsidRPr="00CA707A">
        <w:t xml:space="preserve"> </w:t>
      </w:r>
    </w:p>
    <w:p w:rsidR="00337F15" w:rsidRPr="00CA707A" w:rsidRDefault="00337F15" w:rsidP="00337F15">
      <w:r w:rsidRPr="00CA707A">
        <w:t xml:space="preserve">О внесении изменений в состав </w:t>
      </w:r>
      <w:proofErr w:type="gramStart"/>
      <w:r w:rsidRPr="00CA707A">
        <w:t>межведомственной</w:t>
      </w:r>
      <w:proofErr w:type="gramEnd"/>
      <w:r w:rsidRPr="00CA707A">
        <w:t xml:space="preserve"> </w:t>
      </w:r>
    </w:p>
    <w:p w:rsidR="00337F15" w:rsidRPr="00CA707A" w:rsidRDefault="00337F15" w:rsidP="00337F15">
      <w:r w:rsidRPr="00CA707A">
        <w:t>Комиссии по реализации Государственной</w:t>
      </w:r>
    </w:p>
    <w:p w:rsidR="00337F15" w:rsidRPr="00CA707A" w:rsidRDefault="00337F15" w:rsidP="00337F15">
      <w:r w:rsidRPr="00CA707A">
        <w:t>программы Волгоградской области по оказанию</w:t>
      </w:r>
    </w:p>
    <w:p w:rsidR="00337F15" w:rsidRPr="00CA707A" w:rsidRDefault="00337F15" w:rsidP="00337F15">
      <w:r w:rsidRPr="00CA707A">
        <w:t xml:space="preserve">содействия добровольному переселению </w:t>
      </w:r>
      <w:proofErr w:type="gramStart"/>
      <w:r w:rsidRPr="00CA707A">
        <w:t>в</w:t>
      </w:r>
      <w:proofErr w:type="gramEnd"/>
      <w:r w:rsidRPr="00CA707A">
        <w:t xml:space="preserve"> </w:t>
      </w:r>
    </w:p>
    <w:p w:rsidR="00337F15" w:rsidRPr="00CA707A" w:rsidRDefault="00337F15" w:rsidP="00337F15">
      <w:r w:rsidRPr="00CA707A">
        <w:t>Российскую Федерацию соотечественников,</w:t>
      </w:r>
    </w:p>
    <w:p w:rsidR="00337F15" w:rsidRPr="00CA707A" w:rsidRDefault="00337F15" w:rsidP="00337F15">
      <w:proofErr w:type="gramStart"/>
      <w:r w:rsidRPr="00CA707A">
        <w:t>проживающих</w:t>
      </w:r>
      <w:proofErr w:type="gramEnd"/>
      <w:r w:rsidRPr="00CA707A">
        <w:t xml:space="preserve"> за рубежом, утвержденной </w:t>
      </w:r>
    </w:p>
    <w:p w:rsidR="00337F15" w:rsidRPr="00CA707A" w:rsidRDefault="00337F15" w:rsidP="00337F15">
      <w:r w:rsidRPr="00CA707A">
        <w:t xml:space="preserve">постановлением Администрации Ольховского </w:t>
      </w:r>
    </w:p>
    <w:p w:rsidR="00337F15" w:rsidRPr="00CA707A" w:rsidRDefault="00337F15" w:rsidP="00337F15">
      <w:r w:rsidRPr="00CA707A">
        <w:t xml:space="preserve">муниципального района от 07.05.2014 № 301  </w:t>
      </w:r>
    </w:p>
    <w:p w:rsidR="00337F15" w:rsidRPr="00CA707A" w:rsidRDefault="00337F15" w:rsidP="00337F15"/>
    <w:p w:rsidR="00337F15" w:rsidRPr="00CA707A" w:rsidRDefault="00337F15" w:rsidP="00337F15">
      <w:pPr>
        <w:ind w:firstLine="708"/>
        <w:jc w:val="both"/>
      </w:pPr>
      <w:r w:rsidRPr="00CA707A">
        <w:t>В связи с кадровыми изменениями,</w:t>
      </w:r>
    </w:p>
    <w:p w:rsidR="00337F15" w:rsidRPr="00CA707A" w:rsidRDefault="00337F15" w:rsidP="00337F15">
      <w:pPr>
        <w:jc w:val="both"/>
      </w:pPr>
      <w:r w:rsidRPr="00CA707A">
        <w:t xml:space="preserve"> ПОСТАНОВЛЯЮ:</w:t>
      </w:r>
    </w:p>
    <w:p w:rsidR="00337F15" w:rsidRPr="00CA707A" w:rsidRDefault="00337F15" w:rsidP="00337F15">
      <w:pPr>
        <w:jc w:val="both"/>
      </w:pPr>
      <w:r w:rsidRPr="00CA707A">
        <w:tab/>
        <w:t xml:space="preserve"> </w:t>
      </w:r>
      <w:proofErr w:type="gramStart"/>
      <w:r w:rsidRPr="00CA707A">
        <w:t>1.Внести в состав межведомственной комиссии  по реализации Государственной  программы Волгоградской области по оказанию содействия добровольному переселению в Российскую Федерацию соотечественников, проживающих за рубежом, утвержденной постановлением Администрации Ольховского муниципального района от 07.05.2014 № 301 «Об утверждении  Положения о межведомственной комиссии по реализации Государственной  программы Волгоградской области по оказанию содействия добровольному переселению в Российскую Федерацию соотечественников, проживающих за рубежом», следующие изменения:</w:t>
      </w:r>
      <w:proofErr w:type="gramEnd"/>
    </w:p>
    <w:p w:rsidR="00337F15" w:rsidRPr="00CA707A" w:rsidRDefault="00337F15" w:rsidP="00337F15">
      <w:pPr>
        <w:jc w:val="both"/>
      </w:pPr>
      <w:r w:rsidRPr="00CA707A">
        <w:tab/>
        <w:t xml:space="preserve">1.1. Вывести из состава комиссии </w:t>
      </w:r>
      <w:proofErr w:type="gramStart"/>
      <w:r w:rsidRPr="00CA707A">
        <w:t>Полевую</w:t>
      </w:r>
      <w:proofErr w:type="gramEnd"/>
      <w:r w:rsidRPr="00CA707A">
        <w:t xml:space="preserve"> О.В</w:t>
      </w:r>
    </w:p>
    <w:p w:rsidR="00337F15" w:rsidRPr="00CA707A" w:rsidRDefault="00337F15" w:rsidP="00337F15">
      <w:pPr>
        <w:jc w:val="both"/>
      </w:pPr>
      <w:r w:rsidRPr="00CA707A">
        <w:tab/>
        <w:t>1.2.Ввести в состав комиссии:</w:t>
      </w:r>
    </w:p>
    <w:tbl>
      <w:tblPr>
        <w:tblStyle w:val="a4"/>
        <w:tblW w:w="0" w:type="auto"/>
        <w:tblLook w:val="01E0"/>
      </w:tblPr>
      <w:tblGrid>
        <w:gridCol w:w="2601"/>
        <w:gridCol w:w="6689"/>
      </w:tblGrid>
      <w:tr w:rsidR="00337F15" w:rsidRPr="00CA707A" w:rsidTr="00756EC8">
        <w:tc>
          <w:tcPr>
            <w:tcW w:w="2628" w:type="dxa"/>
          </w:tcPr>
          <w:p w:rsidR="00337F15" w:rsidRPr="00CA707A" w:rsidRDefault="00337F15" w:rsidP="00756EC8">
            <w:pPr>
              <w:jc w:val="both"/>
            </w:pPr>
            <w:r w:rsidRPr="00CA707A">
              <w:t>Казанкова Алексея Владимировича</w:t>
            </w:r>
          </w:p>
        </w:tc>
        <w:tc>
          <w:tcPr>
            <w:tcW w:w="6943" w:type="dxa"/>
          </w:tcPr>
          <w:p w:rsidR="00337F15" w:rsidRPr="00CA707A" w:rsidRDefault="00337F15" w:rsidP="00756EC8">
            <w:pPr>
              <w:jc w:val="both"/>
            </w:pPr>
            <w:r w:rsidRPr="00CA707A">
              <w:t>начальник миграционного пункта ОМВД России по Ольховскому району Волгоградской области</w:t>
            </w:r>
          </w:p>
          <w:p w:rsidR="00337F15" w:rsidRPr="00CA707A" w:rsidRDefault="00337F15" w:rsidP="00756EC8">
            <w:pPr>
              <w:jc w:val="both"/>
            </w:pPr>
          </w:p>
        </w:tc>
      </w:tr>
    </w:tbl>
    <w:p w:rsidR="00337F15" w:rsidRPr="00CA707A" w:rsidRDefault="00337F15" w:rsidP="00337F15">
      <w:pPr>
        <w:jc w:val="both"/>
      </w:pPr>
      <w:r w:rsidRPr="00CA707A">
        <w:tab/>
        <w:t>2. Настоящее постановление вступает в силу со дня его подписания и  подлежит официальному обнародованию.</w:t>
      </w:r>
    </w:p>
    <w:p w:rsidR="00337F15" w:rsidRPr="00CA707A" w:rsidRDefault="00337F15" w:rsidP="00337F15">
      <w:pPr>
        <w:jc w:val="both"/>
      </w:pPr>
      <w:r w:rsidRPr="00CA707A">
        <w:tab/>
        <w:t xml:space="preserve">3. </w:t>
      </w:r>
      <w:proofErr w:type="gramStart"/>
      <w:r w:rsidRPr="00CA707A">
        <w:t>Контроль за</w:t>
      </w:r>
      <w:proofErr w:type="gramEnd"/>
      <w:r w:rsidRPr="00CA707A">
        <w:t xml:space="preserve"> исполнением данного постановления возложить на первого заместителя Главы Администрации Ольховского муниципального района </w:t>
      </w:r>
      <w:proofErr w:type="spellStart"/>
      <w:r w:rsidRPr="00CA707A">
        <w:t>Шелестова</w:t>
      </w:r>
      <w:proofErr w:type="spellEnd"/>
      <w:r w:rsidRPr="00CA707A">
        <w:t xml:space="preserve"> И.Н.</w:t>
      </w:r>
    </w:p>
    <w:p w:rsidR="00337F15" w:rsidRPr="00CA707A" w:rsidRDefault="00337F15" w:rsidP="00337F15"/>
    <w:p w:rsidR="00337F15" w:rsidRPr="00CA707A" w:rsidRDefault="00337F15" w:rsidP="00337F15"/>
    <w:p w:rsidR="00337F15" w:rsidRPr="00CA707A" w:rsidRDefault="00337F15" w:rsidP="00337F15">
      <w:r w:rsidRPr="00CA707A">
        <w:t xml:space="preserve">И.о. Главы Администрации </w:t>
      </w:r>
    </w:p>
    <w:p w:rsidR="00337F15" w:rsidRPr="00CA707A" w:rsidRDefault="00337F15" w:rsidP="00337F15">
      <w:r w:rsidRPr="00CA707A">
        <w:t>Ольховского муниципального района</w:t>
      </w:r>
      <w:r w:rsidRPr="00CA707A">
        <w:tab/>
        <w:t xml:space="preserve">                                И.Н. Шелестов</w:t>
      </w:r>
      <w:r w:rsidRPr="00CA707A">
        <w:tab/>
      </w:r>
    </w:p>
    <w:p w:rsidR="00337F15" w:rsidRPr="00CA707A" w:rsidRDefault="00337F15" w:rsidP="00337F15"/>
    <w:p w:rsidR="00337F15" w:rsidRDefault="00337F15" w:rsidP="00337F15"/>
    <w:p w:rsidR="00867E25" w:rsidRDefault="00867E25"/>
    <w:p w:rsidR="00337F15" w:rsidRPr="00ED4B9D" w:rsidRDefault="00337F15" w:rsidP="00337F15">
      <w:pPr>
        <w:pStyle w:val="ConsPlusTitle"/>
        <w:outlineLvl w:val="0"/>
        <w:rPr>
          <w:rFonts w:ascii="Times New Roman" w:hAnsi="Times New Roman" w:cs="Times New Roman"/>
          <w:b w:val="0"/>
          <w:sz w:val="28"/>
          <w:szCs w:val="28"/>
        </w:rPr>
      </w:pPr>
      <w:r w:rsidRPr="00ED4B9D">
        <w:rPr>
          <w:rFonts w:ascii="Times New Roman" w:hAnsi="Times New Roman" w:cs="Times New Roman"/>
          <w:b w:val="0"/>
          <w:sz w:val="28"/>
          <w:szCs w:val="28"/>
        </w:rPr>
        <w:t xml:space="preserve">АДМИНИСТРАЦИЯ </w:t>
      </w:r>
    </w:p>
    <w:p w:rsidR="00337F15" w:rsidRPr="00ED4B9D" w:rsidRDefault="00337F15" w:rsidP="00337F15">
      <w:pPr>
        <w:pStyle w:val="ConsPlusTitle"/>
        <w:outlineLvl w:val="0"/>
        <w:rPr>
          <w:rFonts w:ascii="Times New Roman" w:hAnsi="Times New Roman" w:cs="Times New Roman"/>
          <w:b w:val="0"/>
          <w:sz w:val="28"/>
          <w:szCs w:val="28"/>
        </w:rPr>
      </w:pPr>
      <w:r w:rsidRPr="00ED4B9D">
        <w:rPr>
          <w:rFonts w:ascii="Times New Roman" w:hAnsi="Times New Roman" w:cs="Times New Roman"/>
          <w:b w:val="0"/>
          <w:sz w:val="28"/>
          <w:szCs w:val="28"/>
        </w:rPr>
        <w:t>ОЛЬХОВСКОГО  МУНИЦИПАЛЬНОГО РАЙОНА</w:t>
      </w:r>
    </w:p>
    <w:p w:rsidR="00337F15" w:rsidRPr="00ED4B9D" w:rsidRDefault="00337F15" w:rsidP="00337F15">
      <w:pPr>
        <w:pStyle w:val="ConsPlusTitle"/>
        <w:rPr>
          <w:rFonts w:ascii="Times New Roman" w:hAnsi="Times New Roman" w:cs="Times New Roman"/>
          <w:b w:val="0"/>
          <w:sz w:val="28"/>
          <w:szCs w:val="28"/>
        </w:rPr>
      </w:pPr>
      <w:r w:rsidRPr="00ED4B9D">
        <w:rPr>
          <w:rFonts w:ascii="Times New Roman" w:hAnsi="Times New Roman" w:cs="Times New Roman"/>
          <w:b w:val="0"/>
          <w:sz w:val="28"/>
          <w:szCs w:val="28"/>
        </w:rPr>
        <w:t>ВОЛГОГРАДСКОЙ ОБЛАСТИ</w:t>
      </w:r>
    </w:p>
    <w:p w:rsidR="00337F15" w:rsidRPr="00ED4B9D" w:rsidRDefault="00337F15" w:rsidP="00337F15">
      <w:pPr>
        <w:pStyle w:val="ConsPlusTitle"/>
        <w:rPr>
          <w:rFonts w:ascii="Times New Roman" w:hAnsi="Times New Roman" w:cs="Times New Roman"/>
          <w:b w:val="0"/>
          <w:sz w:val="28"/>
          <w:szCs w:val="28"/>
        </w:rPr>
      </w:pPr>
      <w:r w:rsidRPr="00ED4B9D">
        <w:rPr>
          <w:rFonts w:ascii="Times New Roman" w:hAnsi="Times New Roman" w:cs="Times New Roman"/>
          <w:b w:val="0"/>
          <w:sz w:val="28"/>
          <w:szCs w:val="28"/>
        </w:rPr>
        <w:t>_______________________________________________________________</w:t>
      </w:r>
    </w:p>
    <w:p w:rsidR="00337F15" w:rsidRDefault="00337F15" w:rsidP="00337F15">
      <w:pPr>
        <w:pStyle w:val="ConsPlusTitle"/>
        <w:rPr>
          <w:rFonts w:ascii="Times New Roman" w:hAnsi="Times New Roman" w:cs="Times New Roman"/>
          <w:b w:val="0"/>
          <w:sz w:val="28"/>
          <w:szCs w:val="28"/>
        </w:rPr>
      </w:pPr>
      <w:proofErr w:type="gramStart"/>
      <w:r w:rsidRPr="00ED4B9D">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О</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С</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Т</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А</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Н</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О</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В</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Л</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Е</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Н</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И</w:t>
      </w:r>
      <w:r>
        <w:rPr>
          <w:rFonts w:ascii="Times New Roman" w:hAnsi="Times New Roman" w:cs="Times New Roman"/>
          <w:b w:val="0"/>
          <w:sz w:val="28"/>
          <w:szCs w:val="28"/>
        </w:rPr>
        <w:t xml:space="preserve"> </w:t>
      </w:r>
      <w:r w:rsidRPr="00ED4B9D">
        <w:rPr>
          <w:rFonts w:ascii="Times New Roman" w:hAnsi="Times New Roman" w:cs="Times New Roman"/>
          <w:b w:val="0"/>
          <w:sz w:val="28"/>
          <w:szCs w:val="28"/>
        </w:rPr>
        <w:t>Е</w:t>
      </w:r>
    </w:p>
    <w:p w:rsidR="00337F15" w:rsidRPr="00ED4B9D" w:rsidRDefault="00337F15" w:rsidP="00337F15">
      <w:pPr>
        <w:pStyle w:val="ConsPlusTitle"/>
        <w:rPr>
          <w:rFonts w:ascii="Times New Roman" w:hAnsi="Times New Roman" w:cs="Times New Roman"/>
          <w:b w:val="0"/>
          <w:sz w:val="28"/>
          <w:szCs w:val="28"/>
        </w:rPr>
      </w:pPr>
    </w:p>
    <w:p w:rsidR="00337F15" w:rsidRPr="00ED4B9D" w:rsidRDefault="00337F15" w:rsidP="00337F15">
      <w:pPr>
        <w:pStyle w:val="ConsPlusTitle"/>
        <w:jc w:val="left"/>
        <w:rPr>
          <w:rFonts w:ascii="Times New Roman" w:hAnsi="Times New Roman" w:cs="Times New Roman"/>
          <w:b w:val="0"/>
          <w:sz w:val="28"/>
          <w:szCs w:val="28"/>
        </w:rPr>
      </w:pPr>
      <w:r>
        <w:rPr>
          <w:rFonts w:ascii="Times New Roman" w:hAnsi="Times New Roman" w:cs="Times New Roman"/>
          <w:b w:val="0"/>
          <w:sz w:val="28"/>
          <w:szCs w:val="28"/>
        </w:rPr>
        <w:t>о</w:t>
      </w:r>
      <w:r w:rsidRPr="00ED4B9D">
        <w:rPr>
          <w:rFonts w:ascii="Times New Roman" w:hAnsi="Times New Roman" w:cs="Times New Roman"/>
          <w:b w:val="0"/>
          <w:sz w:val="28"/>
          <w:szCs w:val="28"/>
        </w:rPr>
        <w:t>т</w:t>
      </w:r>
      <w:r>
        <w:rPr>
          <w:rFonts w:ascii="Times New Roman" w:hAnsi="Times New Roman" w:cs="Times New Roman"/>
          <w:b w:val="0"/>
          <w:sz w:val="28"/>
          <w:szCs w:val="28"/>
        </w:rPr>
        <w:t xml:space="preserve"> 16.11.2016  № 682</w:t>
      </w:r>
      <w:r w:rsidRPr="00ED4B9D">
        <w:rPr>
          <w:rFonts w:ascii="Times New Roman" w:hAnsi="Times New Roman" w:cs="Times New Roman"/>
          <w:b w:val="0"/>
          <w:sz w:val="28"/>
          <w:szCs w:val="28"/>
        </w:rPr>
        <w:t xml:space="preserve"> </w:t>
      </w:r>
    </w:p>
    <w:p w:rsidR="00337F15" w:rsidRDefault="00337F15" w:rsidP="00337F15">
      <w:pPr>
        <w:pStyle w:val="ConsPlusTitle"/>
        <w:jc w:val="left"/>
        <w:rPr>
          <w:rFonts w:ascii="Times New Roman" w:hAnsi="Times New Roman" w:cs="Times New Roman"/>
          <w:b w:val="0"/>
          <w:sz w:val="28"/>
          <w:szCs w:val="28"/>
        </w:rPr>
      </w:pPr>
      <w:r w:rsidRPr="00ED4B9D">
        <w:rPr>
          <w:rFonts w:ascii="Times New Roman" w:hAnsi="Times New Roman" w:cs="Times New Roman"/>
          <w:b w:val="0"/>
          <w:sz w:val="28"/>
          <w:szCs w:val="28"/>
        </w:rPr>
        <w:t xml:space="preserve">Об утверждении </w:t>
      </w:r>
      <w:r>
        <w:rPr>
          <w:rFonts w:ascii="Times New Roman" w:hAnsi="Times New Roman" w:cs="Times New Roman"/>
          <w:b w:val="0"/>
          <w:sz w:val="28"/>
          <w:szCs w:val="28"/>
        </w:rPr>
        <w:t>плана проверок об осуществлении</w:t>
      </w:r>
    </w:p>
    <w:p w:rsidR="00337F15" w:rsidRDefault="00337F15" w:rsidP="00337F15">
      <w:pPr>
        <w:pStyle w:val="ConsPlusTitle"/>
        <w:jc w:val="left"/>
        <w:rPr>
          <w:rFonts w:ascii="Times New Roman" w:hAnsi="Times New Roman" w:cs="Times New Roman"/>
          <w:b w:val="0"/>
          <w:sz w:val="28"/>
          <w:szCs w:val="28"/>
        </w:rPr>
      </w:pPr>
      <w:r>
        <w:rPr>
          <w:rFonts w:ascii="Times New Roman" w:hAnsi="Times New Roman" w:cs="Times New Roman"/>
          <w:b w:val="0"/>
          <w:sz w:val="28"/>
          <w:szCs w:val="28"/>
        </w:rPr>
        <w:t xml:space="preserve">ведомственного </w:t>
      </w:r>
      <w:proofErr w:type="gramStart"/>
      <w:r>
        <w:rPr>
          <w:rFonts w:ascii="Times New Roman" w:hAnsi="Times New Roman" w:cs="Times New Roman"/>
          <w:b w:val="0"/>
          <w:sz w:val="28"/>
          <w:szCs w:val="28"/>
        </w:rPr>
        <w:t>контроля за</w:t>
      </w:r>
      <w:proofErr w:type="gramEnd"/>
      <w:r>
        <w:rPr>
          <w:rFonts w:ascii="Times New Roman" w:hAnsi="Times New Roman" w:cs="Times New Roman"/>
          <w:b w:val="0"/>
          <w:sz w:val="28"/>
          <w:szCs w:val="28"/>
        </w:rPr>
        <w:t xml:space="preserve"> соблюдением трудового</w:t>
      </w:r>
    </w:p>
    <w:p w:rsidR="00337F15" w:rsidRDefault="00337F15" w:rsidP="00337F15">
      <w:pPr>
        <w:pStyle w:val="ConsPlusTitle"/>
        <w:jc w:val="left"/>
        <w:rPr>
          <w:rFonts w:ascii="Times New Roman" w:hAnsi="Times New Roman" w:cs="Times New Roman"/>
          <w:b w:val="0"/>
          <w:sz w:val="28"/>
          <w:szCs w:val="28"/>
        </w:rPr>
      </w:pPr>
      <w:r>
        <w:rPr>
          <w:rFonts w:ascii="Times New Roman" w:hAnsi="Times New Roman" w:cs="Times New Roman"/>
          <w:b w:val="0"/>
          <w:sz w:val="28"/>
          <w:szCs w:val="28"/>
        </w:rPr>
        <w:t>законодательства и иных нормативных</w:t>
      </w:r>
    </w:p>
    <w:p w:rsidR="00337F15" w:rsidRDefault="00337F15" w:rsidP="00337F15">
      <w:pPr>
        <w:pStyle w:val="ConsPlusTitle"/>
        <w:jc w:val="left"/>
        <w:rPr>
          <w:rFonts w:ascii="Times New Roman" w:hAnsi="Times New Roman" w:cs="Times New Roman"/>
          <w:b w:val="0"/>
          <w:sz w:val="28"/>
          <w:szCs w:val="28"/>
        </w:rPr>
      </w:pPr>
      <w:r>
        <w:rPr>
          <w:rFonts w:ascii="Times New Roman" w:hAnsi="Times New Roman" w:cs="Times New Roman"/>
          <w:b w:val="0"/>
          <w:sz w:val="28"/>
          <w:szCs w:val="28"/>
        </w:rPr>
        <w:t xml:space="preserve">правовых актов, содержащих нормы </w:t>
      </w:r>
      <w:proofErr w:type="gramStart"/>
      <w:r>
        <w:rPr>
          <w:rFonts w:ascii="Times New Roman" w:hAnsi="Times New Roman" w:cs="Times New Roman"/>
          <w:b w:val="0"/>
          <w:sz w:val="28"/>
          <w:szCs w:val="28"/>
        </w:rPr>
        <w:t>трудового</w:t>
      </w:r>
      <w:proofErr w:type="gramEnd"/>
      <w:r>
        <w:rPr>
          <w:rFonts w:ascii="Times New Roman" w:hAnsi="Times New Roman" w:cs="Times New Roman"/>
          <w:b w:val="0"/>
          <w:sz w:val="28"/>
          <w:szCs w:val="28"/>
        </w:rPr>
        <w:t xml:space="preserve"> </w:t>
      </w:r>
    </w:p>
    <w:p w:rsidR="00337F15" w:rsidRDefault="00337F15" w:rsidP="00337F15">
      <w:pPr>
        <w:pStyle w:val="ConsPlusTitle"/>
        <w:jc w:val="left"/>
        <w:rPr>
          <w:rFonts w:ascii="Times New Roman" w:hAnsi="Times New Roman" w:cs="Times New Roman"/>
          <w:b w:val="0"/>
          <w:sz w:val="28"/>
          <w:szCs w:val="28"/>
        </w:rPr>
      </w:pPr>
      <w:r>
        <w:rPr>
          <w:rFonts w:ascii="Times New Roman" w:hAnsi="Times New Roman" w:cs="Times New Roman"/>
          <w:b w:val="0"/>
          <w:sz w:val="28"/>
          <w:szCs w:val="28"/>
        </w:rPr>
        <w:t xml:space="preserve">права </w:t>
      </w:r>
      <w:r w:rsidRPr="00ED4B9D">
        <w:rPr>
          <w:rFonts w:ascii="Times New Roman" w:hAnsi="Times New Roman" w:cs="Times New Roman"/>
          <w:b w:val="0"/>
          <w:sz w:val="28"/>
          <w:szCs w:val="28"/>
        </w:rPr>
        <w:t>в организациях, подведомственных</w:t>
      </w:r>
    </w:p>
    <w:p w:rsidR="00337F15" w:rsidRPr="00ED4B9D" w:rsidRDefault="00337F15" w:rsidP="00337F15">
      <w:pPr>
        <w:pStyle w:val="ConsPlusTitle"/>
        <w:jc w:val="left"/>
        <w:rPr>
          <w:rFonts w:ascii="Times New Roman" w:hAnsi="Times New Roman" w:cs="Times New Roman"/>
          <w:b w:val="0"/>
          <w:sz w:val="28"/>
          <w:szCs w:val="28"/>
        </w:rPr>
      </w:pPr>
      <w:r>
        <w:rPr>
          <w:rFonts w:ascii="Times New Roman" w:hAnsi="Times New Roman" w:cs="Times New Roman"/>
          <w:b w:val="0"/>
          <w:sz w:val="28"/>
          <w:szCs w:val="28"/>
        </w:rPr>
        <w:t xml:space="preserve">Администрации </w:t>
      </w:r>
      <w:r w:rsidRPr="00ED4B9D">
        <w:rPr>
          <w:rFonts w:ascii="Times New Roman" w:hAnsi="Times New Roman" w:cs="Times New Roman"/>
          <w:b w:val="0"/>
          <w:sz w:val="28"/>
          <w:szCs w:val="28"/>
        </w:rPr>
        <w:t>Ольховского муниципального района</w:t>
      </w:r>
    </w:p>
    <w:p w:rsidR="00337F15" w:rsidRPr="003E5AFA" w:rsidRDefault="00337F15" w:rsidP="00337F15">
      <w:pPr>
        <w:pStyle w:val="ConsPlusTitle"/>
        <w:jc w:val="left"/>
        <w:rPr>
          <w:rFonts w:ascii="Times New Roman" w:hAnsi="Times New Roman" w:cs="Times New Roman"/>
          <w:sz w:val="28"/>
          <w:szCs w:val="28"/>
        </w:rPr>
      </w:pPr>
    </w:p>
    <w:p w:rsidR="00337F15" w:rsidRPr="003E5AFA" w:rsidRDefault="00337F15" w:rsidP="00337F15">
      <w:pPr>
        <w:pStyle w:val="ConsPlusNormal"/>
        <w:jc w:val="both"/>
        <w:rPr>
          <w:rFonts w:ascii="Times New Roman" w:hAnsi="Times New Roman" w:cs="Times New Roman"/>
          <w:sz w:val="28"/>
          <w:szCs w:val="28"/>
        </w:rPr>
      </w:pPr>
    </w:p>
    <w:p w:rsidR="00337F15" w:rsidRPr="003E5AFA" w:rsidRDefault="00337F15" w:rsidP="00337F15">
      <w:pPr>
        <w:pStyle w:val="ConsPlusNormal"/>
        <w:ind w:firstLine="540"/>
        <w:jc w:val="both"/>
        <w:rPr>
          <w:rFonts w:ascii="Times New Roman" w:hAnsi="Times New Roman" w:cs="Times New Roman"/>
          <w:sz w:val="28"/>
          <w:szCs w:val="28"/>
        </w:rPr>
      </w:pPr>
      <w:proofErr w:type="gramStart"/>
      <w:r w:rsidRPr="00735909">
        <w:rPr>
          <w:rFonts w:ascii="Times New Roman" w:hAnsi="Times New Roman" w:cs="Times New Roman"/>
          <w:color w:val="000000"/>
          <w:sz w:val="28"/>
          <w:szCs w:val="28"/>
        </w:rPr>
        <w:t xml:space="preserve">В соответствии со </w:t>
      </w:r>
      <w:hyperlink r:id="rId5" w:tooltip="&quot;Трудовой кодекс Российской Федерации&quot; от 30.12.2001 N 197-ФЗ (ред. от 03.07.2016) (с изм. и доп., вступ. в силу с 31.07.2016){КонсультантПлюс}" w:history="1">
        <w:r w:rsidRPr="00735909">
          <w:rPr>
            <w:rFonts w:ascii="Times New Roman" w:hAnsi="Times New Roman" w:cs="Times New Roman"/>
            <w:color w:val="000000"/>
            <w:sz w:val="28"/>
            <w:szCs w:val="28"/>
          </w:rPr>
          <w:t>статьей 353.1</w:t>
        </w:r>
      </w:hyperlink>
      <w:r w:rsidRPr="00735909">
        <w:rPr>
          <w:rFonts w:ascii="Times New Roman" w:hAnsi="Times New Roman" w:cs="Times New Roman"/>
          <w:color w:val="000000"/>
          <w:sz w:val="28"/>
          <w:szCs w:val="28"/>
        </w:rPr>
        <w:t xml:space="preserve"> Трудового кодекса Российской Федерации, </w:t>
      </w:r>
      <w:hyperlink r:id="rId6" w:tooltip="Закон Волгоградской области от 22.10.2015 N 174-ОД &quot;О ведомственном контроле за соблюдением трудового законодательства и иных нормативных правовых актов, содержащих нормы трудового права, в подведомственных органам исполнительной власти или органам местного са" w:history="1">
        <w:r w:rsidRPr="00735909">
          <w:rPr>
            <w:rFonts w:ascii="Times New Roman" w:hAnsi="Times New Roman" w:cs="Times New Roman"/>
            <w:color w:val="000000"/>
            <w:sz w:val="28"/>
            <w:szCs w:val="28"/>
          </w:rPr>
          <w:t>Законом</w:t>
        </w:r>
      </w:hyperlink>
      <w:r w:rsidRPr="00735909">
        <w:rPr>
          <w:rFonts w:ascii="Times New Roman" w:hAnsi="Times New Roman" w:cs="Times New Roman"/>
          <w:color w:val="000000"/>
          <w:sz w:val="28"/>
          <w:szCs w:val="28"/>
        </w:rPr>
        <w:t xml:space="preserve"> Волгоградской области от 22.10.2015 N 174-ОД    "О</w:t>
      </w:r>
      <w:r w:rsidRPr="003E5AFA">
        <w:rPr>
          <w:rFonts w:ascii="Times New Roman" w:hAnsi="Times New Roman" w:cs="Times New Roman"/>
          <w:sz w:val="28"/>
          <w:szCs w:val="28"/>
        </w:rPr>
        <w:t xml:space="preserve"> ведомственном контроле за соблюдением трудового законодательства и иных нормативных правовых актов, содержащих нормы трудового права, в подведомственных органам исполнительной власти или органам местного самоуправления муниципальных образований Волг</w:t>
      </w:r>
      <w:r>
        <w:rPr>
          <w:rFonts w:ascii="Times New Roman" w:hAnsi="Times New Roman" w:cs="Times New Roman"/>
          <w:sz w:val="28"/>
          <w:szCs w:val="28"/>
        </w:rPr>
        <w:t xml:space="preserve">оградской области организациях" и на основании постановления от </w:t>
      </w:r>
      <w:r w:rsidRPr="003E5AFA">
        <w:rPr>
          <w:rFonts w:ascii="Times New Roman" w:hAnsi="Times New Roman" w:cs="Times New Roman"/>
          <w:sz w:val="28"/>
          <w:szCs w:val="28"/>
        </w:rPr>
        <w:t>2</w:t>
      </w:r>
      <w:r>
        <w:rPr>
          <w:rFonts w:ascii="Times New Roman" w:hAnsi="Times New Roman" w:cs="Times New Roman"/>
          <w:sz w:val="28"/>
          <w:szCs w:val="28"/>
        </w:rPr>
        <w:t>7</w:t>
      </w:r>
      <w:r w:rsidRPr="003E5AFA">
        <w:rPr>
          <w:rFonts w:ascii="Times New Roman" w:hAnsi="Times New Roman" w:cs="Times New Roman"/>
          <w:sz w:val="28"/>
          <w:szCs w:val="28"/>
        </w:rPr>
        <w:t>.0</w:t>
      </w:r>
      <w:r>
        <w:rPr>
          <w:rFonts w:ascii="Times New Roman" w:hAnsi="Times New Roman" w:cs="Times New Roman"/>
          <w:sz w:val="28"/>
          <w:szCs w:val="28"/>
        </w:rPr>
        <w:t>9</w:t>
      </w:r>
      <w:r w:rsidRPr="003E5AFA">
        <w:rPr>
          <w:rFonts w:ascii="Times New Roman" w:hAnsi="Times New Roman" w:cs="Times New Roman"/>
          <w:sz w:val="28"/>
          <w:szCs w:val="28"/>
        </w:rPr>
        <w:t>.201</w:t>
      </w:r>
      <w:r>
        <w:rPr>
          <w:rFonts w:ascii="Times New Roman" w:hAnsi="Times New Roman" w:cs="Times New Roman"/>
          <w:sz w:val="28"/>
          <w:szCs w:val="28"/>
        </w:rPr>
        <w:t>6</w:t>
      </w:r>
      <w:r w:rsidRPr="003E5AFA">
        <w:rPr>
          <w:rFonts w:ascii="Times New Roman" w:hAnsi="Times New Roman" w:cs="Times New Roman"/>
          <w:sz w:val="28"/>
          <w:szCs w:val="28"/>
        </w:rPr>
        <w:t xml:space="preserve"> </w:t>
      </w:r>
      <w:r>
        <w:rPr>
          <w:rFonts w:ascii="Times New Roman" w:hAnsi="Times New Roman" w:cs="Times New Roman"/>
          <w:sz w:val="28"/>
          <w:szCs w:val="28"/>
        </w:rPr>
        <w:t>№</w:t>
      </w:r>
      <w:r w:rsidRPr="003E5AFA">
        <w:rPr>
          <w:rFonts w:ascii="Times New Roman" w:hAnsi="Times New Roman" w:cs="Times New Roman"/>
          <w:sz w:val="28"/>
          <w:szCs w:val="28"/>
        </w:rPr>
        <w:t xml:space="preserve"> </w:t>
      </w:r>
      <w:r>
        <w:rPr>
          <w:rFonts w:ascii="Times New Roman" w:hAnsi="Times New Roman" w:cs="Times New Roman"/>
          <w:sz w:val="28"/>
          <w:szCs w:val="28"/>
        </w:rPr>
        <w:t xml:space="preserve">584 </w:t>
      </w:r>
      <w:r w:rsidRPr="003E5AFA">
        <w:rPr>
          <w:rFonts w:ascii="Times New Roman" w:hAnsi="Times New Roman" w:cs="Times New Roman"/>
          <w:sz w:val="28"/>
          <w:szCs w:val="28"/>
        </w:rPr>
        <w:t>"О</w:t>
      </w:r>
      <w:r>
        <w:rPr>
          <w:rFonts w:ascii="Times New Roman" w:hAnsi="Times New Roman" w:cs="Times New Roman"/>
          <w:sz w:val="28"/>
          <w:szCs w:val="28"/>
        </w:rPr>
        <w:t>б</w:t>
      </w:r>
      <w:r w:rsidRPr="003E5AFA">
        <w:rPr>
          <w:rFonts w:ascii="Times New Roman" w:hAnsi="Times New Roman" w:cs="Times New Roman"/>
          <w:sz w:val="28"/>
          <w:szCs w:val="28"/>
        </w:rPr>
        <w:t xml:space="preserve"> </w:t>
      </w:r>
      <w:r>
        <w:rPr>
          <w:rFonts w:ascii="Times New Roman" w:hAnsi="Times New Roman" w:cs="Times New Roman"/>
          <w:sz w:val="28"/>
          <w:szCs w:val="28"/>
        </w:rPr>
        <w:t>утверждении положения об осуществлении ве</w:t>
      </w:r>
      <w:r w:rsidRPr="003E5AFA">
        <w:rPr>
          <w:rFonts w:ascii="Times New Roman" w:hAnsi="Times New Roman" w:cs="Times New Roman"/>
          <w:sz w:val="28"/>
          <w:szCs w:val="28"/>
        </w:rPr>
        <w:t>домственно</w:t>
      </w:r>
      <w:r>
        <w:rPr>
          <w:rFonts w:ascii="Times New Roman" w:hAnsi="Times New Roman" w:cs="Times New Roman"/>
          <w:sz w:val="28"/>
          <w:szCs w:val="28"/>
        </w:rPr>
        <w:t>го</w:t>
      </w:r>
      <w:r w:rsidRPr="003E5AFA">
        <w:rPr>
          <w:rFonts w:ascii="Times New Roman" w:hAnsi="Times New Roman" w:cs="Times New Roman"/>
          <w:sz w:val="28"/>
          <w:szCs w:val="28"/>
        </w:rPr>
        <w:t xml:space="preserve"> контрол</w:t>
      </w:r>
      <w:r>
        <w:rPr>
          <w:rFonts w:ascii="Times New Roman" w:hAnsi="Times New Roman" w:cs="Times New Roman"/>
          <w:sz w:val="28"/>
          <w:szCs w:val="28"/>
        </w:rPr>
        <w:t>я</w:t>
      </w:r>
      <w:proofErr w:type="gramEnd"/>
      <w:r w:rsidRPr="003E5AFA">
        <w:rPr>
          <w:rFonts w:ascii="Times New Roman" w:hAnsi="Times New Roman" w:cs="Times New Roman"/>
          <w:sz w:val="28"/>
          <w:szCs w:val="28"/>
        </w:rPr>
        <w:t xml:space="preserve"> за соблюдением трудового законодательства и иных нормативных правовых актов, содержащих нормы трудового права, в </w:t>
      </w:r>
      <w:r>
        <w:rPr>
          <w:rFonts w:ascii="Times New Roman" w:hAnsi="Times New Roman" w:cs="Times New Roman"/>
          <w:sz w:val="28"/>
          <w:szCs w:val="28"/>
        </w:rPr>
        <w:t>организациях, подведомственных Администрации Ольховского муниципального</w:t>
      </w:r>
      <w:r w:rsidRPr="003E5AFA">
        <w:rPr>
          <w:rFonts w:ascii="Times New Roman" w:hAnsi="Times New Roman" w:cs="Times New Roman"/>
          <w:sz w:val="28"/>
          <w:szCs w:val="28"/>
        </w:rPr>
        <w:t xml:space="preserve"> района, </w:t>
      </w:r>
      <w:r>
        <w:rPr>
          <w:rFonts w:ascii="Times New Roman" w:hAnsi="Times New Roman" w:cs="Times New Roman"/>
          <w:sz w:val="28"/>
          <w:szCs w:val="28"/>
        </w:rPr>
        <w:t>ПОСТАНОВЛЯЮ</w:t>
      </w:r>
      <w:r w:rsidRPr="003E5AFA">
        <w:rPr>
          <w:rFonts w:ascii="Times New Roman" w:hAnsi="Times New Roman" w:cs="Times New Roman"/>
          <w:sz w:val="28"/>
          <w:szCs w:val="28"/>
        </w:rPr>
        <w:t>:</w:t>
      </w:r>
    </w:p>
    <w:p w:rsidR="00337F15" w:rsidRPr="003E5AFA" w:rsidRDefault="00337F15" w:rsidP="00337F15">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Pr="003E5AFA">
        <w:rPr>
          <w:rFonts w:ascii="Times New Roman" w:hAnsi="Times New Roman" w:cs="Times New Roman"/>
          <w:sz w:val="28"/>
          <w:szCs w:val="28"/>
        </w:rPr>
        <w:t xml:space="preserve">Утвердить </w:t>
      </w:r>
      <w:r>
        <w:rPr>
          <w:rFonts w:ascii="Times New Roman" w:hAnsi="Times New Roman" w:cs="Times New Roman"/>
          <w:sz w:val="28"/>
          <w:szCs w:val="28"/>
        </w:rPr>
        <w:t>План проверок</w:t>
      </w:r>
      <w:r w:rsidRPr="003E5AFA">
        <w:rPr>
          <w:rFonts w:ascii="Times New Roman" w:hAnsi="Times New Roman" w:cs="Times New Roman"/>
          <w:sz w:val="28"/>
          <w:szCs w:val="28"/>
        </w:rPr>
        <w:t xml:space="preserve"> об осуществлении ведомственного </w:t>
      </w:r>
      <w:proofErr w:type="gramStart"/>
      <w:r w:rsidRPr="003E5AFA">
        <w:rPr>
          <w:rFonts w:ascii="Times New Roman" w:hAnsi="Times New Roman" w:cs="Times New Roman"/>
          <w:sz w:val="28"/>
          <w:szCs w:val="28"/>
        </w:rPr>
        <w:t>контроля за</w:t>
      </w:r>
      <w:proofErr w:type="gramEnd"/>
      <w:r w:rsidRPr="003E5AFA">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в организациях, подвед</w:t>
      </w:r>
      <w:r>
        <w:rPr>
          <w:rFonts w:ascii="Times New Roman" w:hAnsi="Times New Roman" w:cs="Times New Roman"/>
          <w:sz w:val="28"/>
          <w:szCs w:val="28"/>
        </w:rPr>
        <w:t>омственных Администрации Ольховского</w:t>
      </w:r>
      <w:r w:rsidRPr="003E5AF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(приложение № 1)</w:t>
      </w:r>
      <w:r w:rsidRPr="003E5AFA">
        <w:rPr>
          <w:rFonts w:ascii="Times New Roman" w:hAnsi="Times New Roman" w:cs="Times New Roman"/>
          <w:sz w:val="28"/>
          <w:szCs w:val="28"/>
        </w:rPr>
        <w:t>.</w:t>
      </w:r>
    </w:p>
    <w:p w:rsidR="00337F15" w:rsidRDefault="00337F15" w:rsidP="00337F15">
      <w:pPr>
        <w:pStyle w:val="ConsPlusNormal"/>
        <w:jc w:val="both"/>
        <w:rPr>
          <w:rFonts w:ascii="Times New Roman" w:hAnsi="Times New Roman" w:cs="Times New Roman"/>
          <w:sz w:val="28"/>
          <w:szCs w:val="28"/>
        </w:rPr>
      </w:pPr>
      <w:r>
        <w:rPr>
          <w:rFonts w:ascii="Times New Roman" w:hAnsi="Times New Roman" w:cs="Times New Roman"/>
          <w:sz w:val="28"/>
          <w:szCs w:val="28"/>
        </w:rPr>
        <w:t>2.Н</w:t>
      </w:r>
      <w:r w:rsidRPr="003E5AFA">
        <w:rPr>
          <w:rFonts w:ascii="Times New Roman" w:hAnsi="Times New Roman" w:cs="Times New Roman"/>
          <w:sz w:val="28"/>
          <w:szCs w:val="28"/>
        </w:rPr>
        <w:t>астоящее постано</w:t>
      </w:r>
      <w:r>
        <w:rPr>
          <w:rFonts w:ascii="Times New Roman" w:hAnsi="Times New Roman" w:cs="Times New Roman"/>
          <w:sz w:val="28"/>
          <w:szCs w:val="28"/>
        </w:rPr>
        <w:t xml:space="preserve">вление вступает в силу с момента подписания и подлежит </w:t>
      </w:r>
      <w:r w:rsidRPr="003E5AFA">
        <w:rPr>
          <w:rFonts w:ascii="Times New Roman" w:hAnsi="Times New Roman" w:cs="Times New Roman"/>
          <w:sz w:val="28"/>
          <w:szCs w:val="28"/>
        </w:rPr>
        <w:t xml:space="preserve"> </w:t>
      </w:r>
      <w:r>
        <w:rPr>
          <w:rFonts w:ascii="Times New Roman" w:hAnsi="Times New Roman" w:cs="Times New Roman"/>
          <w:sz w:val="28"/>
          <w:szCs w:val="28"/>
        </w:rPr>
        <w:t>официальному опубликованию (обнародованию).</w:t>
      </w:r>
    </w:p>
    <w:p w:rsidR="00337F15" w:rsidRDefault="00337F15" w:rsidP="00337F1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данного постановления оставляю за собой. </w:t>
      </w:r>
    </w:p>
    <w:p w:rsidR="00337F15" w:rsidRDefault="00337F15" w:rsidP="00337F15">
      <w:pPr>
        <w:pStyle w:val="ConsPlusNormal"/>
        <w:ind w:firstLine="0"/>
        <w:jc w:val="both"/>
        <w:rPr>
          <w:rFonts w:ascii="Times New Roman" w:hAnsi="Times New Roman" w:cs="Times New Roman"/>
          <w:sz w:val="28"/>
          <w:szCs w:val="28"/>
        </w:rPr>
      </w:pPr>
    </w:p>
    <w:p w:rsidR="00337F15" w:rsidRDefault="00337F15" w:rsidP="00337F15">
      <w:pPr>
        <w:pStyle w:val="ConsPlusNormal"/>
        <w:ind w:firstLine="0"/>
        <w:jc w:val="both"/>
        <w:rPr>
          <w:rFonts w:ascii="Times New Roman" w:hAnsi="Times New Roman" w:cs="Times New Roman"/>
          <w:sz w:val="28"/>
          <w:szCs w:val="28"/>
        </w:rPr>
      </w:pPr>
    </w:p>
    <w:p w:rsidR="00337F15" w:rsidRDefault="00337F15" w:rsidP="00337F15">
      <w:pPr>
        <w:pStyle w:val="ConsPlusNormal"/>
        <w:ind w:firstLine="0"/>
        <w:jc w:val="both"/>
        <w:rPr>
          <w:rFonts w:ascii="Times New Roman" w:hAnsi="Times New Roman" w:cs="Times New Roman"/>
          <w:sz w:val="28"/>
          <w:szCs w:val="28"/>
        </w:rPr>
      </w:pPr>
    </w:p>
    <w:p w:rsidR="00337F15" w:rsidRDefault="00337F15" w:rsidP="00337F15">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337F15" w:rsidRPr="003E5AFA" w:rsidRDefault="00337F15" w:rsidP="00337F15">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Ольховского </w:t>
      </w:r>
      <w:r w:rsidRPr="003E5AFA">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В.А.Орлов</w:t>
      </w:r>
    </w:p>
    <w:p w:rsidR="00337F15" w:rsidRDefault="00337F15" w:rsidP="00337F15"/>
    <w:p w:rsidR="00337F15" w:rsidRDefault="00337F15" w:rsidP="00337F15">
      <w:pPr>
        <w:sectPr w:rsidR="00337F15" w:rsidSect="00B63437">
          <w:pgSz w:w="11909" w:h="16838"/>
          <w:pgMar w:top="1134" w:right="1134" w:bottom="1134" w:left="1701" w:header="0" w:footer="3" w:gutter="0"/>
          <w:cols w:space="720"/>
        </w:sectPr>
      </w:pPr>
    </w:p>
    <w:p w:rsidR="00337F15" w:rsidRDefault="00337F15" w:rsidP="00337F15">
      <w:pPr>
        <w:jc w:val="right"/>
      </w:pPr>
      <w:r>
        <w:lastRenderedPageBreak/>
        <w:t>Утвержден</w:t>
      </w:r>
    </w:p>
    <w:p w:rsidR="00337F15" w:rsidRDefault="00337F15" w:rsidP="00337F15">
      <w:pPr>
        <w:jc w:val="right"/>
      </w:pPr>
      <w:r>
        <w:t xml:space="preserve">постановлением  Администрации </w:t>
      </w:r>
    </w:p>
    <w:p w:rsidR="00337F15" w:rsidRDefault="00337F15" w:rsidP="00337F15">
      <w:pPr>
        <w:jc w:val="right"/>
      </w:pPr>
      <w:r>
        <w:t>Ольховского муниципального района</w:t>
      </w:r>
    </w:p>
    <w:p w:rsidR="00337F15" w:rsidRDefault="00337F15" w:rsidP="00337F15">
      <w:pPr>
        <w:jc w:val="right"/>
      </w:pPr>
      <w:r>
        <w:t>От 16.11.2016 года № 682</w:t>
      </w:r>
    </w:p>
    <w:p w:rsidR="00337F15" w:rsidRDefault="00337F15" w:rsidP="00337F15"/>
    <w:p w:rsidR="00337F15" w:rsidRDefault="00337F15" w:rsidP="00337F15"/>
    <w:p w:rsidR="00337F15" w:rsidRPr="0090310F" w:rsidRDefault="00337F15" w:rsidP="00337F15"/>
    <w:p w:rsidR="00337F15" w:rsidRPr="0090310F" w:rsidRDefault="00337F15" w:rsidP="00337F15">
      <w:pPr>
        <w:tabs>
          <w:tab w:val="left" w:pos="6000"/>
        </w:tabs>
        <w:jc w:val="center"/>
      </w:pPr>
      <w:r w:rsidRPr="0090310F">
        <w:t>План</w:t>
      </w:r>
    </w:p>
    <w:p w:rsidR="00337F15" w:rsidRPr="0090310F" w:rsidRDefault="00337F15" w:rsidP="00337F15">
      <w:pPr>
        <w:jc w:val="center"/>
        <w:rPr>
          <w:bCs/>
        </w:rPr>
      </w:pPr>
      <w:r w:rsidRPr="0090310F">
        <w:rPr>
          <w:bCs/>
        </w:rPr>
        <w:t xml:space="preserve">проведения Администрацией Ольховского муниципального района плановых проверок при осуществлении ведомственного </w:t>
      </w:r>
      <w:proofErr w:type="gramStart"/>
      <w:r w:rsidRPr="0090310F">
        <w:rPr>
          <w:bCs/>
        </w:rPr>
        <w:t>контроля за</w:t>
      </w:r>
      <w:proofErr w:type="gramEnd"/>
      <w:r w:rsidRPr="0090310F">
        <w:rPr>
          <w:bCs/>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на 2017 год</w:t>
      </w:r>
    </w:p>
    <w:p w:rsidR="00337F15" w:rsidRDefault="00337F15" w:rsidP="00337F15">
      <w:pPr>
        <w:rPr>
          <w:b/>
          <w:bCs/>
        </w:rPr>
      </w:pPr>
    </w:p>
    <w:p w:rsidR="00337F15" w:rsidRDefault="00337F15" w:rsidP="00337F15">
      <w:pPr>
        <w:rPr>
          <w:b/>
          <w:bCs/>
        </w:rPr>
      </w:pPr>
    </w:p>
    <w:tbl>
      <w:tblPr>
        <w:tblStyle w:val="a4"/>
        <w:tblW w:w="14841" w:type="dxa"/>
        <w:tblLayout w:type="fixed"/>
        <w:tblLook w:val="01E0"/>
      </w:tblPr>
      <w:tblGrid>
        <w:gridCol w:w="468"/>
        <w:gridCol w:w="2323"/>
        <w:gridCol w:w="2376"/>
        <w:gridCol w:w="2141"/>
        <w:gridCol w:w="1980"/>
        <w:gridCol w:w="2127"/>
        <w:gridCol w:w="1749"/>
        <w:gridCol w:w="1677"/>
      </w:tblGrid>
      <w:tr w:rsidR="00337F15" w:rsidRPr="0090310F" w:rsidTr="00756EC8">
        <w:tc>
          <w:tcPr>
            <w:tcW w:w="468" w:type="dxa"/>
          </w:tcPr>
          <w:p w:rsidR="00337F15" w:rsidRPr="0090310F" w:rsidRDefault="00337F15" w:rsidP="00756EC8">
            <w:pPr>
              <w:rPr>
                <w:bCs/>
                <w:sz w:val="24"/>
                <w:szCs w:val="24"/>
              </w:rPr>
            </w:pPr>
            <w:r w:rsidRPr="0090310F">
              <w:rPr>
                <w:bCs/>
                <w:sz w:val="24"/>
                <w:szCs w:val="24"/>
              </w:rPr>
              <w:t xml:space="preserve">№ </w:t>
            </w:r>
            <w:proofErr w:type="spellStart"/>
            <w:proofErr w:type="gramStart"/>
            <w:r w:rsidRPr="0090310F">
              <w:rPr>
                <w:bCs/>
                <w:sz w:val="24"/>
                <w:szCs w:val="24"/>
              </w:rPr>
              <w:t>п</w:t>
            </w:r>
            <w:proofErr w:type="spellEnd"/>
            <w:proofErr w:type="gramEnd"/>
            <w:r w:rsidRPr="0090310F">
              <w:rPr>
                <w:bCs/>
                <w:sz w:val="24"/>
                <w:szCs w:val="24"/>
              </w:rPr>
              <w:t>/</w:t>
            </w:r>
            <w:proofErr w:type="spellStart"/>
            <w:r w:rsidRPr="0090310F">
              <w:rPr>
                <w:bCs/>
                <w:sz w:val="24"/>
                <w:szCs w:val="24"/>
              </w:rPr>
              <w:t>п</w:t>
            </w:r>
            <w:proofErr w:type="spellEnd"/>
          </w:p>
        </w:tc>
        <w:tc>
          <w:tcPr>
            <w:tcW w:w="2323" w:type="dxa"/>
          </w:tcPr>
          <w:p w:rsidR="00337F15" w:rsidRPr="0090310F" w:rsidRDefault="00337F15" w:rsidP="00756EC8">
            <w:pPr>
              <w:rPr>
                <w:bCs/>
                <w:sz w:val="24"/>
                <w:szCs w:val="24"/>
              </w:rPr>
            </w:pPr>
            <w:r w:rsidRPr="0090310F">
              <w:rPr>
                <w:bCs/>
                <w:sz w:val="24"/>
                <w:szCs w:val="24"/>
              </w:rPr>
              <w:t>Наименование подведомственной организации, деятельность которой подлежит плановой проверке</w:t>
            </w:r>
          </w:p>
        </w:tc>
        <w:tc>
          <w:tcPr>
            <w:tcW w:w="2376" w:type="dxa"/>
          </w:tcPr>
          <w:p w:rsidR="00337F15" w:rsidRPr="0090310F" w:rsidRDefault="00337F15" w:rsidP="00756EC8">
            <w:pPr>
              <w:rPr>
                <w:bCs/>
                <w:sz w:val="24"/>
                <w:szCs w:val="24"/>
              </w:rPr>
            </w:pPr>
            <w:r w:rsidRPr="0090310F">
              <w:rPr>
                <w:bCs/>
                <w:sz w:val="24"/>
                <w:szCs w:val="24"/>
              </w:rPr>
              <w:t xml:space="preserve">Адрес </w:t>
            </w:r>
            <w:proofErr w:type="gramStart"/>
            <w:r w:rsidRPr="0090310F">
              <w:rPr>
                <w:bCs/>
                <w:sz w:val="24"/>
                <w:szCs w:val="24"/>
              </w:rPr>
              <w:t>фактического</w:t>
            </w:r>
            <w:proofErr w:type="gramEnd"/>
            <w:r w:rsidRPr="0090310F">
              <w:rPr>
                <w:bCs/>
                <w:sz w:val="24"/>
                <w:szCs w:val="24"/>
              </w:rPr>
              <w:t xml:space="preserve"> </w:t>
            </w:r>
            <w:proofErr w:type="spellStart"/>
            <w:r w:rsidRPr="0090310F">
              <w:rPr>
                <w:bCs/>
                <w:sz w:val="24"/>
                <w:szCs w:val="24"/>
              </w:rPr>
              <w:t>местнонахождения</w:t>
            </w:r>
            <w:proofErr w:type="spellEnd"/>
            <w:r w:rsidRPr="0090310F">
              <w:rPr>
                <w:bCs/>
                <w:sz w:val="24"/>
                <w:szCs w:val="24"/>
              </w:rPr>
              <w:t xml:space="preserve"> подведомственной организации</w:t>
            </w:r>
          </w:p>
        </w:tc>
        <w:tc>
          <w:tcPr>
            <w:tcW w:w="2141" w:type="dxa"/>
          </w:tcPr>
          <w:p w:rsidR="00337F15" w:rsidRPr="0090310F" w:rsidRDefault="00337F15" w:rsidP="00756EC8">
            <w:pPr>
              <w:rPr>
                <w:bCs/>
                <w:sz w:val="24"/>
                <w:szCs w:val="24"/>
              </w:rPr>
            </w:pPr>
            <w:r w:rsidRPr="0090310F">
              <w:rPr>
                <w:bCs/>
                <w:sz w:val="24"/>
                <w:szCs w:val="24"/>
              </w:rPr>
              <w:t>Цель плановой проверки</w:t>
            </w:r>
          </w:p>
        </w:tc>
        <w:tc>
          <w:tcPr>
            <w:tcW w:w="1980" w:type="dxa"/>
          </w:tcPr>
          <w:p w:rsidR="00337F15" w:rsidRPr="0090310F" w:rsidRDefault="00337F15" w:rsidP="00756EC8">
            <w:pPr>
              <w:rPr>
                <w:bCs/>
                <w:sz w:val="24"/>
                <w:szCs w:val="24"/>
              </w:rPr>
            </w:pPr>
            <w:r w:rsidRPr="0090310F">
              <w:rPr>
                <w:bCs/>
                <w:sz w:val="24"/>
                <w:szCs w:val="24"/>
              </w:rPr>
              <w:t>Основание проведения плановой проверки</w:t>
            </w:r>
          </w:p>
        </w:tc>
        <w:tc>
          <w:tcPr>
            <w:tcW w:w="2127" w:type="dxa"/>
          </w:tcPr>
          <w:p w:rsidR="00337F15" w:rsidRPr="0090310F" w:rsidRDefault="00337F15" w:rsidP="00756EC8">
            <w:pPr>
              <w:rPr>
                <w:b/>
                <w:bCs/>
                <w:sz w:val="24"/>
                <w:szCs w:val="24"/>
              </w:rPr>
            </w:pPr>
            <w:r w:rsidRPr="0090310F">
              <w:rPr>
                <w:bCs/>
                <w:sz w:val="24"/>
                <w:szCs w:val="24"/>
              </w:rPr>
              <w:t>Форма проведения плановой проверки (документарная, выездная)</w:t>
            </w:r>
          </w:p>
        </w:tc>
        <w:tc>
          <w:tcPr>
            <w:tcW w:w="1749" w:type="dxa"/>
          </w:tcPr>
          <w:p w:rsidR="00337F15" w:rsidRPr="0090310F" w:rsidRDefault="00337F15" w:rsidP="00756EC8">
            <w:pPr>
              <w:rPr>
                <w:bCs/>
                <w:sz w:val="24"/>
                <w:szCs w:val="24"/>
              </w:rPr>
            </w:pPr>
            <w:r w:rsidRPr="0090310F">
              <w:rPr>
                <w:bCs/>
                <w:sz w:val="24"/>
                <w:szCs w:val="24"/>
              </w:rPr>
              <w:t>Дата начала и окончания проведения плановой проверки</w:t>
            </w:r>
          </w:p>
        </w:tc>
        <w:tc>
          <w:tcPr>
            <w:tcW w:w="1677" w:type="dxa"/>
          </w:tcPr>
          <w:p w:rsidR="00337F15" w:rsidRPr="0090310F" w:rsidRDefault="00337F15" w:rsidP="00756EC8">
            <w:pPr>
              <w:rPr>
                <w:bCs/>
                <w:sz w:val="24"/>
                <w:szCs w:val="24"/>
              </w:rPr>
            </w:pPr>
            <w:r w:rsidRPr="0090310F">
              <w:rPr>
                <w:bCs/>
                <w:sz w:val="24"/>
                <w:szCs w:val="24"/>
              </w:rPr>
              <w:t>Срок проведения плановой проверки</w:t>
            </w:r>
          </w:p>
        </w:tc>
      </w:tr>
      <w:tr w:rsidR="00337F15" w:rsidRPr="0090310F" w:rsidTr="00756EC8">
        <w:tc>
          <w:tcPr>
            <w:tcW w:w="468" w:type="dxa"/>
          </w:tcPr>
          <w:p w:rsidR="00337F15" w:rsidRPr="0090310F" w:rsidRDefault="00337F15" w:rsidP="00756EC8">
            <w:pPr>
              <w:jc w:val="center"/>
              <w:rPr>
                <w:bCs/>
                <w:sz w:val="24"/>
                <w:szCs w:val="24"/>
              </w:rPr>
            </w:pPr>
            <w:r w:rsidRPr="0090310F">
              <w:rPr>
                <w:bCs/>
                <w:sz w:val="24"/>
                <w:szCs w:val="24"/>
              </w:rPr>
              <w:t>1</w:t>
            </w:r>
          </w:p>
        </w:tc>
        <w:tc>
          <w:tcPr>
            <w:tcW w:w="2323" w:type="dxa"/>
          </w:tcPr>
          <w:p w:rsidR="00337F15" w:rsidRPr="0090310F" w:rsidRDefault="00337F15" w:rsidP="00756EC8">
            <w:pPr>
              <w:jc w:val="center"/>
              <w:rPr>
                <w:bCs/>
                <w:sz w:val="24"/>
                <w:szCs w:val="24"/>
              </w:rPr>
            </w:pPr>
            <w:r w:rsidRPr="0090310F">
              <w:rPr>
                <w:bCs/>
                <w:sz w:val="24"/>
                <w:szCs w:val="24"/>
              </w:rPr>
              <w:t>2</w:t>
            </w:r>
          </w:p>
        </w:tc>
        <w:tc>
          <w:tcPr>
            <w:tcW w:w="2376" w:type="dxa"/>
          </w:tcPr>
          <w:p w:rsidR="00337F15" w:rsidRPr="0090310F" w:rsidRDefault="00337F15" w:rsidP="00756EC8">
            <w:pPr>
              <w:jc w:val="center"/>
              <w:rPr>
                <w:bCs/>
                <w:sz w:val="24"/>
                <w:szCs w:val="24"/>
              </w:rPr>
            </w:pPr>
            <w:r w:rsidRPr="0090310F">
              <w:rPr>
                <w:bCs/>
                <w:sz w:val="24"/>
                <w:szCs w:val="24"/>
              </w:rPr>
              <w:t>3</w:t>
            </w:r>
          </w:p>
        </w:tc>
        <w:tc>
          <w:tcPr>
            <w:tcW w:w="2141" w:type="dxa"/>
          </w:tcPr>
          <w:p w:rsidR="00337F15" w:rsidRPr="0090310F" w:rsidRDefault="00337F15" w:rsidP="00756EC8">
            <w:pPr>
              <w:jc w:val="center"/>
              <w:rPr>
                <w:bCs/>
                <w:sz w:val="24"/>
                <w:szCs w:val="24"/>
              </w:rPr>
            </w:pPr>
            <w:r w:rsidRPr="0090310F">
              <w:rPr>
                <w:bCs/>
                <w:sz w:val="24"/>
                <w:szCs w:val="24"/>
              </w:rPr>
              <w:t>4</w:t>
            </w:r>
          </w:p>
        </w:tc>
        <w:tc>
          <w:tcPr>
            <w:tcW w:w="1980" w:type="dxa"/>
          </w:tcPr>
          <w:p w:rsidR="00337F15" w:rsidRPr="0090310F" w:rsidRDefault="00337F15" w:rsidP="00756EC8">
            <w:pPr>
              <w:jc w:val="center"/>
              <w:rPr>
                <w:bCs/>
                <w:sz w:val="24"/>
                <w:szCs w:val="24"/>
              </w:rPr>
            </w:pPr>
            <w:r w:rsidRPr="0090310F">
              <w:rPr>
                <w:bCs/>
                <w:sz w:val="24"/>
                <w:szCs w:val="24"/>
              </w:rPr>
              <w:t>5</w:t>
            </w:r>
          </w:p>
        </w:tc>
        <w:tc>
          <w:tcPr>
            <w:tcW w:w="2127" w:type="dxa"/>
          </w:tcPr>
          <w:p w:rsidR="00337F15" w:rsidRPr="0090310F" w:rsidRDefault="00337F15" w:rsidP="00756EC8">
            <w:pPr>
              <w:jc w:val="center"/>
              <w:rPr>
                <w:bCs/>
                <w:sz w:val="24"/>
                <w:szCs w:val="24"/>
              </w:rPr>
            </w:pPr>
            <w:r w:rsidRPr="0090310F">
              <w:rPr>
                <w:bCs/>
                <w:sz w:val="24"/>
                <w:szCs w:val="24"/>
              </w:rPr>
              <w:t>6</w:t>
            </w:r>
          </w:p>
        </w:tc>
        <w:tc>
          <w:tcPr>
            <w:tcW w:w="1749" w:type="dxa"/>
          </w:tcPr>
          <w:p w:rsidR="00337F15" w:rsidRPr="0090310F" w:rsidRDefault="00337F15" w:rsidP="00756EC8">
            <w:pPr>
              <w:jc w:val="center"/>
              <w:rPr>
                <w:bCs/>
                <w:sz w:val="24"/>
                <w:szCs w:val="24"/>
              </w:rPr>
            </w:pPr>
            <w:r w:rsidRPr="0090310F">
              <w:rPr>
                <w:bCs/>
                <w:sz w:val="24"/>
                <w:szCs w:val="24"/>
              </w:rPr>
              <w:t>7</w:t>
            </w:r>
          </w:p>
        </w:tc>
        <w:tc>
          <w:tcPr>
            <w:tcW w:w="1677" w:type="dxa"/>
          </w:tcPr>
          <w:p w:rsidR="00337F15" w:rsidRPr="0090310F" w:rsidRDefault="00337F15" w:rsidP="00756EC8">
            <w:pPr>
              <w:jc w:val="center"/>
              <w:rPr>
                <w:bCs/>
                <w:sz w:val="24"/>
                <w:szCs w:val="24"/>
              </w:rPr>
            </w:pPr>
            <w:r w:rsidRPr="0090310F">
              <w:rPr>
                <w:bCs/>
                <w:sz w:val="24"/>
                <w:szCs w:val="24"/>
              </w:rPr>
              <w:t>8</w:t>
            </w:r>
          </w:p>
        </w:tc>
      </w:tr>
      <w:tr w:rsidR="00337F15" w:rsidRPr="0090310F" w:rsidTr="00756EC8">
        <w:tc>
          <w:tcPr>
            <w:tcW w:w="468" w:type="dxa"/>
          </w:tcPr>
          <w:p w:rsidR="00337F15" w:rsidRPr="0090310F" w:rsidRDefault="00337F15" w:rsidP="00756EC8">
            <w:pPr>
              <w:jc w:val="center"/>
              <w:rPr>
                <w:bCs/>
                <w:sz w:val="24"/>
                <w:szCs w:val="24"/>
              </w:rPr>
            </w:pPr>
            <w:r w:rsidRPr="0090310F">
              <w:rPr>
                <w:bCs/>
                <w:sz w:val="24"/>
                <w:szCs w:val="24"/>
              </w:rPr>
              <w:t>1</w:t>
            </w:r>
          </w:p>
        </w:tc>
        <w:tc>
          <w:tcPr>
            <w:tcW w:w="2323" w:type="dxa"/>
          </w:tcPr>
          <w:p w:rsidR="00337F15" w:rsidRPr="0090310F" w:rsidRDefault="00337F15" w:rsidP="00756EC8">
            <w:pPr>
              <w:rPr>
                <w:bCs/>
                <w:sz w:val="24"/>
                <w:szCs w:val="24"/>
              </w:rPr>
            </w:pPr>
            <w:r w:rsidRPr="0090310F">
              <w:rPr>
                <w:bCs/>
                <w:sz w:val="24"/>
                <w:szCs w:val="24"/>
              </w:rPr>
              <w:t>МБОУ «</w:t>
            </w:r>
            <w:proofErr w:type="spellStart"/>
            <w:r w:rsidRPr="0090310F">
              <w:rPr>
                <w:bCs/>
                <w:sz w:val="24"/>
                <w:szCs w:val="24"/>
              </w:rPr>
              <w:t>Солодчинская</w:t>
            </w:r>
            <w:proofErr w:type="spellEnd"/>
            <w:r w:rsidRPr="0090310F">
              <w:rPr>
                <w:bCs/>
                <w:sz w:val="24"/>
                <w:szCs w:val="24"/>
              </w:rPr>
              <w:t xml:space="preserve"> СШ</w:t>
            </w:r>
          </w:p>
        </w:tc>
        <w:tc>
          <w:tcPr>
            <w:tcW w:w="2376" w:type="dxa"/>
          </w:tcPr>
          <w:p w:rsidR="00337F15" w:rsidRPr="0090310F" w:rsidRDefault="00337F15" w:rsidP="00756EC8">
            <w:pPr>
              <w:rPr>
                <w:bCs/>
                <w:sz w:val="24"/>
                <w:szCs w:val="24"/>
              </w:rPr>
            </w:pPr>
            <w:r w:rsidRPr="0090310F">
              <w:rPr>
                <w:bCs/>
                <w:sz w:val="24"/>
                <w:szCs w:val="24"/>
              </w:rPr>
              <w:t xml:space="preserve">403670 Волгоградская область, Ольховский район, </w:t>
            </w:r>
            <w:proofErr w:type="gramStart"/>
            <w:r w:rsidRPr="0090310F">
              <w:rPr>
                <w:bCs/>
                <w:sz w:val="24"/>
                <w:szCs w:val="24"/>
              </w:rPr>
              <w:t>с</w:t>
            </w:r>
            <w:proofErr w:type="gramEnd"/>
            <w:r w:rsidRPr="0090310F">
              <w:rPr>
                <w:bCs/>
                <w:sz w:val="24"/>
                <w:szCs w:val="24"/>
              </w:rPr>
              <w:t xml:space="preserve">. Солодча, ул. </w:t>
            </w:r>
            <w:proofErr w:type="spellStart"/>
            <w:r w:rsidRPr="0090310F">
              <w:rPr>
                <w:bCs/>
                <w:sz w:val="24"/>
                <w:szCs w:val="24"/>
              </w:rPr>
              <w:t>Краснопартизанская</w:t>
            </w:r>
            <w:proofErr w:type="spellEnd"/>
            <w:r w:rsidRPr="0090310F">
              <w:rPr>
                <w:bCs/>
                <w:sz w:val="24"/>
                <w:szCs w:val="24"/>
              </w:rPr>
              <w:t>, 9</w:t>
            </w:r>
          </w:p>
        </w:tc>
        <w:tc>
          <w:tcPr>
            <w:tcW w:w="2141" w:type="dxa"/>
          </w:tcPr>
          <w:p w:rsidR="00337F15" w:rsidRPr="0090310F" w:rsidRDefault="00337F15" w:rsidP="00756EC8">
            <w:pPr>
              <w:rPr>
                <w:bCs/>
                <w:sz w:val="24"/>
                <w:szCs w:val="24"/>
              </w:rPr>
            </w:pPr>
            <w:r w:rsidRPr="0090310F">
              <w:rPr>
                <w:bCs/>
                <w:sz w:val="24"/>
                <w:szCs w:val="24"/>
              </w:rPr>
              <w:t>Соблюдение трудового законодательства и иных нормативных актов содержащих нормы трудового права</w:t>
            </w:r>
          </w:p>
        </w:tc>
        <w:tc>
          <w:tcPr>
            <w:tcW w:w="1980" w:type="dxa"/>
          </w:tcPr>
          <w:p w:rsidR="00337F15" w:rsidRPr="0090310F" w:rsidRDefault="00337F15" w:rsidP="00756EC8">
            <w:pPr>
              <w:rPr>
                <w:bCs/>
                <w:sz w:val="24"/>
                <w:szCs w:val="24"/>
              </w:rPr>
            </w:pPr>
            <w:r w:rsidRPr="0090310F">
              <w:rPr>
                <w:bCs/>
                <w:sz w:val="24"/>
                <w:szCs w:val="24"/>
              </w:rPr>
              <w:t>Распоряжение Администрации Ольховского муниципального района</w:t>
            </w:r>
          </w:p>
        </w:tc>
        <w:tc>
          <w:tcPr>
            <w:tcW w:w="2127" w:type="dxa"/>
          </w:tcPr>
          <w:p w:rsidR="00337F15" w:rsidRPr="0090310F" w:rsidRDefault="00337F15" w:rsidP="00756EC8">
            <w:pPr>
              <w:rPr>
                <w:b/>
                <w:bCs/>
                <w:sz w:val="24"/>
                <w:szCs w:val="24"/>
              </w:rPr>
            </w:pPr>
            <w:r w:rsidRPr="0090310F">
              <w:rPr>
                <w:bCs/>
                <w:sz w:val="24"/>
                <w:szCs w:val="24"/>
              </w:rPr>
              <w:t>документарная</w:t>
            </w:r>
          </w:p>
        </w:tc>
        <w:tc>
          <w:tcPr>
            <w:tcW w:w="1749" w:type="dxa"/>
          </w:tcPr>
          <w:p w:rsidR="00337F15" w:rsidRPr="0090310F" w:rsidRDefault="00337F15" w:rsidP="00756EC8">
            <w:pPr>
              <w:rPr>
                <w:bCs/>
                <w:sz w:val="24"/>
                <w:szCs w:val="24"/>
              </w:rPr>
            </w:pPr>
            <w:r w:rsidRPr="0090310F">
              <w:rPr>
                <w:bCs/>
                <w:sz w:val="24"/>
                <w:szCs w:val="24"/>
              </w:rPr>
              <w:t>01.03.2017 по 29.03.2017 г.</w:t>
            </w:r>
          </w:p>
        </w:tc>
        <w:tc>
          <w:tcPr>
            <w:tcW w:w="1677" w:type="dxa"/>
          </w:tcPr>
          <w:p w:rsidR="00337F15" w:rsidRPr="0090310F" w:rsidRDefault="00337F15" w:rsidP="00756EC8">
            <w:pPr>
              <w:rPr>
                <w:bCs/>
                <w:sz w:val="24"/>
                <w:szCs w:val="24"/>
              </w:rPr>
            </w:pPr>
            <w:r w:rsidRPr="0090310F">
              <w:rPr>
                <w:bCs/>
                <w:sz w:val="24"/>
                <w:szCs w:val="24"/>
              </w:rPr>
              <w:t>20 дней</w:t>
            </w:r>
          </w:p>
        </w:tc>
      </w:tr>
      <w:tr w:rsidR="00337F15" w:rsidRPr="0090310F" w:rsidTr="00756EC8">
        <w:trPr>
          <w:trHeight w:val="1861"/>
        </w:trPr>
        <w:tc>
          <w:tcPr>
            <w:tcW w:w="468" w:type="dxa"/>
          </w:tcPr>
          <w:p w:rsidR="00337F15" w:rsidRPr="0090310F" w:rsidRDefault="00337F15" w:rsidP="00756EC8">
            <w:pPr>
              <w:jc w:val="center"/>
              <w:rPr>
                <w:bCs/>
                <w:sz w:val="24"/>
                <w:szCs w:val="24"/>
              </w:rPr>
            </w:pPr>
            <w:r w:rsidRPr="0090310F">
              <w:rPr>
                <w:bCs/>
                <w:sz w:val="24"/>
                <w:szCs w:val="24"/>
              </w:rPr>
              <w:lastRenderedPageBreak/>
              <w:t>2</w:t>
            </w:r>
          </w:p>
        </w:tc>
        <w:tc>
          <w:tcPr>
            <w:tcW w:w="2323" w:type="dxa"/>
          </w:tcPr>
          <w:p w:rsidR="00337F15" w:rsidRPr="0090310F" w:rsidRDefault="00337F15" w:rsidP="00756EC8">
            <w:pPr>
              <w:rPr>
                <w:b/>
                <w:bCs/>
                <w:sz w:val="24"/>
                <w:szCs w:val="24"/>
              </w:rPr>
            </w:pPr>
            <w:r w:rsidRPr="0090310F">
              <w:rPr>
                <w:bCs/>
                <w:sz w:val="24"/>
                <w:szCs w:val="24"/>
              </w:rPr>
              <w:t>МБОУ «Ольховская прогимназия»</w:t>
            </w:r>
          </w:p>
        </w:tc>
        <w:tc>
          <w:tcPr>
            <w:tcW w:w="2376" w:type="dxa"/>
          </w:tcPr>
          <w:p w:rsidR="00337F15" w:rsidRPr="0090310F" w:rsidRDefault="00337F15" w:rsidP="00756EC8">
            <w:pPr>
              <w:rPr>
                <w:b/>
                <w:bCs/>
                <w:sz w:val="24"/>
                <w:szCs w:val="24"/>
              </w:rPr>
            </w:pPr>
            <w:proofErr w:type="gramStart"/>
            <w:r w:rsidRPr="0090310F">
              <w:rPr>
                <w:bCs/>
                <w:sz w:val="24"/>
                <w:szCs w:val="24"/>
              </w:rPr>
              <w:t>403651 Волгоградская область, Ольховский район, с. Ольховка, ул. Базарная, 16 а</w:t>
            </w:r>
            <w:proofErr w:type="gramEnd"/>
          </w:p>
        </w:tc>
        <w:tc>
          <w:tcPr>
            <w:tcW w:w="2141" w:type="dxa"/>
          </w:tcPr>
          <w:p w:rsidR="00337F15" w:rsidRPr="0090310F" w:rsidRDefault="00337F15" w:rsidP="00756EC8">
            <w:pPr>
              <w:rPr>
                <w:b/>
                <w:bCs/>
                <w:sz w:val="24"/>
                <w:szCs w:val="24"/>
              </w:rPr>
            </w:pPr>
            <w:r w:rsidRPr="0090310F">
              <w:rPr>
                <w:bCs/>
                <w:sz w:val="24"/>
                <w:szCs w:val="24"/>
              </w:rPr>
              <w:t>Соблюдение трудового законодательства и иных нормативных актов содержащих нормы трудового права</w:t>
            </w:r>
          </w:p>
        </w:tc>
        <w:tc>
          <w:tcPr>
            <w:tcW w:w="1980" w:type="dxa"/>
          </w:tcPr>
          <w:p w:rsidR="00337F15" w:rsidRPr="0090310F" w:rsidRDefault="00337F15" w:rsidP="00756EC8">
            <w:pPr>
              <w:rPr>
                <w:bCs/>
                <w:sz w:val="24"/>
                <w:szCs w:val="24"/>
              </w:rPr>
            </w:pPr>
            <w:r w:rsidRPr="0090310F">
              <w:rPr>
                <w:bCs/>
                <w:sz w:val="24"/>
                <w:szCs w:val="24"/>
              </w:rPr>
              <w:t>Распоряжение Администрации Ольховского муниципального района</w:t>
            </w:r>
          </w:p>
        </w:tc>
        <w:tc>
          <w:tcPr>
            <w:tcW w:w="2127" w:type="dxa"/>
          </w:tcPr>
          <w:p w:rsidR="00337F15" w:rsidRPr="0090310F" w:rsidRDefault="00337F15" w:rsidP="00756EC8">
            <w:pPr>
              <w:rPr>
                <w:b/>
                <w:bCs/>
                <w:sz w:val="24"/>
                <w:szCs w:val="24"/>
              </w:rPr>
            </w:pPr>
            <w:r w:rsidRPr="0090310F">
              <w:rPr>
                <w:bCs/>
                <w:sz w:val="24"/>
                <w:szCs w:val="24"/>
              </w:rPr>
              <w:t>документарная</w:t>
            </w:r>
          </w:p>
        </w:tc>
        <w:tc>
          <w:tcPr>
            <w:tcW w:w="1749" w:type="dxa"/>
          </w:tcPr>
          <w:p w:rsidR="00337F15" w:rsidRPr="0090310F" w:rsidRDefault="00337F15" w:rsidP="00756EC8">
            <w:pPr>
              <w:rPr>
                <w:bCs/>
                <w:sz w:val="24"/>
                <w:szCs w:val="24"/>
              </w:rPr>
            </w:pPr>
            <w:r w:rsidRPr="0090310F">
              <w:rPr>
                <w:bCs/>
                <w:sz w:val="24"/>
                <w:szCs w:val="24"/>
              </w:rPr>
              <w:t>02.05.2017 по 31.05.2017 г.</w:t>
            </w:r>
          </w:p>
        </w:tc>
        <w:tc>
          <w:tcPr>
            <w:tcW w:w="1677" w:type="dxa"/>
          </w:tcPr>
          <w:p w:rsidR="00337F15" w:rsidRPr="0090310F" w:rsidRDefault="00337F15" w:rsidP="00756EC8">
            <w:pPr>
              <w:rPr>
                <w:bCs/>
                <w:sz w:val="24"/>
                <w:szCs w:val="24"/>
              </w:rPr>
            </w:pPr>
            <w:r w:rsidRPr="0090310F">
              <w:rPr>
                <w:bCs/>
                <w:sz w:val="24"/>
                <w:szCs w:val="24"/>
              </w:rPr>
              <w:t>20 дней</w:t>
            </w:r>
          </w:p>
        </w:tc>
      </w:tr>
      <w:tr w:rsidR="00337F15" w:rsidRPr="0090310F" w:rsidTr="00756EC8">
        <w:tc>
          <w:tcPr>
            <w:tcW w:w="468" w:type="dxa"/>
          </w:tcPr>
          <w:p w:rsidR="00337F15" w:rsidRPr="0090310F" w:rsidRDefault="00337F15" w:rsidP="00756EC8">
            <w:pPr>
              <w:jc w:val="center"/>
              <w:rPr>
                <w:bCs/>
                <w:sz w:val="24"/>
                <w:szCs w:val="24"/>
              </w:rPr>
            </w:pPr>
            <w:r w:rsidRPr="0090310F">
              <w:rPr>
                <w:bCs/>
                <w:sz w:val="24"/>
                <w:szCs w:val="24"/>
              </w:rPr>
              <w:t>3</w:t>
            </w:r>
          </w:p>
        </w:tc>
        <w:tc>
          <w:tcPr>
            <w:tcW w:w="2323" w:type="dxa"/>
          </w:tcPr>
          <w:p w:rsidR="00337F15" w:rsidRPr="0090310F" w:rsidRDefault="00337F15" w:rsidP="00756EC8">
            <w:pPr>
              <w:rPr>
                <w:b/>
                <w:bCs/>
                <w:sz w:val="24"/>
                <w:szCs w:val="24"/>
              </w:rPr>
            </w:pPr>
            <w:r w:rsidRPr="0090310F">
              <w:rPr>
                <w:bCs/>
                <w:sz w:val="24"/>
                <w:szCs w:val="24"/>
              </w:rPr>
              <w:t>МДОУ «Ольховский детский сад»</w:t>
            </w:r>
          </w:p>
        </w:tc>
        <w:tc>
          <w:tcPr>
            <w:tcW w:w="2376" w:type="dxa"/>
          </w:tcPr>
          <w:p w:rsidR="00337F15" w:rsidRPr="0090310F" w:rsidRDefault="00337F15" w:rsidP="00756EC8">
            <w:pPr>
              <w:rPr>
                <w:b/>
                <w:bCs/>
                <w:sz w:val="24"/>
                <w:szCs w:val="24"/>
              </w:rPr>
            </w:pPr>
            <w:r w:rsidRPr="0090310F">
              <w:rPr>
                <w:bCs/>
                <w:sz w:val="24"/>
                <w:szCs w:val="24"/>
              </w:rPr>
              <w:t xml:space="preserve">403651 Волгоградская область, Ольховский район, </w:t>
            </w:r>
            <w:proofErr w:type="gramStart"/>
            <w:r w:rsidRPr="0090310F">
              <w:rPr>
                <w:bCs/>
                <w:sz w:val="24"/>
                <w:szCs w:val="24"/>
              </w:rPr>
              <w:t>с</w:t>
            </w:r>
            <w:proofErr w:type="gramEnd"/>
            <w:r w:rsidRPr="0090310F">
              <w:rPr>
                <w:bCs/>
                <w:sz w:val="24"/>
                <w:szCs w:val="24"/>
              </w:rPr>
              <w:t xml:space="preserve">. Ольховка, </w:t>
            </w:r>
            <w:proofErr w:type="spellStart"/>
            <w:r w:rsidRPr="0090310F">
              <w:rPr>
                <w:bCs/>
                <w:sz w:val="24"/>
                <w:szCs w:val="24"/>
              </w:rPr>
              <w:t>кв-л</w:t>
            </w:r>
            <w:proofErr w:type="spellEnd"/>
            <w:r w:rsidRPr="0090310F">
              <w:rPr>
                <w:bCs/>
                <w:sz w:val="24"/>
                <w:szCs w:val="24"/>
              </w:rPr>
              <w:t xml:space="preserve"> Зареченский, д.2</w:t>
            </w:r>
          </w:p>
        </w:tc>
        <w:tc>
          <w:tcPr>
            <w:tcW w:w="2141" w:type="dxa"/>
          </w:tcPr>
          <w:p w:rsidR="00337F15" w:rsidRPr="0090310F" w:rsidRDefault="00337F15" w:rsidP="00756EC8">
            <w:pPr>
              <w:rPr>
                <w:b/>
                <w:bCs/>
                <w:sz w:val="24"/>
                <w:szCs w:val="24"/>
              </w:rPr>
            </w:pPr>
            <w:r w:rsidRPr="0090310F">
              <w:rPr>
                <w:bCs/>
                <w:sz w:val="24"/>
                <w:szCs w:val="24"/>
              </w:rPr>
              <w:t>соблюдение трудового законодательства и иных нормативных актов содержащих нормы трудового права</w:t>
            </w:r>
          </w:p>
        </w:tc>
        <w:tc>
          <w:tcPr>
            <w:tcW w:w="1980" w:type="dxa"/>
          </w:tcPr>
          <w:p w:rsidR="00337F15" w:rsidRPr="0090310F" w:rsidRDefault="00337F15" w:rsidP="00756EC8">
            <w:pPr>
              <w:rPr>
                <w:bCs/>
                <w:sz w:val="24"/>
                <w:szCs w:val="24"/>
              </w:rPr>
            </w:pPr>
            <w:r w:rsidRPr="0090310F">
              <w:rPr>
                <w:bCs/>
                <w:sz w:val="24"/>
                <w:szCs w:val="24"/>
              </w:rPr>
              <w:t>Распоряжение Администрации Ольховского муниципального района</w:t>
            </w:r>
          </w:p>
        </w:tc>
        <w:tc>
          <w:tcPr>
            <w:tcW w:w="2127" w:type="dxa"/>
          </w:tcPr>
          <w:p w:rsidR="00337F15" w:rsidRPr="0090310F" w:rsidRDefault="00337F15" w:rsidP="00756EC8">
            <w:pPr>
              <w:rPr>
                <w:b/>
                <w:bCs/>
                <w:sz w:val="24"/>
                <w:szCs w:val="24"/>
              </w:rPr>
            </w:pPr>
            <w:r w:rsidRPr="0090310F">
              <w:rPr>
                <w:bCs/>
                <w:sz w:val="24"/>
                <w:szCs w:val="24"/>
              </w:rPr>
              <w:t>документарная</w:t>
            </w:r>
          </w:p>
        </w:tc>
        <w:tc>
          <w:tcPr>
            <w:tcW w:w="1749" w:type="dxa"/>
          </w:tcPr>
          <w:p w:rsidR="00337F15" w:rsidRPr="0090310F" w:rsidRDefault="00337F15" w:rsidP="00756EC8">
            <w:pPr>
              <w:rPr>
                <w:bCs/>
                <w:sz w:val="24"/>
                <w:szCs w:val="24"/>
              </w:rPr>
            </w:pPr>
            <w:r w:rsidRPr="0090310F">
              <w:rPr>
                <w:bCs/>
                <w:sz w:val="24"/>
                <w:szCs w:val="24"/>
              </w:rPr>
              <w:t>01.08.2017 по 28.08.2017 г.</w:t>
            </w:r>
          </w:p>
        </w:tc>
        <w:tc>
          <w:tcPr>
            <w:tcW w:w="1677" w:type="dxa"/>
          </w:tcPr>
          <w:p w:rsidR="00337F15" w:rsidRPr="0090310F" w:rsidRDefault="00337F15" w:rsidP="00756EC8">
            <w:pPr>
              <w:rPr>
                <w:bCs/>
                <w:sz w:val="24"/>
                <w:szCs w:val="24"/>
              </w:rPr>
            </w:pPr>
            <w:r w:rsidRPr="0090310F">
              <w:rPr>
                <w:bCs/>
                <w:sz w:val="24"/>
                <w:szCs w:val="24"/>
              </w:rPr>
              <w:t>20 дней</w:t>
            </w:r>
          </w:p>
        </w:tc>
      </w:tr>
      <w:tr w:rsidR="00337F15" w:rsidRPr="0090310F" w:rsidTr="00756EC8">
        <w:tc>
          <w:tcPr>
            <w:tcW w:w="468" w:type="dxa"/>
          </w:tcPr>
          <w:p w:rsidR="00337F15" w:rsidRPr="0090310F" w:rsidRDefault="00337F15" w:rsidP="00756EC8">
            <w:pPr>
              <w:jc w:val="center"/>
              <w:rPr>
                <w:bCs/>
                <w:sz w:val="24"/>
                <w:szCs w:val="24"/>
              </w:rPr>
            </w:pPr>
            <w:r w:rsidRPr="0090310F">
              <w:rPr>
                <w:bCs/>
                <w:sz w:val="24"/>
                <w:szCs w:val="24"/>
              </w:rPr>
              <w:t>4</w:t>
            </w:r>
          </w:p>
        </w:tc>
        <w:tc>
          <w:tcPr>
            <w:tcW w:w="2323" w:type="dxa"/>
          </w:tcPr>
          <w:p w:rsidR="00337F15" w:rsidRPr="0090310F" w:rsidRDefault="00337F15" w:rsidP="00756EC8">
            <w:pPr>
              <w:rPr>
                <w:b/>
                <w:bCs/>
                <w:sz w:val="24"/>
                <w:szCs w:val="24"/>
              </w:rPr>
            </w:pPr>
            <w:r w:rsidRPr="0090310F">
              <w:rPr>
                <w:bCs/>
                <w:sz w:val="24"/>
                <w:szCs w:val="24"/>
              </w:rPr>
              <w:t>МДОУ «Киреевский детский сад»</w:t>
            </w:r>
          </w:p>
        </w:tc>
        <w:tc>
          <w:tcPr>
            <w:tcW w:w="2376" w:type="dxa"/>
          </w:tcPr>
          <w:p w:rsidR="00337F15" w:rsidRPr="0090310F" w:rsidRDefault="00337F15" w:rsidP="00756EC8">
            <w:pPr>
              <w:rPr>
                <w:b/>
                <w:bCs/>
                <w:sz w:val="24"/>
                <w:szCs w:val="24"/>
              </w:rPr>
            </w:pPr>
            <w:r w:rsidRPr="0090310F">
              <w:rPr>
                <w:bCs/>
                <w:sz w:val="24"/>
                <w:szCs w:val="24"/>
              </w:rPr>
              <w:t xml:space="preserve">403660 Волгоградская область, Ольховский район, с. </w:t>
            </w:r>
            <w:proofErr w:type="spellStart"/>
            <w:r w:rsidRPr="0090310F">
              <w:rPr>
                <w:bCs/>
                <w:sz w:val="24"/>
                <w:szCs w:val="24"/>
              </w:rPr>
              <w:t>Киреево</w:t>
            </w:r>
            <w:proofErr w:type="spellEnd"/>
            <w:r w:rsidRPr="0090310F">
              <w:rPr>
                <w:bCs/>
                <w:sz w:val="24"/>
                <w:szCs w:val="24"/>
              </w:rPr>
              <w:t>, пос. Восточный, д.9</w:t>
            </w:r>
          </w:p>
        </w:tc>
        <w:tc>
          <w:tcPr>
            <w:tcW w:w="2141" w:type="dxa"/>
          </w:tcPr>
          <w:p w:rsidR="00337F15" w:rsidRPr="0090310F" w:rsidRDefault="00337F15" w:rsidP="00756EC8">
            <w:pPr>
              <w:rPr>
                <w:b/>
                <w:bCs/>
                <w:sz w:val="24"/>
                <w:szCs w:val="24"/>
              </w:rPr>
            </w:pPr>
            <w:r w:rsidRPr="0090310F">
              <w:rPr>
                <w:bCs/>
                <w:sz w:val="24"/>
                <w:szCs w:val="24"/>
              </w:rPr>
              <w:t>соблюдение трудового законодательства и иных нормативных актов содержащих нормы трудового права</w:t>
            </w:r>
          </w:p>
        </w:tc>
        <w:tc>
          <w:tcPr>
            <w:tcW w:w="1980" w:type="dxa"/>
          </w:tcPr>
          <w:p w:rsidR="00337F15" w:rsidRPr="0090310F" w:rsidRDefault="00337F15" w:rsidP="00756EC8">
            <w:pPr>
              <w:rPr>
                <w:bCs/>
                <w:sz w:val="24"/>
                <w:szCs w:val="24"/>
              </w:rPr>
            </w:pPr>
            <w:r w:rsidRPr="0090310F">
              <w:rPr>
                <w:bCs/>
                <w:sz w:val="24"/>
                <w:szCs w:val="24"/>
              </w:rPr>
              <w:t>Распоряжение Администрации Ольховского муниципального района</w:t>
            </w:r>
          </w:p>
        </w:tc>
        <w:tc>
          <w:tcPr>
            <w:tcW w:w="2127" w:type="dxa"/>
          </w:tcPr>
          <w:p w:rsidR="00337F15" w:rsidRPr="0090310F" w:rsidRDefault="00337F15" w:rsidP="00756EC8">
            <w:pPr>
              <w:rPr>
                <w:b/>
                <w:bCs/>
                <w:sz w:val="24"/>
                <w:szCs w:val="24"/>
              </w:rPr>
            </w:pPr>
            <w:r w:rsidRPr="0090310F">
              <w:rPr>
                <w:bCs/>
                <w:sz w:val="24"/>
                <w:szCs w:val="24"/>
              </w:rPr>
              <w:t>документарная</w:t>
            </w:r>
          </w:p>
        </w:tc>
        <w:tc>
          <w:tcPr>
            <w:tcW w:w="1749" w:type="dxa"/>
          </w:tcPr>
          <w:p w:rsidR="00337F15" w:rsidRPr="0090310F" w:rsidRDefault="00337F15" w:rsidP="00756EC8">
            <w:pPr>
              <w:rPr>
                <w:bCs/>
                <w:sz w:val="24"/>
                <w:szCs w:val="24"/>
              </w:rPr>
            </w:pPr>
            <w:r w:rsidRPr="0090310F">
              <w:rPr>
                <w:bCs/>
                <w:sz w:val="24"/>
                <w:szCs w:val="24"/>
              </w:rPr>
              <w:t>01.11.2017 по 29.11.2017 г.</w:t>
            </w:r>
          </w:p>
        </w:tc>
        <w:tc>
          <w:tcPr>
            <w:tcW w:w="1677" w:type="dxa"/>
          </w:tcPr>
          <w:p w:rsidR="00337F15" w:rsidRPr="0090310F" w:rsidRDefault="00337F15" w:rsidP="00756EC8">
            <w:pPr>
              <w:rPr>
                <w:bCs/>
                <w:sz w:val="24"/>
                <w:szCs w:val="24"/>
              </w:rPr>
            </w:pPr>
            <w:r w:rsidRPr="0090310F">
              <w:rPr>
                <w:bCs/>
                <w:sz w:val="24"/>
                <w:szCs w:val="24"/>
              </w:rPr>
              <w:t>20 дней</w:t>
            </w:r>
          </w:p>
        </w:tc>
      </w:tr>
    </w:tbl>
    <w:p w:rsidR="00337F15" w:rsidRDefault="00337F15" w:rsidP="00337F15">
      <w:pPr>
        <w:rPr>
          <w:b/>
          <w:bCs/>
        </w:rPr>
      </w:pPr>
    </w:p>
    <w:p w:rsidR="00337F15" w:rsidRDefault="00337F15" w:rsidP="00337F15"/>
    <w:p w:rsidR="00337F15" w:rsidRDefault="00337F15" w:rsidP="00337F15"/>
    <w:p w:rsidR="00867E25" w:rsidRDefault="00867E25"/>
    <w:p w:rsidR="00867E25" w:rsidRDefault="00867E25"/>
    <w:p w:rsidR="00867E25" w:rsidRPr="00867E25" w:rsidRDefault="00867E25" w:rsidP="00867E25"/>
    <w:p w:rsidR="00867E25" w:rsidRPr="00867E25" w:rsidRDefault="00867E25" w:rsidP="00867E25"/>
    <w:p w:rsidR="00867E25" w:rsidRPr="00867E25" w:rsidRDefault="00867E25" w:rsidP="00867E25"/>
    <w:p w:rsidR="00867E25" w:rsidRPr="00867E25" w:rsidRDefault="00867E25" w:rsidP="00867E25"/>
    <w:p w:rsidR="00867E25" w:rsidRPr="00867E25" w:rsidRDefault="00867E25" w:rsidP="00867E25"/>
    <w:p w:rsidR="00867E25" w:rsidRPr="00867E25" w:rsidRDefault="00867E25" w:rsidP="00867E25"/>
    <w:p w:rsidR="00867E25" w:rsidRPr="00867E25" w:rsidRDefault="00867E25" w:rsidP="00867E25"/>
    <w:p w:rsidR="00337F15" w:rsidRDefault="00337F15" w:rsidP="00867E25">
      <w:pPr>
        <w:sectPr w:rsidR="00337F15" w:rsidSect="00337F15">
          <w:pgSz w:w="16838" w:h="11906" w:orient="landscape"/>
          <w:pgMar w:top="1701" w:right="1134" w:bottom="851" w:left="1134" w:header="709" w:footer="709" w:gutter="0"/>
          <w:cols w:space="708"/>
          <w:docGrid w:linePitch="381"/>
        </w:sectPr>
      </w:pPr>
    </w:p>
    <w:p w:rsidR="00337F15" w:rsidRPr="00E702EE" w:rsidRDefault="00337F15" w:rsidP="00337F15">
      <w:pPr>
        <w:jc w:val="center"/>
        <w:rPr>
          <w:szCs w:val="28"/>
        </w:rPr>
      </w:pPr>
      <w:r w:rsidRPr="00E702EE">
        <w:rPr>
          <w:szCs w:val="28"/>
        </w:rPr>
        <w:lastRenderedPageBreak/>
        <w:t xml:space="preserve">А Д М И Н И С Т </w:t>
      </w:r>
      <w:proofErr w:type="gramStart"/>
      <w:r w:rsidRPr="00E702EE">
        <w:rPr>
          <w:szCs w:val="28"/>
        </w:rPr>
        <w:t>Р</w:t>
      </w:r>
      <w:proofErr w:type="gramEnd"/>
      <w:r w:rsidRPr="00E702EE">
        <w:rPr>
          <w:szCs w:val="28"/>
        </w:rPr>
        <w:t xml:space="preserve"> А Ц И Я</w:t>
      </w:r>
    </w:p>
    <w:p w:rsidR="00337F15" w:rsidRPr="00E702EE" w:rsidRDefault="00337F15" w:rsidP="00337F15">
      <w:pPr>
        <w:jc w:val="center"/>
        <w:rPr>
          <w:szCs w:val="28"/>
        </w:rPr>
      </w:pPr>
      <w:r w:rsidRPr="00E702EE">
        <w:rPr>
          <w:szCs w:val="28"/>
        </w:rPr>
        <w:t>ОЛЬХОВСКОГО МУНИЦИПАЛЬНОГО РАЙОНА</w:t>
      </w:r>
    </w:p>
    <w:p w:rsidR="00337F15" w:rsidRPr="00E702EE" w:rsidRDefault="00337F15" w:rsidP="00337F15">
      <w:pPr>
        <w:jc w:val="center"/>
        <w:rPr>
          <w:szCs w:val="28"/>
        </w:rPr>
      </w:pPr>
      <w:r w:rsidRPr="00E702EE">
        <w:rPr>
          <w:szCs w:val="28"/>
        </w:rPr>
        <w:t>ВОЛГОГРАДСКОЙ   ОБЛАСТИ</w:t>
      </w:r>
    </w:p>
    <w:p w:rsidR="00337F15" w:rsidRPr="00E702EE" w:rsidRDefault="00337F15" w:rsidP="00337F15">
      <w:pPr>
        <w:jc w:val="center"/>
        <w:rPr>
          <w:szCs w:val="28"/>
        </w:rPr>
      </w:pPr>
      <w:r w:rsidRPr="00E702EE">
        <w:rPr>
          <w:szCs w:val="28"/>
        </w:rPr>
        <w:t>__________________________________________________________</w:t>
      </w:r>
    </w:p>
    <w:p w:rsidR="00337F15" w:rsidRPr="00E702EE" w:rsidRDefault="00337F15" w:rsidP="00337F15">
      <w:pPr>
        <w:jc w:val="center"/>
        <w:rPr>
          <w:szCs w:val="28"/>
        </w:rPr>
      </w:pPr>
      <w:proofErr w:type="gramStart"/>
      <w:r w:rsidRPr="00E702EE">
        <w:rPr>
          <w:szCs w:val="28"/>
        </w:rPr>
        <w:t>П</w:t>
      </w:r>
      <w:proofErr w:type="gramEnd"/>
      <w:r w:rsidRPr="00E702EE">
        <w:rPr>
          <w:szCs w:val="28"/>
        </w:rPr>
        <w:t xml:space="preserve"> О С Т А Н О В Л Е Н И Е</w:t>
      </w:r>
    </w:p>
    <w:p w:rsidR="00337F15" w:rsidRPr="00E702EE" w:rsidRDefault="00337F15" w:rsidP="00337F15">
      <w:pPr>
        <w:rPr>
          <w:szCs w:val="28"/>
        </w:rPr>
      </w:pPr>
    </w:p>
    <w:p w:rsidR="00337F15" w:rsidRPr="00E702EE" w:rsidRDefault="00337F15" w:rsidP="00337F15">
      <w:pPr>
        <w:rPr>
          <w:szCs w:val="28"/>
        </w:rPr>
      </w:pPr>
      <w:r w:rsidRPr="00E702EE">
        <w:rPr>
          <w:szCs w:val="28"/>
        </w:rPr>
        <w:t>от  16.11.2016  № 683</w:t>
      </w:r>
    </w:p>
    <w:p w:rsidR="00337F15" w:rsidRPr="00E702EE" w:rsidRDefault="00337F15" w:rsidP="00337F15">
      <w:pPr>
        <w:rPr>
          <w:szCs w:val="28"/>
        </w:rPr>
      </w:pPr>
      <w:r w:rsidRPr="00E702EE">
        <w:rPr>
          <w:szCs w:val="28"/>
        </w:rPr>
        <w:t xml:space="preserve">Об антитеррористической комиссии </w:t>
      </w:r>
    </w:p>
    <w:p w:rsidR="00337F15" w:rsidRPr="00E702EE" w:rsidRDefault="00337F15" w:rsidP="00337F15">
      <w:pPr>
        <w:rPr>
          <w:szCs w:val="28"/>
        </w:rPr>
      </w:pPr>
      <w:r w:rsidRPr="00E702EE">
        <w:rPr>
          <w:szCs w:val="28"/>
        </w:rPr>
        <w:t>в Ольховском муниципальном районе</w:t>
      </w:r>
    </w:p>
    <w:p w:rsidR="00337F15" w:rsidRPr="00E702EE" w:rsidRDefault="00337F15" w:rsidP="00337F15">
      <w:pPr>
        <w:rPr>
          <w:szCs w:val="28"/>
        </w:rPr>
      </w:pPr>
    </w:p>
    <w:p w:rsidR="00337F15" w:rsidRPr="00E702EE" w:rsidRDefault="00337F15" w:rsidP="00337F15">
      <w:pPr>
        <w:jc w:val="both"/>
        <w:rPr>
          <w:szCs w:val="28"/>
        </w:rPr>
      </w:pPr>
      <w:r w:rsidRPr="00E702EE">
        <w:rPr>
          <w:szCs w:val="28"/>
        </w:rPr>
        <w:t xml:space="preserve">           В целях создания в Ольховском муниципальном районе системы по профилактике терроризма, минимизации и ликвидации последствий его проявлений, а также совершенствования правового регулирования в области противодействия терроризма</w:t>
      </w:r>
    </w:p>
    <w:p w:rsidR="00337F15" w:rsidRPr="00E702EE" w:rsidRDefault="00337F15" w:rsidP="00337F15">
      <w:pPr>
        <w:jc w:val="both"/>
        <w:rPr>
          <w:szCs w:val="28"/>
        </w:rPr>
      </w:pPr>
      <w:r w:rsidRPr="00E702EE">
        <w:rPr>
          <w:szCs w:val="28"/>
        </w:rPr>
        <w:t>ПОСТАНОВЛЯЮ:</w:t>
      </w:r>
    </w:p>
    <w:p w:rsidR="00337F15" w:rsidRPr="00E702EE" w:rsidRDefault="00337F15" w:rsidP="00337F15">
      <w:pPr>
        <w:ind w:firstLine="708"/>
        <w:jc w:val="both"/>
        <w:rPr>
          <w:szCs w:val="28"/>
        </w:rPr>
      </w:pPr>
      <w:r w:rsidRPr="00E702EE">
        <w:rPr>
          <w:szCs w:val="28"/>
        </w:rPr>
        <w:t>1. Утвердить состав АТК Ольховского муниципального района согласно приложению № 1.</w:t>
      </w:r>
    </w:p>
    <w:p w:rsidR="00337F15" w:rsidRPr="00E702EE" w:rsidRDefault="00337F15" w:rsidP="00337F15">
      <w:pPr>
        <w:ind w:firstLine="708"/>
        <w:jc w:val="both"/>
        <w:rPr>
          <w:szCs w:val="28"/>
        </w:rPr>
      </w:pPr>
      <w:r w:rsidRPr="00E702EE">
        <w:rPr>
          <w:szCs w:val="28"/>
        </w:rPr>
        <w:t>2.Утвердить Положение об антитеррористической комиссии Ольховского муниципального района Волгоградской области согласно приложению № 2.</w:t>
      </w:r>
    </w:p>
    <w:p w:rsidR="00337F15" w:rsidRPr="00E702EE" w:rsidRDefault="00337F15" w:rsidP="00337F15">
      <w:pPr>
        <w:ind w:firstLine="708"/>
        <w:jc w:val="both"/>
        <w:rPr>
          <w:szCs w:val="28"/>
        </w:rPr>
      </w:pPr>
      <w:r w:rsidRPr="00E702EE">
        <w:rPr>
          <w:szCs w:val="28"/>
        </w:rPr>
        <w:t>3.Утвердить Регламент антитеррористической комиссии Ольховского муниципального района Волгоградской области согласно приложению № 3</w:t>
      </w:r>
    </w:p>
    <w:p w:rsidR="00337F15" w:rsidRPr="00E702EE" w:rsidRDefault="00337F15" w:rsidP="00337F15">
      <w:pPr>
        <w:ind w:firstLine="708"/>
        <w:jc w:val="both"/>
        <w:rPr>
          <w:szCs w:val="28"/>
        </w:rPr>
      </w:pPr>
      <w:r w:rsidRPr="00E702EE">
        <w:rPr>
          <w:szCs w:val="28"/>
        </w:rPr>
        <w:t>4. Постановление от 03.07.2015 года №221 «Об образовании антитеррористической комиссии в Ольховском муниципальном районе» считать утратившим силу.</w:t>
      </w:r>
    </w:p>
    <w:p w:rsidR="00337F15" w:rsidRPr="00E702EE" w:rsidRDefault="00337F15" w:rsidP="00337F15">
      <w:pPr>
        <w:ind w:firstLine="708"/>
        <w:jc w:val="both"/>
        <w:rPr>
          <w:szCs w:val="28"/>
        </w:rPr>
      </w:pPr>
      <w:r w:rsidRPr="00E702EE">
        <w:rPr>
          <w:szCs w:val="28"/>
        </w:rPr>
        <w:t xml:space="preserve">5. </w:t>
      </w:r>
      <w:proofErr w:type="gramStart"/>
      <w:r w:rsidRPr="00E702EE">
        <w:rPr>
          <w:szCs w:val="28"/>
        </w:rPr>
        <w:t>Контроль за</w:t>
      </w:r>
      <w:proofErr w:type="gramEnd"/>
      <w:r w:rsidRPr="00E702EE">
        <w:rPr>
          <w:szCs w:val="28"/>
        </w:rPr>
        <w:t xml:space="preserve"> выполнением постановления оставляю за собой.</w:t>
      </w:r>
    </w:p>
    <w:p w:rsidR="00337F15" w:rsidRPr="00E702EE" w:rsidRDefault="00337F15" w:rsidP="00337F15">
      <w:pPr>
        <w:ind w:firstLine="708"/>
        <w:jc w:val="both"/>
        <w:rPr>
          <w:szCs w:val="28"/>
        </w:rPr>
      </w:pPr>
      <w:r w:rsidRPr="00E702EE">
        <w:rPr>
          <w:szCs w:val="28"/>
        </w:rPr>
        <w:t>6. Постановление вступает в силу со дня его официального обнародования.</w:t>
      </w: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r w:rsidRPr="00E702EE">
        <w:rPr>
          <w:szCs w:val="28"/>
        </w:rPr>
        <w:t xml:space="preserve">Глава Администрации </w:t>
      </w:r>
    </w:p>
    <w:p w:rsidR="00337F15" w:rsidRPr="00E702EE" w:rsidRDefault="00337F15" w:rsidP="00337F15">
      <w:pPr>
        <w:rPr>
          <w:szCs w:val="28"/>
        </w:rPr>
      </w:pPr>
      <w:r w:rsidRPr="00E702EE">
        <w:rPr>
          <w:szCs w:val="28"/>
        </w:rPr>
        <w:t>Ольховского муниципального района                          В.А.Орлов</w:t>
      </w: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r w:rsidRPr="00E702EE">
        <w:rPr>
          <w:szCs w:val="28"/>
        </w:rPr>
        <w:lastRenderedPageBreak/>
        <w:t xml:space="preserve">Приложение № 1 </w:t>
      </w:r>
    </w:p>
    <w:p w:rsidR="00337F15" w:rsidRPr="00E702EE" w:rsidRDefault="00337F15" w:rsidP="00337F15">
      <w:pPr>
        <w:jc w:val="right"/>
        <w:rPr>
          <w:szCs w:val="28"/>
        </w:rPr>
      </w:pPr>
      <w:r w:rsidRPr="00E702EE">
        <w:rPr>
          <w:szCs w:val="28"/>
        </w:rPr>
        <w:t xml:space="preserve">к постановлению  Администрации   </w:t>
      </w:r>
    </w:p>
    <w:p w:rsidR="00337F15" w:rsidRPr="00E702EE" w:rsidRDefault="00337F15" w:rsidP="00337F15">
      <w:pPr>
        <w:jc w:val="right"/>
        <w:rPr>
          <w:szCs w:val="28"/>
        </w:rPr>
      </w:pPr>
      <w:r w:rsidRPr="00E702EE">
        <w:rPr>
          <w:szCs w:val="28"/>
        </w:rPr>
        <w:t>Ольховского муниципального  района</w:t>
      </w:r>
    </w:p>
    <w:p w:rsidR="00337F15" w:rsidRPr="00E702EE" w:rsidRDefault="00337F15" w:rsidP="00337F15">
      <w:pPr>
        <w:jc w:val="right"/>
        <w:rPr>
          <w:szCs w:val="28"/>
        </w:rPr>
      </w:pPr>
      <w:r w:rsidRPr="00E702EE">
        <w:rPr>
          <w:szCs w:val="28"/>
        </w:rPr>
        <w:t xml:space="preserve">  от  16.11.2016 года № 683</w:t>
      </w:r>
    </w:p>
    <w:p w:rsidR="00337F15" w:rsidRPr="00E702EE" w:rsidRDefault="00337F15" w:rsidP="00337F15">
      <w:pPr>
        <w:jc w:val="center"/>
        <w:rPr>
          <w:szCs w:val="28"/>
        </w:rPr>
      </w:pPr>
      <w:r w:rsidRPr="00E702EE">
        <w:rPr>
          <w:szCs w:val="28"/>
        </w:rPr>
        <w:t>СОСТАВ</w:t>
      </w:r>
    </w:p>
    <w:p w:rsidR="00337F15" w:rsidRPr="00E702EE" w:rsidRDefault="00337F15" w:rsidP="00337F15">
      <w:pPr>
        <w:ind w:right="-1" w:firstLine="284"/>
        <w:jc w:val="center"/>
        <w:rPr>
          <w:szCs w:val="28"/>
        </w:rPr>
      </w:pPr>
      <w:r w:rsidRPr="00E702EE">
        <w:rPr>
          <w:szCs w:val="28"/>
        </w:rPr>
        <w:t>антитеррористической комиссии Ольховского муниципального района</w:t>
      </w:r>
    </w:p>
    <w:p w:rsidR="00337F15" w:rsidRPr="00E702EE" w:rsidRDefault="00337F15" w:rsidP="00337F15">
      <w:pPr>
        <w:ind w:right="-1" w:firstLine="284"/>
        <w:jc w:val="center"/>
        <w:rPr>
          <w:szCs w:val="28"/>
        </w:rPr>
      </w:pPr>
      <w:r w:rsidRPr="00E702EE">
        <w:rPr>
          <w:szCs w:val="28"/>
        </w:rPr>
        <w:t xml:space="preserve"> Волгоградской области</w:t>
      </w:r>
    </w:p>
    <w:p w:rsidR="00337F15" w:rsidRPr="00E702EE" w:rsidRDefault="00337F15" w:rsidP="00337F15">
      <w:pPr>
        <w:ind w:right="-1" w:firstLine="284"/>
        <w:jc w:val="center"/>
        <w:rPr>
          <w:szCs w:val="28"/>
        </w:rPr>
      </w:pPr>
    </w:p>
    <w:p w:rsidR="00337F15" w:rsidRPr="00E702EE" w:rsidRDefault="00337F15" w:rsidP="00337F15">
      <w:pPr>
        <w:pStyle w:val="a5"/>
        <w:ind w:firstLine="708"/>
        <w:jc w:val="both"/>
        <w:rPr>
          <w:sz w:val="28"/>
          <w:szCs w:val="28"/>
        </w:rPr>
      </w:pPr>
      <w:r w:rsidRPr="00E702EE">
        <w:rPr>
          <w:sz w:val="28"/>
          <w:szCs w:val="28"/>
        </w:rPr>
        <w:t>1. Орлов Владимир Александрович – Глава Администрации Ольховского муниципального района – председатель комиссии.</w:t>
      </w:r>
    </w:p>
    <w:p w:rsidR="00337F15" w:rsidRPr="00E702EE" w:rsidRDefault="00337F15" w:rsidP="00337F15">
      <w:pPr>
        <w:pStyle w:val="a5"/>
        <w:ind w:firstLine="708"/>
        <w:jc w:val="both"/>
        <w:rPr>
          <w:sz w:val="28"/>
          <w:szCs w:val="28"/>
        </w:rPr>
      </w:pPr>
      <w:r w:rsidRPr="00E702EE">
        <w:rPr>
          <w:sz w:val="28"/>
          <w:szCs w:val="28"/>
        </w:rPr>
        <w:t xml:space="preserve">2. Соколов Максим Николаевич (по согласованию) - начальник ОМВД по Ольховскому муниципальному району  – заместитель председателя комиссии. </w:t>
      </w:r>
    </w:p>
    <w:p w:rsidR="00337F15" w:rsidRPr="00E702EE" w:rsidRDefault="00337F15" w:rsidP="00337F15">
      <w:pPr>
        <w:pStyle w:val="a5"/>
        <w:ind w:firstLine="708"/>
        <w:jc w:val="both"/>
        <w:rPr>
          <w:sz w:val="28"/>
          <w:szCs w:val="28"/>
        </w:rPr>
      </w:pPr>
      <w:r w:rsidRPr="00E702EE">
        <w:rPr>
          <w:sz w:val="28"/>
          <w:szCs w:val="28"/>
        </w:rPr>
        <w:t>3. Ермоленко Сергей Федорович заместитель главы Администрации Ольховского муниципального района - заместитель председателя комиссии.</w:t>
      </w:r>
    </w:p>
    <w:p w:rsidR="00337F15" w:rsidRPr="00E702EE" w:rsidRDefault="00337F15" w:rsidP="00337F15">
      <w:pPr>
        <w:pStyle w:val="a5"/>
        <w:ind w:firstLine="708"/>
        <w:jc w:val="both"/>
        <w:rPr>
          <w:sz w:val="28"/>
          <w:szCs w:val="28"/>
        </w:rPr>
      </w:pPr>
      <w:r w:rsidRPr="00E702EE">
        <w:rPr>
          <w:sz w:val="28"/>
          <w:szCs w:val="28"/>
        </w:rPr>
        <w:t xml:space="preserve">4. Курдюков Антон Николаевич - начальник отдела ГО и ЧС Администрации Ольховского муниципального района - ответственный секретарь комиссии. </w:t>
      </w:r>
    </w:p>
    <w:p w:rsidR="00337F15" w:rsidRPr="00E702EE" w:rsidRDefault="00337F15" w:rsidP="00337F15">
      <w:pPr>
        <w:pStyle w:val="a5"/>
        <w:ind w:firstLine="708"/>
        <w:jc w:val="both"/>
        <w:rPr>
          <w:sz w:val="28"/>
          <w:szCs w:val="28"/>
        </w:rPr>
      </w:pPr>
      <w:r w:rsidRPr="00E702EE">
        <w:rPr>
          <w:sz w:val="28"/>
          <w:szCs w:val="28"/>
        </w:rPr>
        <w:t xml:space="preserve">5. </w:t>
      </w:r>
      <w:proofErr w:type="spellStart"/>
      <w:r w:rsidRPr="00E702EE">
        <w:rPr>
          <w:sz w:val="28"/>
          <w:szCs w:val="28"/>
        </w:rPr>
        <w:t>Раптанов</w:t>
      </w:r>
      <w:proofErr w:type="spellEnd"/>
      <w:r w:rsidRPr="00E702EE">
        <w:rPr>
          <w:sz w:val="28"/>
          <w:szCs w:val="28"/>
        </w:rPr>
        <w:t xml:space="preserve"> Евгений Геннадьевич - оперуполномоченный отдела в г</w:t>
      </w:r>
      <w:proofErr w:type="gramStart"/>
      <w:r w:rsidRPr="00E702EE">
        <w:rPr>
          <w:sz w:val="28"/>
          <w:szCs w:val="28"/>
        </w:rPr>
        <w:t>.К</w:t>
      </w:r>
      <w:proofErr w:type="gramEnd"/>
      <w:r w:rsidRPr="00E702EE">
        <w:rPr>
          <w:sz w:val="28"/>
          <w:szCs w:val="28"/>
        </w:rPr>
        <w:t>амышине УФСБ России по Волгоградской области (по согласованию) - член комиссии.</w:t>
      </w:r>
    </w:p>
    <w:p w:rsidR="00337F15" w:rsidRPr="00E702EE" w:rsidRDefault="00337F15" w:rsidP="00337F15">
      <w:pPr>
        <w:pStyle w:val="a5"/>
        <w:ind w:firstLine="708"/>
        <w:jc w:val="both"/>
        <w:rPr>
          <w:sz w:val="28"/>
          <w:szCs w:val="28"/>
        </w:rPr>
      </w:pPr>
      <w:r w:rsidRPr="00E702EE">
        <w:rPr>
          <w:sz w:val="28"/>
          <w:szCs w:val="28"/>
        </w:rPr>
        <w:t>6. Бабин Евгений Александрович (по согласованию) – начальник 52 ПЧ 9 отряда ФПС – член комиссии.</w:t>
      </w:r>
    </w:p>
    <w:p w:rsidR="00337F15" w:rsidRPr="00E702EE" w:rsidRDefault="00337F15" w:rsidP="00337F15">
      <w:pPr>
        <w:pStyle w:val="a5"/>
        <w:ind w:firstLine="708"/>
        <w:jc w:val="both"/>
        <w:rPr>
          <w:sz w:val="28"/>
          <w:szCs w:val="28"/>
        </w:rPr>
      </w:pPr>
      <w:r w:rsidRPr="00E702EE">
        <w:rPr>
          <w:sz w:val="28"/>
          <w:szCs w:val="28"/>
        </w:rPr>
        <w:t>7. Самсонов Константин Анатольевич (по согласованию) – главный врач ГБУЗ «ЦРБ Ольховского муниципального района» – член комиссии.</w:t>
      </w:r>
    </w:p>
    <w:p w:rsidR="00337F15" w:rsidRPr="00E702EE" w:rsidRDefault="00337F15" w:rsidP="00337F15">
      <w:pPr>
        <w:pStyle w:val="a5"/>
        <w:ind w:firstLine="708"/>
        <w:jc w:val="both"/>
        <w:rPr>
          <w:sz w:val="28"/>
          <w:szCs w:val="28"/>
        </w:rPr>
      </w:pPr>
      <w:r w:rsidRPr="00E702EE">
        <w:rPr>
          <w:sz w:val="28"/>
          <w:szCs w:val="28"/>
        </w:rPr>
        <w:t xml:space="preserve">8. </w:t>
      </w:r>
      <w:proofErr w:type="spellStart"/>
      <w:r w:rsidRPr="00E702EE">
        <w:rPr>
          <w:sz w:val="28"/>
          <w:szCs w:val="28"/>
        </w:rPr>
        <w:t>Бассанская</w:t>
      </w:r>
      <w:proofErr w:type="spellEnd"/>
      <w:r w:rsidRPr="00E702EE">
        <w:rPr>
          <w:sz w:val="28"/>
          <w:szCs w:val="28"/>
        </w:rPr>
        <w:t xml:space="preserve"> Наталья Викторовна – начальник отдела по образованию Администрации  Ольховского муниципального района - член комиссии. </w:t>
      </w:r>
      <w:r w:rsidRPr="00E702EE">
        <w:rPr>
          <w:sz w:val="28"/>
          <w:szCs w:val="28"/>
        </w:rPr>
        <w:tab/>
      </w:r>
    </w:p>
    <w:p w:rsidR="00337F15" w:rsidRPr="00E702EE" w:rsidRDefault="00337F15" w:rsidP="00337F15">
      <w:pPr>
        <w:pStyle w:val="a5"/>
        <w:ind w:firstLine="708"/>
        <w:jc w:val="both"/>
        <w:rPr>
          <w:sz w:val="28"/>
          <w:szCs w:val="28"/>
        </w:rPr>
      </w:pPr>
      <w:r w:rsidRPr="00E702EE">
        <w:rPr>
          <w:sz w:val="28"/>
          <w:szCs w:val="28"/>
        </w:rPr>
        <w:t>9. Новиков Валерий Юрьевич -  консультант отдела ГО и ЧС Администрации Ольховского муниципального района – член комиссии.</w:t>
      </w:r>
    </w:p>
    <w:p w:rsidR="00337F15" w:rsidRPr="00E702EE" w:rsidRDefault="00337F15" w:rsidP="00337F15">
      <w:pPr>
        <w:pStyle w:val="a5"/>
        <w:ind w:firstLine="708"/>
        <w:rPr>
          <w:sz w:val="28"/>
          <w:szCs w:val="28"/>
        </w:rPr>
      </w:pPr>
      <w:r w:rsidRPr="00E702EE">
        <w:rPr>
          <w:sz w:val="28"/>
          <w:szCs w:val="28"/>
        </w:rPr>
        <w:t xml:space="preserve">10. </w:t>
      </w:r>
      <w:proofErr w:type="spellStart"/>
      <w:r w:rsidRPr="00E702EE">
        <w:rPr>
          <w:sz w:val="28"/>
          <w:szCs w:val="28"/>
        </w:rPr>
        <w:t>Парахин</w:t>
      </w:r>
      <w:proofErr w:type="spellEnd"/>
      <w:r w:rsidRPr="00E702EE">
        <w:rPr>
          <w:sz w:val="28"/>
          <w:szCs w:val="28"/>
        </w:rPr>
        <w:t xml:space="preserve"> Евгений Алексеевич (по согласованию) – старший инспектор ОНД и </w:t>
      </w:r>
      <w:proofErr w:type="gramStart"/>
      <w:r w:rsidRPr="00E702EE">
        <w:rPr>
          <w:sz w:val="28"/>
          <w:szCs w:val="28"/>
        </w:rPr>
        <w:t>ПР</w:t>
      </w:r>
      <w:proofErr w:type="gramEnd"/>
      <w:r w:rsidRPr="00E702EE">
        <w:rPr>
          <w:sz w:val="28"/>
          <w:szCs w:val="28"/>
        </w:rPr>
        <w:t xml:space="preserve"> по </w:t>
      </w:r>
      <w:proofErr w:type="spellStart"/>
      <w:r w:rsidRPr="00E702EE">
        <w:rPr>
          <w:sz w:val="28"/>
          <w:szCs w:val="28"/>
        </w:rPr>
        <w:t>Камышинскому</w:t>
      </w:r>
      <w:proofErr w:type="spellEnd"/>
      <w:r w:rsidRPr="00E702EE">
        <w:rPr>
          <w:sz w:val="28"/>
          <w:szCs w:val="28"/>
        </w:rPr>
        <w:t>, Котовскому и Ольховскому районам УНД и ПР ГУ МЧС России по Волгоградской области</w:t>
      </w:r>
      <w:r w:rsidRPr="00E702EE">
        <w:rPr>
          <w:sz w:val="28"/>
          <w:szCs w:val="28"/>
        </w:rPr>
        <w:tab/>
      </w:r>
    </w:p>
    <w:p w:rsidR="00337F15" w:rsidRPr="00E702EE" w:rsidRDefault="00337F15" w:rsidP="00337F15">
      <w:pPr>
        <w:pStyle w:val="a5"/>
        <w:ind w:firstLine="708"/>
        <w:rPr>
          <w:sz w:val="28"/>
          <w:szCs w:val="28"/>
        </w:rPr>
      </w:pPr>
    </w:p>
    <w:p w:rsidR="00337F15" w:rsidRPr="00E702EE" w:rsidRDefault="00337F15" w:rsidP="00337F15">
      <w:pPr>
        <w:pStyle w:val="a5"/>
        <w:rPr>
          <w:sz w:val="28"/>
          <w:szCs w:val="28"/>
        </w:rPr>
      </w:pPr>
      <w:r w:rsidRPr="00E702EE">
        <w:rPr>
          <w:sz w:val="28"/>
          <w:szCs w:val="28"/>
        </w:rPr>
        <w:t xml:space="preserve">                                                             </w:t>
      </w: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rPr>
          <w:szCs w:val="28"/>
        </w:rPr>
      </w:pPr>
    </w:p>
    <w:p w:rsidR="00337F15" w:rsidRPr="00E702EE" w:rsidRDefault="00337F15" w:rsidP="00337F15">
      <w:pPr>
        <w:jc w:val="right"/>
        <w:rPr>
          <w:szCs w:val="28"/>
        </w:rPr>
      </w:pPr>
      <w:r w:rsidRPr="00E702EE">
        <w:rPr>
          <w:szCs w:val="28"/>
        </w:rPr>
        <w:lastRenderedPageBreak/>
        <w:t xml:space="preserve">Приложение № 2 </w:t>
      </w:r>
    </w:p>
    <w:p w:rsidR="00337F15" w:rsidRPr="00E702EE" w:rsidRDefault="00337F15" w:rsidP="00337F15">
      <w:pPr>
        <w:jc w:val="right"/>
        <w:rPr>
          <w:szCs w:val="28"/>
        </w:rPr>
      </w:pPr>
      <w:r w:rsidRPr="00E702EE">
        <w:rPr>
          <w:szCs w:val="28"/>
        </w:rPr>
        <w:t xml:space="preserve">к постановлению  Администрации   </w:t>
      </w:r>
    </w:p>
    <w:p w:rsidR="00337F15" w:rsidRPr="00E702EE" w:rsidRDefault="00337F15" w:rsidP="00337F15">
      <w:pPr>
        <w:jc w:val="right"/>
        <w:rPr>
          <w:szCs w:val="28"/>
        </w:rPr>
      </w:pPr>
      <w:r w:rsidRPr="00E702EE">
        <w:rPr>
          <w:szCs w:val="28"/>
        </w:rPr>
        <w:t>муниципального  района</w:t>
      </w:r>
    </w:p>
    <w:p w:rsidR="00337F15" w:rsidRPr="00E702EE" w:rsidRDefault="00337F15" w:rsidP="00337F15">
      <w:pPr>
        <w:jc w:val="right"/>
        <w:rPr>
          <w:szCs w:val="28"/>
        </w:rPr>
      </w:pPr>
      <w:r w:rsidRPr="00E702EE">
        <w:rPr>
          <w:szCs w:val="28"/>
        </w:rPr>
        <w:t>от  16.11.2016 года № 683</w:t>
      </w:r>
    </w:p>
    <w:p w:rsidR="00337F15" w:rsidRPr="00E702EE" w:rsidRDefault="00337F15" w:rsidP="00337F15">
      <w:pPr>
        <w:ind w:right="-1" w:firstLine="284"/>
        <w:jc w:val="center"/>
        <w:rPr>
          <w:color w:val="000000"/>
          <w:szCs w:val="28"/>
        </w:rPr>
      </w:pPr>
    </w:p>
    <w:p w:rsidR="00337F15" w:rsidRPr="00E702EE" w:rsidRDefault="00337F15" w:rsidP="00337F15">
      <w:pPr>
        <w:ind w:right="-1" w:firstLine="284"/>
        <w:jc w:val="center"/>
        <w:rPr>
          <w:szCs w:val="28"/>
        </w:rPr>
      </w:pPr>
      <w:r w:rsidRPr="00E702EE">
        <w:rPr>
          <w:color w:val="000000"/>
          <w:szCs w:val="28"/>
        </w:rPr>
        <w:t>ПОЛОЖЕНИЕ </w:t>
      </w:r>
      <w:r w:rsidRPr="00E702EE">
        <w:rPr>
          <w:color w:val="000000"/>
          <w:szCs w:val="28"/>
        </w:rPr>
        <w:br/>
      </w:r>
      <w:r w:rsidRPr="00E702EE">
        <w:rPr>
          <w:szCs w:val="28"/>
        </w:rPr>
        <w:t>об антитеррористической комиссии Ольховского муниципального района</w:t>
      </w:r>
    </w:p>
    <w:p w:rsidR="00337F15" w:rsidRPr="00E702EE" w:rsidRDefault="00337F15" w:rsidP="00337F15">
      <w:pPr>
        <w:ind w:right="-1" w:firstLine="284"/>
        <w:jc w:val="center"/>
        <w:rPr>
          <w:szCs w:val="28"/>
        </w:rPr>
      </w:pPr>
      <w:r w:rsidRPr="00E702EE">
        <w:rPr>
          <w:szCs w:val="28"/>
        </w:rPr>
        <w:t xml:space="preserve"> Волгоградской области</w:t>
      </w:r>
    </w:p>
    <w:p w:rsidR="00337F15" w:rsidRPr="00E702EE" w:rsidRDefault="00337F15" w:rsidP="00337F15">
      <w:pPr>
        <w:ind w:right="-1" w:firstLine="284"/>
        <w:jc w:val="center"/>
        <w:rPr>
          <w:szCs w:val="28"/>
        </w:rPr>
      </w:pPr>
    </w:p>
    <w:p w:rsidR="00337F15" w:rsidRPr="00E702EE" w:rsidRDefault="00337F15" w:rsidP="00337F15">
      <w:pPr>
        <w:pStyle w:val="a5"/>
        <w:ind w:firstLine="708"/>
        <w:jc w:val="both"/>
        <w:rPr>
          <w:sz w:val="28"/>
          <w:szCs w:val="28"/>
        </w:rPr>
      </w:pPr>
      <w:r w:rsidRPr="00E702EE">
        <w:rPr>
          <w:sz w:val="28"/>
          <w:szCs w:val="28"/>
        </w:rPr>
        <w:t xml:space="preserve">1. Антитеррористическая комиссия в Ольховском муниципальном районе Волгоградской области (далее по тексту - Комиссия) является органом, образованным в целях осуществления взаимодействия территориальных федеральных органов исполнительной власти и органов местного самоуправления Ольховского муниципального района Волгоградской области по профилактике терроризма, а также минимизации и (или) ликвидации последствий его проявлений. </w:t>
      </w:r>
    </w:p>
    <w:p w:rsidR="00337F15" w:rsidRPr="00E702EE" w:rsidRDefault="00337F15" w:rsidP="00337F15">
      <w:pPr>
        <w:pStyle w:val="a5"/>
        <w:ind w:firstLine="708"/>
        <w:jc w:val="both"/>
        <w:rPr>
          <w:sz w:val="28"/>
          <w:szCs w:val="28"/>
        </w:rPr>
      </w:pPr>
      <w:r w:rsidRPr="00E702EE">
        <w:rPr>
          <w:sz w:val="28"/>
          <w:szCs w:val="28"/>
        </w:rPr>
        <w:t xml:space="preserve">2. </w:t>
      </w:r>
      <w:proofErr w:type="gramStart"/>
      <w:r w:rsidRPr="00E702EE">
        <w:rPr>
          <w:sz w:val="28"/>
          <w:szCs w:val="28"/>
        </w:rPr>
        <w:t xml:space="preserve">Комиссия в своей деятельности руководствуется </w:t>
      </w:r>
      <w:hyperlink r:id="rId7" w:history="1">
        <w:r w:rsidRPr="00E702EE">
          <w:rPr>
            <w:sz w:val="28"/>
            <w:szCs w:val="28"/>
          </w:rPr>
          <w:t>Конституцией</w:t>
        </w:r>
      </w:hyperlink>
      <w:r w:rsidRPr="00E702EE">
        <w:rPr>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Волгоградской области, решениями Национального антитеррористического комитета, нормативными правовыми актами Ольховского муниципального района Волгоградской области, решениями АТК Волгоградской области, а также настоящим Положением.</w:t>
      </w:r>
      <w:proofErr w:type="gramEnd"/>
    </w:p>
    <w:p w:rsidR="00337F15" w:rsidRPr="00E702EE" w:rsidRDefault="00337F15" w:rsidP="00337F15">
      <w:pPr>
        <w:pStyle w:val="a5"/>
        <w:ind w:firstLine="708"/>
        <w:jc w:val="both"/>
        <w:rPr>
          <w:sz w:val="28"/>
          <w:szCs w:val="28"/>
        </w:rPr>
      </w:pPr>
      <w:r w:rsidRPr="00E702EE">
        <w:rPr>
          <w:sz w:val="28"/>
          <w:szCs w:val="28"/>
        </w:rPr>
        <w:t>3. Руководителем Комиссии является глава Администрации Ольховского муниципального района Волгоградской области.</w:t>
      </w:r>
    </w:p>
    <w:p w:rsidR="00337F15" w:rsidRPr="00E702EE" w:rsidRDefault="00337F15" w:rsidP="00337F15">
      <w:pPr>
        <w:pStyle w:val="a5"/>
        <w:ind w:firstLine="708"/>
        <w:jc w:val="both"/>
        <w:rPr>
          <w:sz w:val="28"/>
          <w:szCs w:val="28"/>
        </w:rPr>
      </w:pPr>
      <w:r w:rsidRPr="00E702EE">
        <w:rPr>
          <w:sz w:val="28"/>
          <w:szCs w:val="28"/>
        </w:rPr>
        <w:t>4. В состав Комиссии входят:</w:t>
      </w:r>
    </w:p>
    <w:p w:rsidR="00337F15" w:rsidRPr="00E702EE" w:rsidRDefault="00337F15" w:rsidP="00337F15">
      <w:pPr>
        <w:pStyle w:val="a5"/>
        <w:jc w:val="both"/>
        <w:rPr>
          <w:sz w:val="28"/>
          <w:szCs w:val="28"/>
        </w:rPr>
      </w:pPr>
      <w:r w:rsidRPr="00E702EE">
        <w:rPr>
          <w:sz w:val="28"/>
          <w:szCs w:val="28"/>
        </w:rPr>
        <w:t>- глава Администрации Ольховского муниципального района Волгоградской области - руководитель АТК в Ольховском муниципальном районе;</w:t>
      </w:r>
    </w:p>
    <w:p w:rsidR="00337F15" w:rsidRPr="00E702EE" w:rsidRDefault="00337F15" w:rsidP="00337F15">
      <w:pPr>
        <w:pStyle w:val="a5"/>
        <w:jc w:val="both"/>
        <w:rPr>
          <w:sz w:val="28"/>
          <w:szCs w:val="28"/>
        </w:rPr>
      </w:pPr>
      <w:r w:rsidRPr="00E702EE">
        <w:rPr>
          <w:sz w:val="28"/>
          <w:szCs w:val="28"/>
        </w:rPr>
        <w:t>- старший оперуполномоченный отдела в г</w:t>
      </w:r>
      <w:proofErr w:type="gramStart"/>
      <w:r w:rsidRPr="00E702EE">
        <w:rPr>
          <w:sz w:val="28"/>
          <w:szCs w:val="28"/>
        </w:rPr>
        <w:t>.К</w:t>
      </w:r>
      <w:proofErr w:type="gramEnd"/>
      <w:r w:rsidRPr="00E702EE">
        <w:rPr>
          <w:sz w:val="28"/>
          <w:szCs w:val="28"/>
        </w:rPr>
        <w:t>амышине УФСБ России по Волгоградской области, заместитель председателя комиссии (по согласованию);</w:t>
      </w:r>
    </w:p>
    <w:p w:rsidR="00337F15" w:rsidRPr="00E702EE" w:rsidRDefault="00337F15" w:rsidP="00337F15">
      <w:pPr>
        <w:pStyle w:val="a5"/>
        <w:jc w:val="both"/>
        <w:rPr>
          <w:sz w:val="28"/>
          <w:szCs w:val="28"/>
        </w:rPr>
      </w:pPr>
      <w:r w:rsidRPr="00E702EE">
        <w:rPr>
          <w:sz w:val="28"/>
          <w:szCs w:val="28"/>
        </w:rPr>
        <w:t>- начальник отдела МВД России по Ольховскому району, заместитель руководителя комиссии (по согласованию);</w:t>
      </w:r>
    </w:p>
    <w:p w:rsidR="00337F15" w:rsidRPr="00E702EE" w:rsidRDefault="00337F15" w:rsidP="00337F15">
      <w:pPr>
        <w:pStyle w:val="a5"/>
        <w:jc w:val="both"/>
        <w:rPr>
          <w:sz w:val="28"/>
          <w:szCs w:val="28"/>
        </w:rPr>
      </w:pPr>
      <w:r w:rsidRPr="00E702EE">
        <w:rPr>
          <w:sz w:val="28"/>
          <w:szCs w:val="28"/>
        </w:rPr>
        <w:t>- заместитель главы Администрации Ольховского муниципального района Волгоградской области - заместитель председателя комиссии,</w:t>
      </w:r>
    </w:p>
    <w:p w:rsidR="00337F15" w:rsidRPr="00E702EE" w:rsidRDefault="00337F15" w:rsidP="00337F15">
      <w:pPr>
        <w:pStyle w:val="a5"/>
        <w:jc w:val="both"/>
        <w:rPr>
          <w:sz w:val="28"/>
          <w:szCs w:val="28"/>
        </w:rPr>
      </w:pPr>
      <w:r w:rsidRPr="00E702EE">
        <w:rPr>
          <w:sz w:val="28"/>
          <w:szCs w:val="28"/>
        </w:rPr>
        <w:t xml:space="preserve"> - начальник отдела МОП и ГОЧС Администрации Ольховского муниципального района Волгоградской области;</w:t>
      </w:r>
    </w:p>
    <w:p w:rsidR="00337F15" w:rsidRPr="00E702EE" w:rsidRDefault="00337F15" w:rsidP="00337F15">
      <w:pPr>
        <w:pStyle w:val="a5"/>
        <w:rPr>
          <w:i/>
          <w:sz w:val="28"/>
          <w:szCs w:val="28"/>
        </w:rPr>
      </w:pPr>
      <w:r w:rsidRPr="00E702EE">
        <w:rPr>
          <w:i/>
          <w:sz w:val="28"/>
          <w:szCs w:val="28"/>
        </w:rPr>
        <w:t xml:space="preserve"> - </w:t>
      </w:r>
      <w:r w:rsidRPr="00E702EE">
        <w:rPr>
          <w:sz w:val="28"/>
          <w:szCs w:val="28"/>
        </w:rPr>
        <w:t xml:space="preserve"> старший инспектор ОНД и </w:t>
      </w:r>
      <w:proofErr w:type="gramStart"/>
      <w:r w:rsidRPr="00E702EE">
        <w:rPr>
          <w:sz w:val="28"/>
          <w:szCs w:val="28"/>
        </w:rPr>
        <w:t>ПР</w:t>
      </w:r>
      <w:proofErr w:type="gramEnd"/>
      <w:r w:rsidRPr="00E702EE">
        <w:rPr>
          <w:sz w:val="28"/>
          <w:szCs w:val="28"/>
        </w:rPr>
        <w:t xml:space="preserve"> по </w:t>
      </w:r>
      <w:proofErr w:type="spellStart"/>
      <w:r w:rsidRPr="00E702EE">
        <w:rPr>
          <w:sz w:val="28"/>
          <w:szCs w:val="28"/>
        </w:rPr>
        <w:t>Камышинскому</w:t>
      </w:r>
      <w:proofErr w:type="spellEnd"/>
      <w:r w:rsidRPr="00E702EE">
        <w:rPr>
          <w:sz w:val="28"/>
          <w:szCs w:val="28"/>
        </w:rPr>
        <w:t>, Котовскому и Ольховскому районам УНД и ПР ГУ МЧС России по Волгоградской области (по согласованию);</w:t>
      </w:r>
    </w:p>
    <w:p w:rsidR="00337F15" w:rsidRPr="00E702EE" w:rsidRDefault="00337F15" w:rsidP="00337F15">
      <w:pPr>
        <w:pStyle w:val="a5"/>
        <w:jc w:val="both"/>
        <w:rPr>
          <w:sz w:val="28"/>
          <w:szCs w:val="28"/>
        </w:rPr>
      </w:pPr>
      <w:r w:rsidRPr="00E702EE">
        <w:rPr>
          <w:sz w:val="28"/>
          <w:szCs w:val="28"/>
        </w:rPr>
        <w:t xml:space="preserve"> - начальник ПЧ 52 9 ОФПС МЧС России по Волгоградской области (по согласованию).</w:t>
      </w:r>
    </w:p>
    <w:p w:rsidR="00337F15" w:rsidRPr="00E702EE" w:rsidRDefault="00337F15" w:rsidP="00337F15">
      <w:pPr>
        <w:pStyle w:val="a5"/>
        <w:ind w:firstLine="708"/>
        <w:jc w:val="both"/>
        <w:rPr>
          <w:sz w:val="28"/>
          <w:szCs w:val="28"/>
        </w:rPr>
      </w:pPr>
      <w:r w:rsidRPr="00E702EE">
        <w:rPr>
          <w:sz w:val="28"/>
          <w:szCs w:val="28"/>
        </w:rPr>
        <w:lastRenderedPageBreak/>
        <w:t>5. Основными задачами Комиссии являются:</w:t>
      </w:r>
    </w:p>
    <w:p w:rsidR="00337F15" w:rsidRPr="00E702EE" w:rsidRDefault="00337F15" w:rsidP="00337F15">
      <w:pPr>
        <w:pStyle w:val="a5"/>
        <w:jc w:val="both"/>
        <w:rPr>
          <w:sz w:val="28"/>
          <w:szCs w:val="28"/>
        </w:rPr>
      </w:pPr>
      <w:r w:rsidRPr="00E702EE">
        <w:rPr>
          <w:sz w:val="28"/>
          <w:szCs w:val="28"/>
        </w:rPr>
        <w:t xml:space="preserve">а) мониторинг политических, социально-экономических и иных процессов в Ольховском муниципальном районе Волгоградской области, оказывающих влияние на ситуацию в области противодействия терроризму, подготовка в установленном порядке предложений, по </w:t>
      </w:r>
      <w:proofErr w:type="gramStart"/>
      <w:r w:rsidRPr="00E702EE">
        <w:rPr>
          <w:sz w:val="28"/>
          <w:szCs w:val="28"/>
        </w:rPr>
        <w:t>вопросам</w:t>
      </w:r>
      <w:proofErr w:type="gramEnd"/>
      <w:r w:rsidRPr="00E702EE">
        <w:rPr>
          <w:sz w:val="28"/>
          <w:szCs w:val="28"/>
        </w:rPr>
        <w:t xml:space="preserve"> относящимся к компетенции Комиссии и требующим решения высших органов исполнительной власти Волгоградской области;</w:t>
      </w:r>
    </w:p>
    <w:p w:rsidR="00337F15" w:rsidRPr="00E702EE" w:rsidRDefault="00337F15" w:rsidP="00337F15">
      <w:pPr>
        <w:pStyle w:val="a5"/>
        <w:jc w:val="both"/>
        <w:rPr>
          <w:sz w:val="28"/>
          <w:szCs w:val="28"/>
        </w:rPr>
      </w:pPr>
      <w:r w:rsidRPr="00E702EE">
        <w:rPr>
          <w:sz w:val="28"/>
          <w:szCs w:val="28"/>
        </w:rPr>
        <w:t xml:space="preserve">б) обеспечение взаимодействия на территории Ольховского муниципального </w:t>
      </w:r>
      <w:proofErr w:type="gramStart"/>
      <w:r w:rsidRPr="00E702EE">
        <w:rPr>
          <w:sz w:val="28"/>
          <w:szCs w:val="28"/>
        </w:rPr>
        <w:t>района Волгоградской области подразделений территориальных органов федеральных органов исполнительной власти</w:t>
      </w:r>
      <w:proofErr w:type="gramEnd"/>
      <w:r w:rsidRPr="00E702EE">
        <w:rPr>
          <w:sz w:val="28"/>
          <w:szCs w:val="28"/>
        </w:rPr>
        <w:t xml:space="preserve"> и органов местного самоуправления Ольховского муниципального района Волгоградской области по вопросам профилактики терроризма, а также минимизации и ликвидации последствий его проявлений;</w:t>
      </w:r>
    </w:p>
    <w:p w:rsidR="00337F15" w:rsidRPr="00E702EE" w:rsidRDefault="00337F15" w:rsidP="00337F15">
      <w:pPr>
        <w:pStyle w:val="a5"/>
        <w:jc w:val="both"/>
        <w:rPr>
          <w:color w:val="FF0000"/>
          <w:sz w:val="28"/>
          <w:szCs w:val="28"/>
        </w:rPr>
      </w:pPr>
      <w:r w:rsidRPr="00E702EE">
        <w:rPr>
          <w:sz w:val="28"/>
          <w:szCs w:val="28"/>
        </w:rPr>
        <w:t>в) информационное сопровождение деятельности Администрации Ольховского муниципального района Волгоградской области по профилактике терроризма в Ольховском муниципальном районе Волгоградской области, а также минимизации и ликвидации последствий его проявлений.</w:t>
      </w:r>
    </w:p>
    <w:p w:rsidR="00337F15" w:rsidRPr="00E702EE" w:rsidRDefault="00337F15" w:rsidP="00337F15">
      <w:pPr>
        <w:pStyle w:val="a5"/>
        <w:ind w:firstLine="708"/>
        <w:jc w:val="both"/>
        <w:rPr>
          <w:sz w:val="28"/>
          <w:szCs w:val="28"/>
        </w:rPr>
      </w:pPr>
      <w:r w:rsidRPr="00E702EE">
        <w:rPr>
          <w:sz w:val="28"/>
          <w:szCs w:val="28"/>
        </w:rPr>
        <w:t>6. Комиссия осуществляет следующие основные функции:</w:t>
      </w:r>
    </w:p>
    <w:p w:rsidR="00337F15" w:rsidRPr="00E702EE" w:rsidRDefault="00337F15" w:rsidP="00337F15">
      <w:pPr>
        <w:pStyle w:val="a5"/>
        <w:jc w:val="both"/>
        <w:rPr>
          <w:sz w:val="28"/>
          <w:szCs w:val="28"/>
        </w:rPr>
      </w:pPr>
      <w:r w:rsidRPr="00E702EE">
        <w:rPr>
          <w:sz w:val="28"/>
          <w:szCs w:val="28"/>
        </w:rPr>
        <w:t>а) в сфере мониторинга политических, социально-экономических и иных процессов в Ольховском муниципальном районе Волгоградской области, оказывающих влияние на ситуацию в области противодействия терроризму, подготовку в установленном порядке предложений по вопросам, относящимся к компетенции Комиссии и требующим решения высших органов исполнительной власти Волгоградской области:</w:t>
      </w:r>
    </w:p>
    <w:p w:rsidR="00337F15" w:rsidRPr="00E702EE" w:rsidRDefault="00337F15" w:rsidP="00337F15">
      <w:pPr>
        <w:pStyle w:val="a5"/>
        <w:jc w:val="both"/>
        <w:rPr>
          <w:sz w:val="28"/>
          <w:szCs w:val="28"/>
        </w:rPr>
      </w:pPr>
      <w:r w:rsidRPr="00E702EE">
        <w:rPr>
          <w:sz w:val="28"/>
          <w:szCs w:val="28"/>
        </w:rPr>
        <w:t>- анализ причин и условий возникновения и распространения терроризма на территории Ольховского муниципального района Волгоградской области, разработка мер по их устранению;</w:t>
      </w:r>
    </w:p>
    <w:p w:rsidR="00337F15" w:rsidRPr="00E702EE" w:rsidRDefault="00337F15" w:rsidP="00337F15">
      <w:pPr>
        <w:pStyle w:val="a5"/>
        <w:jc w:val="both"/>
        <w:rPr>
          <w:sz w:val="28"/>
          <w:szCs w:val="28"/>
        </w:rPr>
      </w:pPr>
      <w:r w:rsidRPr="00E702EE">
        <w:rPr>
          <w:sz w:val="28"/>
          <w:szCs w:val="28"/>
        </w:rPr>
        <w:t>- мониторинг террористических угроз и террористической активности в Ольховском муниципальном районе Волгоградской области, разработка мер по противодействию этим угрозам;</w:t>
      </w:r>
    </w:p>
    <w:p w:rsidR="00337F15" w:rsidRPr="00E702EE" w:rsidRDefault="00337F15" w:rsidP="00337F15">
      <w:pPr>
        <w:pStyle w:val="a5"/>
        <w:jc w:val="both"/>
        <w:rPr>
          <w:sz w:val="28"/>
          <w:szCs w:val="28"/>
        </w:rPr>
      </w:pPr>
      <w:r w:rsidRPr="00E702EE">
        <w:rPr>
          <w:sz w:val="28"/>
          <w:szCs w:val="28"/>
        </w:rPr>
        <w:t>- подготовка относящихся к компетенции Комиссии и требующих решения высших органов исполнительной власти Волгоградской области предложений;</w:t>
      </w:r>
    </w:p>
    <w:p w:rsidR="00337F15" w:rsidRPr="00E702EE" w:rsidRDefault="00337F15" w:rsidP="00337F15">
      <w:pPr>
        <w:pStyle w:val="a5"/>
        <w:jc w:val="both"/>
        <w:rPr>
          <w:sz w:val="28"/>
          <w:szCs w:val="28"/>
        </w:rPr>
      </w:pPr>
      <w:r w:rsidRPr="00E702EE">
        <w:rPr>
          <w:sz w:val="28"/>
          <w:szCs w:val="28"/>
        </w:rPr>
        <w:t>- подготовка отчетов в аппарат АТК в Волгоградской области о результатах деятельности Комиссии и предложений по совершенствованию деятельности в сфере профилактики терроризма, минимизации и (или) ликвидации последствий его проявлений;</w:t>
      </w:r>
    </w:p>
    <w:p w:rsidR="00337F15" w:rsidRPr="00E702EE" w:rsidRDefault="00337F15" w:rsidP="00337F15">
      <w:pPr>
        <w:pStyle w:val="a5"/>
        <w:jc w:val="both"/>
        <w:rPr>
          <w:sz w:val="28"/>
          <w:szCs w:val="28"/>
        </w:rPr>
      </w:pPr>
      <w:r w:rsidRPr="00E702EE">
        <w:rPr>
          <w:sz w:val="28"/>
          <w:szCs w:val="28"/>
        </w:rPr>
        <w:t>б) в сфере обеспечения взаимодействия деятельности с подразделениями (представителями)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по профилактике терроризма, а так же минимизации и (или) ликвидации последствий его проявлений:</w:t>
      </w:r>
    </w:p>
    <w:p w:rsidR="00337F15" w:rsidRPr="00E702EE" w:rsidRDefault="00337F15" w:rsidP="00337F15">
      <w:pPr>
        <w:pStyle w:val="a5"/>
        <w:jc w:val="both"/>
        <w:rPr>
          <w:sz w:val="28"/>
          <w:szCs w:val="28"/>
        </w:rPr>
      </w:pPr>
      <w:r w:rsidRPr="00E702EE">
        <w:rPr>
          <w:sz w:val="28"/>
          <w:szCs w:val="28"/>
        </w:rPr>
        <w:lastRenderedPageBreak/>
        <w:t>- анализ эффективности принимаемых подразделениями (представителями)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по профилактике терроризма, а так же минимизации и (или) ликвидации последствий его проявлений;</w:t>
      </w:r>
    </w:p>
    <w:p w:rsidR="00337F15" w:rsidRPr="00E702EE" w:rsidRDefault="00337F15" w:rsidP="00337F15">
      <w:pPr>
        <w:pStyle w:val="a5"/>
        <w:jc w:val="both"/>
        <w:rPr>
          <w:sz w:val="28"/>
          <w:szCs w:val="28"/>
        </w:rPr>
      </w:pPr>
      <w:r w:rsidRPr="00E702EE">
        <w:rPr>
          <w:sz w:val="28"/>
          <w:szCs w:val="28"/>
        </w:rPr>
        <w:t>- обеспечение взаимодействия при разработке и исполнению мер по профилактике терроризма на территории Ольховского муниципального района Волгоградской области, в том числе по противодействию идеологии терроризма и обеспечению антитеррористической защищенности потенциальных объектов террористических посягательств, мест массового пребывания людей;</w:t>
      </w:r>
    </w:p>
    <w:p w:rsidR="00337F15" w:rsidRPr="00E702EE" w:rsidRDefault="00337F15" w:rsidP="00337F15">
      <w:pPr>
        <w:pStyle w:val="a5"/>
        <w:jc w:val="both"/>
        <w:rPr>
          <w:sz w:val="28"/>
          <w:szCs w:val="28"/>
        </w:rPr>
      </w:pPr>
      <w:r w:rsidRPr="00E702EE">
        <w:rPr>
          <w:sz w:val="28"/>
          <w:szCs w:val="28"/>
        </w:rPr>
        <w:t>- обеспечение взаимодействия при разработке и исполнению мер по минимизации и (или) ликвидации последствий проявления терроризма на территории Ольховского муниципального района Волгоградской области;</w:t>
      </w:r>
    </w:p>
    <w:p w:rsidR="00337F15" w:rsidRPr="00E702EE" w:rsidRDefault="00337F15" w:rsidP="00337F15">
      <w:pPr>
        <w:pStyle w:val="a5"/>
        <w:jc w:val="both"/>
        <w:rPr>
          <w:sz w:val="28"/>
          <w:szCs w:val="28"/>
        </w:rPr>
      </w:pPr>
      <w:r w:rsidRPr="00E702EE">
        <w:rPr>
          <w:sz w:val="28"/>
          <w:szCs w:val="28"/>
        </w:rPr>
        <w:t>- организация взаимодействия подразделений (представителей)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с общественными объединениями и религиозными организациями, другими институтами гражданского общества и гражданами, а так же привлечение их к участию в противодействии терроризму;</w:t>
      </w:r>
    </w:p>
    <w:p w:rsidR="00337F15" w:rsidRPr="00E702EE" w:rsidRDefault="00337F15" w:rsidP="00337F15">
      <w:pPr>
        <w:pStyle w:val="a5"/>
        <w:jc w:val="both"/>
        <w:rPr>
          <w:sz w:val="28"/>
          <w:szCs w:val="28"/>
        </w:rPr>
      </w:pPr>
      <w:r w:rsidRPr="00E702EE">
        <w:rPr>
          <w:sz w:val="28"/>
          <w:szCs w:val="28"/>
        </w:rPr>
        <w:t>- организация подготовки проектов и реализации муниципальных программ, планов и иных правовых актов Ольховского муниципального района Волгоградской области по профилактике терроризма, а так же минимизации и (или) ликвидации последствий его проявления;</w:t>
      </w:r>
    </w:p>
    <w:p w:rsidR="00337F15" w:rsidRPr="00E702EE" w:rsidRDefault="00337F15" w:rsidP="00337F15">
      <w:pPr>
        <w:pStyle w:val="a5"/>
        <w:jc w:val="both"/>
        <w:rPr>
          <w:sz w:val="28"/>
          <w:szCs w:val="28"/>
        </w:rPr>
      </w:pPr>
      <w:r w:rsidRPr="00E702EE">
        <w:rPr>
          <w:sz w:val="28"/>
          <w:szCs w:val="28"/>
        </w:rPr>
        <w:t xml:space="preserve">- осуществление </w:t>
      </w:r>
      <w:proofErr w:type="gramStart"/>
      <w:r w:rsidRPr="00E702EE">
        <w:rPr>
          <w:sz w:val="28"/>
          <w:szCs w:val="28"/>
        </w:rPr>
        <w:t>контроля за</w:t>
      </w:r>
      <w:proofErr w:type="gramEnd"/>
      <w:r w:rsidRPr="00E702EE">
        <w:rPr>
          <w:sz w:val="28"/>
          <w:szCs w:val="28"/>
        </w:rPr>
        <w:t xml:space="preserve"> исполнением решений Комиссии;</w:t>
      </w:r>
    </w:p>
    <w:p w:rsidR="00337F15" w:rsidRPr="00E702EE" w:rsidRDefault="00337F15" w:rsidP="00337F15">
      <w:pPr>
        <w:pStyle w:val="a5"/>
        <w:jc w:val="both"/>
        <w:rPr>
          <w:sz w:val="28"/>
          <w:szCs w:val="28"/>
        </w:rPr>
      </w:pPr>
      <w:r w:rsidRPr="00E702EE">
        <w:rPr>
          <w:sz w:val="28"/>
          <w:szCs w:val="28"/>
        </w:rPr>
        <w:t>- координация деятельности АТК сельских поселений Ольховского муниципального района Волгоградской области для организации их взаимодействия с подразделениями (представителями)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по профилактике терроризма, а так же минимизации и (или) ликвидации последствий его проявления;</w:t>
      </w:r>
    </w:p>
    <w:p w:rsidR="00337F15" w:rsidRPr="00E702EE" w:rsidRDefault="00337F15" w:rsidP="00337F15">
      <w:pPr>
        <w:pStyle w:val="a5"/>
        <w:jc w:val="both"/>
        <w:rPr>
          <w:sz w:val="28"/>
          <w:szCs w:val="28"/>
        </w:rPr>
      </w:pPr>
      <w:r w:rsidRPr="00E702EE">
        <w:rPr>
          <w:sz w:val="28"/>
          <w:szCs w:val="28"/>
        </w:rPr>
        <w:t xml:space="preserve">- методическое обеспечение и контроль деятельности АТК сельских поселений Ольховского муниципального района Волгоградской области; </w:t>
      </w:r>
    </w:p>
    <w:p w:rsidR="00337F15" w:rsidRPr="00E702EE" w:rsidRDefault="00337F15" w:rsidP="00337F15">
      <w:pPr>
        <w:pStyle w:val="a5"/>
        <w:jc w:val="both"/>
        <w:rPr>
          <w:sz w:val="28"/>
          <w:szCs w:val="28"/>
        </w:rPr>
      </w:pPr>
      <w:r w:rsidRPr="00E702EE">
        <w:rPr>
          <w:sz w:val="28"/>
          <w:szCs w:val="28"/>
        </w:rPr>
        <w:t>- 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 же лиц, пострадавших от террористических актов;</w:t>
      </w:r>
    </w:p>
    <w:p w:rsidR="00337F15" w:rsidRPr="00E702EE" w:rsidRDefault="00337F15" w:rsidP="00337F15">
      <w:pPr>
        <w:pStyle w:val="a5"/>
        <w:jc w:val="both"/>
        <w:rPr>
          <w:sz w:val="28"/>
          <w:szCs w:val="28"/>
        </w:rPr>
      </w:pPr>
      <w:r w:rsidRPr="00E702EE">
        <w:rPr>
          <w:sz w:val="28"/>
          <w:szCs w:val="28"/>
        </w:rPr>
        <w:t>в) информационное сопровождение деятельности по профилактике терроризма в Ольховском муниципальном районе Волгоградской области, а так же минимизации и (или) ликвидации последствий его проявлений:</w:t>
      </w:r>
    </w:p>
    <w:p w:rsidR="00337F15" w:rsidRPr="00E702EE" w:rsidRDefault="00337F15" w:rsidP="00337F15">
      <w:pPr>
        <w:pStyle w:val="a5"/>
        <w:jc w:val="both"/>
        <w:rPr>
          <w:sz w:val="28"/>
          <w:szCs w:val="28"/>
        </w:rPr>
      </w:pPr>
      <w:proofErr w:type="gramStart"/>
      <w:r w:rsidRPr="00E702EE">
        <w:rPr>
          <w:sz w:val="28"/>
          <w:szCs w:val="28"/>
        </w:rPr>
        <w:t xml:space="preserve">- своевременное информирование населения через средства массовой информации о мерах по профилактике терроризма минимизации и (или) ликвидации последствий его проявлений, а так же принятие председателем НАК или председателем АТК в Волгоградской области решений об </w:t>
      </w:r>
      <w:r w:rsidRPr="00E702EE">
        <w:rPr>
          <w:sz w:val="28"/>
          <w:szCs w:val="28"/>
        </w:rPr>
        <w:lastRenderedPageBreak/>
        <w:t>установлении, изменении или отмене уровней террористической опасности, сроках, на которые они устанавливаются, о границах участка территории Волгоградской области, в пределах которого они устанавливаются;</w:t>
      </w:r>
      <w:proofErr w:type="gramEnd"/>
    </w:p>
    <w:p w:rsidR="00337F15" w:rsidRPr="00E702EE" w:rsidRDefault="00337F15" w:rsidP="00337F15">
      <w:pPr>
        <w:pStyle w:val="a5"/>
        <w:jc w:val="both"/>
        <w:rPr>
          <w:sz w:val="28"/>
          <w:szCs w:val="28"/>
        </w:rPr>
      </w:pPr>
      <w:r w:rsidRPr="00E702EE">
        <w:rPr>
          <w:sz w:val="28"/>
          <w:szCs w:val="28"/>
        </w:rPr>
        <w:t>- обеспечение согласованности позиций подразделений (представителей) территориальных органов федеральных органов исполнительной власти с органами исполнительной власти муниципального района при взаимодействии со средствами массовой информации по вопросам, касающимся освещения мер по профилактике терроризма, минимизации и (или) ликвидации последствий его проявления;</w:t>
      </w:r>
    </w:p>
    <w:p w:rsidR="00337F15" w:rsidRPr="00E702EE" w:rsidRDefault="00337F15" w:rsidP="00337F15">
      <w:pPr>
        <w:pStyle w:val="a5"/>
        <w:jc w:val="both"/>
        <w:rPr>
          <w:sz w:val="28"/>
          <w:szCs w:val="28"/>
        </w:rPr>
      </w:pPr>
      <w:r w:rsidRPr="00E702EE">
        <w:rPr>
          <w:sz w:val="28"/>
          <w:szCs w:val="28"/>
        </w:rPr>
        <w:t>- размещение в средствах массовой информации и информационно-телекоммуникационной сети «Интернет» материалов о деятельности Комиссии.</w:t>
      </w:r>
    </w:p>
    <w:p w:rsidR="00337F15" w:rsidRPr="00E702EE" w:rsidRDefault="00337F15" w:rsidP="00337F15">
      <w:pPr>
        <w:pStyle w:val="a5"/>
        <w:ind w:firstLine="708"/>
        <w:jc w:val="both"/>
        <w:rPr>
          <w:sz w:val="28"/>
          <w:szCs w:val="28"/>
        </w:rPr>
      </w:pPr>
      <w:r w:rsidRPr="00E702EE">
        <w:rPr>
          <w:sz w:val="28"/>
          <w:szCs w:val="28"/>
        </w:rPr>
        <w:t>7. Комиссия для решения возложенных на нее задач имеет право:</w:t>
      </w:r>
    </w:p>
    <w:p w:rsidR="00337F15" w:rsidRPr="00E702EE" w:rsidRDefault="00337F15" w:rsidP="00337F15">
      <w:pPr>
        <w:pStyle w:val="a5"/>
        <w:jc w:val="both"/>
        <w:rPr>
          <w:sz w:val="28"/>
          <w:szCs w:val="28"/>
        </w:rPr>
      </w:pPr>
      <w:r w:rsidRPr="00E702EE">
        <w:rPr>
          <w:sz w:val="28"/>
          <w:szCs w:val="28"/>
        </w:rPr>
        <w:t xml:space="preserve">а) принимать решения по вопросам, отнесенным к ее компетенции;  </w:t>
      </w:r>
    </w:p>
    <w:p w:rsidR="00337F15" w:rsidRPr="00E702EE" w:rsidRDefault="00337F15" w:rsidP="00337F15">
      <w:pPr>
        <w:pStyle w:val="a5"/>
        <w:jc w:val="both"/>
        <w:rPr>
          <w:sz w:val="28"/>
          <w:szCs w:val="28"/>
        </w:rPr>
      </w:pPr>
      <w:r w:rsidRPr="00E702EE">
        <w:rPr>
          <w:sz w:val="28"/>
          <w:szCs w:val="28"/>
        </w:rPr>
        <w:t xml:space="preserve">б) запрашивать и получать в установленном порядке от подразделений (представителей)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общественных объединений, организаций и должностных лиц необходимые материалы и информацию по вопросам, отнесенных к ее компетенции; </w:t>
      </w:r>
    </w:p>
    <w:p w:rsidR="00337F15" w:rsidRPr="00E702EE" w:rsidRDefault="00337F15" w:rsidP="00337F15">
      <w:pPr>
        <w:pStyle w:val="a5"/>
        <w:jc w:val="both"/>
        <w:rPr>
          <w:sz w:val="28"/>
          <w:szCs w:val="28"/>
        </w:rPr>
      </w:pPr>
      <w:r w:rsidRPr="00E702EE">
        <w:rPr>
          <w:sz w:val="28"/>
          <w:szCs w:val="28"/>
        </w:rPr>
        <w:t>в) создавать рабочие органы (группы) для изучения вопросов, касающихся профилактики терроризма, минимизации и (или) ликвидации последствий его проявлений и определять порядок их работы;</w:t>
      </w:r>
    </w:p>
    <w:p w:rsidR="00337F15" w:rsidRPr="00E702EE" w:rsidRDefault="00337F15" w:rsidP="00337F15">
      <w:pPr>
        <w:pStyle w:val="a5"/>
        <w:jc w:val="both"/>
        <w:rPr>
          <w:sz w:val="28"/>
          <w:szCs w:val="28"/>
        </w:rPr>
      </w:pPr>
      <w:r w:rsidRPr="00E702EE">
        <w:rPr>
          <w:sz w:val="28"/>
          <w:szCs w:val="28"/>
        </w:rPr>
        <w:t>г) привлекать для участия в работе Комиссии должностных лиц и специалистов территориальных органов федеральных органов исполнительной власти, органов исполнительной власти Волгоградской области, органов местного самоуправления Ольховского муниципального района Волгоградской области (с их согласия);</w:t>
      </w:r>
    </w:p>
    <w:p w:rsidR="00337F15" w:rsidRPr="00E702EE" w:rsidRDefault="00337F15" w:rsidP="00337F15">
      <w:pPr>
        <w:pStyle w:val="a5"/>
        <w:jc w:val="both"/>
        <w:rPr>
          <w:sz w:val="28"/>
          <w:szCs w:val="28"/>
        </w:rPr>
      </w:pPr>
      <w:proofErr w:type="spellStart"/>
      <w:r w:rsidRPr="00E702EE">
        <w:rPr>
          <w:sz w:val="28"/>
          <w:szCs w:val="28"/>
        </w:rPr>
        <w:t>д</w:t>
      </w:r>
      <w:proofErr w:type="spellEnd"/>
      <w:r w:rsidRPr="00E702EE">
        <w:rPr>
          <w:sz w:val="28"/>
          <w:szCs w:val="28"/>
        </w:rPr>
        <w:t>) рекомендовать главам сельских поселений Ольховского муниципального района Волгоградской области создание в них АТК;</w:t>
      </w:r>
    </w:p>
    <w:p w:rsidR="00337F15" w:rsidRPr="00E702EE" w:rsidRDefault="00337F15" w:rsidP="00337F15">
      <w:pPr>
        <w:pStyle w:val="a5"/>
        <w:jc w:val="both"/>
        <w:rPr>
          <w:sz w:val="28"/>
          <w:szCs w:val="28"/>
        </w:rPr>
      </w:pPr>
      <w:r w:rsidRPr="00E702EE">
        <w:rPr>
          <w:sz w:val="28"/>
          <w:szCs w:val="28"/>
        </w:rPr>
        <w:t>е) организовать контроль исполнения принятых Комиссией решений подразделениями (представителями)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общественными объединениями и организациями;</w:t>
      </w:r>
    </w:p>
    <w:p w:rsidR="00337F15" w:rsidRPr="00E702EE" w:rsidRDefault="00337F15" w:rsidP="00337F15">
      <w:pPr>
        <w:pStyle w:val="a5"/>
        <w:jc w:val="both"/>
        <w:rPr>
          <w:color w:val="FF0000"/>
          <w:sz w:val="28"/>
          <w:szCs w:val="28"/>
        </w:rPr>
      </w:pPr>
      <w:r w:rsidRPr="00E702EE">
        <w:rPr>
          <w:sz w:val="28"/>
          <w:szCs w:val="28"/>
        </w:rPr>
        <w:t xml:space="preserve">ж) вносить в установленном порядке предложения по вопросам, требующим решения высших органов исполнительной власти Волгоградской области и АТК в Волгоградской области. </w:t>
      </w:r>
    </w:p>
    <w:p w:rsidR="00337F15" w:rsidRPr="00E702EE" w:rsidRDefault="00337F15" w:rsidP="00337F15">
      <w:pPr>
        <w:pStyle w:val="a5"/>
        <w:ind w:firstLine="708"/>
        <w:jc w:val="both"/>
        <w:rPr>
          <w:sz w:val="28"/>
          <w:szCs w:val="28"/>
        </w:rPr>
      </w:pPr>
      <w:r w:rsidRPr="00E702EE">
        <w:rPr>
          <w:sz w:val="28"/>
          <w:szCs w:val="28"/>
        </w:rPr>
        <w:t>8. Комиссия строит свою работу во взаимодействии с оперативной группой в Ольховском муниципальном районе Волгоградской области.</w:t>
      </w:r>
    </w:p>
    <w:p w:rsidR="00337F15" w:rsidRPr="00E702EE" w:rsidRDefault="00337F15" w:rsidP="00337F15">
      <w:pPr>
        <w:pStyle w:val="a5"/>
        <w:ind w:firstLine="708"/>
        <w:jc w:val="both"/>
        <w:rPr>
          <w:sz w:val="28"/>
          <w:szCs w:val="28"/>
        </w:rPr>
      </w:pPr>
      <w:r w:rsidRPr="00E702EE">
        <w:rPr>
          <w:sz w:val="28"/>
          <w:szCs w:val="28"/>
        </w:rPr>
        <w:t>9. Комиссия осуществляет свою деятельность на плановой основе в соответствии с регламентом, утверждаемым председателем Комиссии.</w:t>
      </w:r>
    </w:p>
    <w:p w:rsidR="00337F15" w:rsidRPr="00E702EE" w:rsidRDefault="00337F15" w:rsidP="00337F15">
      <w:pPr>
        <w:pStyle w:val="a5"/>
        <w:ind w:firstLine="708"/>
        <w:jc w:val="both"/>
        <w:rPr>
          <w:sz w:val="28"/>
          <w:szCs w:val="28"/>
        </w:rPr>
      </w:pPr>
      <w:r w:rsidRPr="00E702EE">
        <w:rPr>
          <w:sz w:val="28"/>
          <w:szCs w:val="28"/>
        </w:rPr>
        <w:t>10. Комиссия информирует АТК в Волгоградской области о результатах своей деятельности за полугодие и год.</w:t>
      </w:r>
    </w:p>
    <w:p w:rsidR="00337F15" w:rsidRPr="00E702EE" w:rsidRDefault="00337F15" w:rsidP="00337F15">
      <w:pPr>
        <w:pStyle w:val="a5"/>
        <w:ind w:firstLine="708"/>
        <w:jc w:val="both"/>
        <w:rPr>
          <w:sz w:val="28"/>
          <w:szCs w:val="28"/>
        </w:rPr>
      </w:pPr>
      <w:r w:rsidRPr="00E702EE">
        <w:rPr>
          <w:sz w:val="28"/>
          <w:szCs w:val="28"/>
        </w:rPr>
        <w:lastRenderedPageBreak/>
        <w:t>11. Решения, принимаемые Комиссией в соответствии с ее компетенцией, являются обязательными для подразделений (представителей) территориальных органов федеральных органов исполнительной власти, представители которых входят в состав Комиссии, а так же для органов местного самоуправления Ольховского муниципального района Волгоградской области.</w:t>
      </w:r>
    </w:p>
    <w:p w:rsidR="00337F15" w:rsidRPr="00E702EE" w:rsidRDefault="00337F15" w:rsidP="00337F15">
      <w:pPr>
        <w:pStyle w:val="a5"/>
        <w:ind w:firstLine="708"/>
        <w:jc w:val="both"/>
        <w:rPr>
          <w:sz w:val="28"/>
          <w:szCs w:val="28"/>
        </w:rPr>
      </w:pPr>
      <w:r w:rsidRPr="00E702EE">
        <w:rPr>
          <w:sz w:val="28"/>
          <w:szCs w:val="28"/>
        </w:rPr>
        <w:t>12. Для реализации решений Комиссии могут подготавливаться проекты постановлений Администрации Ольховского муниципального района Волгоградской области.</w:t>
      </w:r>
    </w:p>
    <w:p w:rsidR="00337F15" w:rsidRPr="00E702EE" w:rsidRDefault="00337F15" w:rsidP="00337F15">
      <w:pPr>
        <w:pStyle w:val="a5"/>
        <w:ind w:firstLine="708"/>
        <w:jc w:val="both"/>
        <w:rPr>
          <w:color w:val="FF0000"/>
          <w:sz w:val="28"/>
          <w:szCs w:val="28"/>
        </w:rPr>
      </w:pPr>
      <w:r w:rsidRPr="00E702EE">
        <w:rPr>
          <w:sz w:val="28"/>
          <w:szCs w:val="28"/>
        </w:rPr>
        <w:t>13. Подразделения (представители) территориальных органов федеральных органов исполнительной власти, представители которых входят в состав Комиссии, могут принимать нормативные документы (совместные акты) для реализации решений Комиссии.</w:t>
      </w:r>
    </w:p>
    <w:p w:rsidR="00337F15" w:rsidRPr="00E702EE" w:rsidRDefault="00337F15" w:rsidP="00337F15">
      <w:pPr>
        <w:pStyle w:val="a5"/>
        <w:ind w:firstLine="708"/>
        <w:jc w:val="both"/>
        <w:rPr>
          <w:sz w:val="28"/>
          <w:szCs w:val="28"/>
        </w:rPr>
      </w:pPr>
      <w:r w:rsidRPr="00E702EE">
        <w:rPr>
          <w:sz w:val="28"/>
          <w:szCs w:val="28"/>
        </w:rPr>
        <w:t>14. Организационное и материально-техническое обеспечение деятельности Комиссии организуется главой Администрации муниципального района Волгоградской области.</w:t>
      </w:r>
    </w:p>
    <w:p w:rsidR="00337F15" w:rsidRPr="00E702EE" w:rsidRDefault="00337F15" w:rsidP="00337F15">
      <w:pPr>
        <w:pStyle w:val="a5"/>
        <w:ind w:firstLine="708"/>
        <w:jc w:val="both"/>
        <w:rPr>
          <w:sz w:val="28"/>
          <w:szCs w:val="28"/>
        </w:rPr>
      </w:pPr>
      <w:r w:rsidRPr="00E702EE">
        <w:rPr>
          <w:sz w:val="28"/>
          <w:szCs w:val="28"/>
        </w:rPr>
        <w:t>Для этих целей глава Администрации Ольховского муниципального района Волгоградской области в пределах своей компетенции определяет структурное подразделение Администрации Ольховского муниципального района Волгоградской области, а так же назначает должностное лицо (секретарь Комиссии) ответственное за координацию этой работы.</w:t>
      </w:r>
    </w:p>
    <w:p w:rsidR="00337F15" w:rsidRPr="00E702EE" w:rsidRDefault="00337F15" w:rsidP="00337F15">
      <w:pPr>
        <w:pStyle w:val="a5"/>
        <w:ind w:firstLine="708"/>
        <w:jc w:val="both"/>
        <w:rPr>
          <w:sz w:val="28"/>
          <w:szCs w:val="28"/>
        </w:rPr>
      </w:pPr>
      <w:r w:rsidRPr="00E702EE">
        <w:rPr>
          <w:sz w:val="28"/>
          <w:szCs w:val="28"/>
        </w:rPr>
        <w:t>15. Информационно-аналитическое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представители которых входят в состав Комиссии</w:t>
      </w:r>
      <w:proofErr w:type="gramStart"/>
      <w:r w:rsidRPr="00E702EE">
        <w:rPr>
          <w:sz w:val="28"/>
          <w:szCs w:val="28"/>
        </w:rPr>
        <w:t>,(</w:t>
      </w:r>
      <w:proofErr w:type="gramEnd"/>
      <w:r w:rsidRPr="00E702EE">
        <w:rPr>
          <w:sz w:val="28"/>
          <w:szCs w:val="28"/>
        </w:rPr>
        <w:t>по согласованию), а так же органов местного самоуправления Ольховского муниципального района Волгоградской области. Порядок и механизм обмена информацией утверждается решением Комиссии.</w:t>
      </w:r>
    </w:p>
    <w:p w:rsidR="00337F15" w:rsidRPr="00E702EE" w:rsidRDefault="00337F15" w:rsidP="00337F15">
      <w:pPr>
        <w:pStyle w:val="a5"/>
        <w:ind w:firstLine="708"/>
        <w:jc w:val="both"/>
        <w:rPr>
          <w:sz w:val="28"/>
          <w:szCs w:val="28"/>
        </w:rPr>
      </w:pPr>
      <w:r w:rsidRPr="00E702EE">
        <w:rPr>
          <w:sz w:val="28"/>
          <w:szCs w:val="28"/>
        </w:rPr>
        <w:t>16. Доступ средств массовой информации к сведениям о деятельности Комиссии определяется законодательством о СМИ.</w:t>
      </w:r>
    </w:p>
    <w:p w:rsidR="00337F15" w:rsidRPr="00E702EE" w:rsidRDefault="00337F15" w:rsidP="00337F15">
      <w:pPr>
        <w:pStyle w:val="a5"/>
        <w:ind w:firstLine="708"/>
        <w:jc w:val="both"/>
        <w:rPr>
          <w:sz w:val="28"/>
          <w:szCs w:val="28"/>
        </w:rPr>
      </w:pPr>
      <w:r w:rsidRPr="00E702EE">
        <w:rPr>
          <w:sz w:val="28"/>
          <w:szCs w:val="28"/>
        </w:rPr>
        <w:t>17. Председатель Комиссии:</w:t>
      </w:r>
    </w:p>
    <w:p w:rsidR="00337F15" w:rsidRPr="00E702EE" w:rsidRDefault="00337F15" w:rsidP="00337F15">
      <w:pPr>
        <w:pStyle w:val="a5"/>
        <w:jc w:val="both"/>
        <w:rPr>
          <w:sz w:val="28"/>
          <w:szCs w:val="28"/>
        </w:rPr>
      </w:pPr>
      <w:r w:rsidRPr="00E702EE">
        <w:rPr>
          <w:sz w:val="28"/>
          <w:szCs w:val="28"/>
        </w:rPr>
        <w:t>- организует деятельность Комиссии и осуществляет ее руководство;</w:t>
      </w:r>
    </w:p>
    <w:p w:rsidR="00337F15" w:rsidRPr="00E702EE" w:rsidRDefault="00337F15" w:rsidP="00337F15">
      <w:pPr>
        <w:pStyle w:val="a5"/>
        <w:jc w:val="both"/>
        <w:rPr>
          <w:sz w:val="28"/>
          <w:szCs w:val="28"/>
        </w:rPr>
      </w:pPr>
      <w:r w:rsidRPr="00E702EE">
        <w:rPr>
          <w:sz w:val="28"/>
          <w:szCs w:val="28"/>
        </w:rPr>
        <w:t>- ведет заседания Комиссии, подписывает протоколы заседания Комиссии;</w:t>
      </w:r>
    </w:p>
    <w:p w:rsidR="00337F15" w:rsidRPr="00E702EE" w:rsidRDefault="00337F15" w:rsidP="00337F15">
      <w:pPr>
        <w:pStyle w:val="a5"/>
        <w:jc w:val="both"/>
        <w:rPr>
          <w:sz w:val="28"/>
          <w:szCs w:val="28"/>
        </w:rPr>
      </w:pPr>
      <w:r w:rsidRPr="00E702EE">
        <w:rPr>
          <w:sz w:val="28"/>
          <w:szCs w:val="28"/>
        </w:rPr>
        <w:t>- принимает решения о проведении заседаний Комиссии при возникновении необходимости безотлагательного рассмотрения вопросов, относящихся к ее компетенции;</w:t>
      </w:r>
    </w:p>
    <w:p w:rsidR="00337F15" w:rsidRPr="00E702EE" w:rsidRDefault="00337F15" w:rsidP="00337F15">
      <w:pPr>
        <w:pStyle w:val="a5"/>
        <w:jc w:val="both"/>
        <w:rPr>
          <w:sz w:val="28"/>
          <w:szCs w:val="28"/>
        </w:rPr>
      </w:pPr>
      <w:r w:rsidRPr="00E702EE">
        <w:rPr>
          <w:sz w:val="28"/>
          <w:szCs w:val="28"/>
        </w:rPr>
        <w:t>- утверждает состав рабочих органов (групп) Комиссии и порядок их работы;</w:t>
      </w:r>
    </w:p>
    <w:p w:rsidR="00337F15" w:rsidRPr="00E702EE" w:rsidRDefault="00337F15" w:rsidP="00337F15">
      <w:pPr>
        <w:pStyle w:val="a5"/>
        <w:jc w:val="both"/>
        <w:rPr>
          <w:sz w:val="28"/>
          <w:szCs w:val="28"/>
        </w:rPr>
      </w:pPr>
      <w:r w:rsidRPr="00E702EE">
        <w:rPr>
          <w:sz w:val="28"/>
          <w:szCs w:val="28"/>
        </w:rPr>
        <w:t xml:space="preserve">- осуществляет от имени Комиссии взаимодействие с подразделениями (представителями)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общественными объединениями и организациями; </w:t>
      </w:r>
    </w:p>
    <w:p w:rsidR="00337F15" w:rsidRPr="00E702EE" w:rsidRDefault="00337F15" w:rsidP="00337F15">
      <w:pPr>
        <w:pStyle w:val="a5"/>
        <w:jc w:val="both"/>
        <w:rPr>
          <w:sz w:val="28"/>
          <w:szCs w:val="28"/>
        </w:rPr>
      </w:pPr>
      <w:r w:rsidRPr="00E702EE">
        <w:rPr>
          <w:sz w:val="28"/>
          <w:szCs w:val="28"/>
        </w:rPr>
        <w:t>- представляет Комиссию по вопросам, относящимся к ее компетенции.</w:t>
      </w:r>
    </w:p>
    <w:p w:rsidR="00337F15" w:rsidRPr="00E702EE" w:rsidRDefault="00337F15" w:rsidP="00337F15">
      <w:pPr>
        <w:pStyle w:val="a5"/>
        <w:ind w:firstLine="708"/>
        <w:jc w:val="both"/>
        <w:rPr>
          <w:sz w:val="28"/>
          <w:szCs w:val="28"/>
        </w:rPr>
      </w:pPr>
      <w:r w:rsidRPr="00E702EE">
        <w:rPr>
          <w:sz w:val="28"/>
          <w:szCs w:val="28"/>
        </w:rPr>
        <w:t>18. Заместитель председателя Комиссии по решению председателя Комиссии замещает председателя в его отсутствие.</w:t>
      </w:r>
    </w:p>
    <w:p w:rsidR="00337F15" w:rsidRPr="00E702EE" w:rsidRDefault="00337F15" w:rsidP="00337F15">
      <w:pPr>
        <w:pStyle w:val="a5"/>
        <w:ind w:firstLine="708"/>
        <w:jc w:val="both"/>
        <w:rPr>
          <w:sz w:val="28"/>
          <w:szCs w:val="28"/>
        </w:rPr>
      </w:pPr>
      <w:r w:rsidRPr="00E702EE">
        <w:rPr>
          <w:sz w:val="28"/>
          <w:szCs w:val="28"/>
        </w:rPr>
        <w:lastRenderedPageBreak/>
        <w:t>19. Секретарь Комиссии:</w:t>
      </w:r>
    </w:p>
    <w:p w:rsidR="00337F15" w:rsidRPr="00E702EE" w:rsidRDefault="00337F15" w:rsidP="00337F15">
      <w:pPr>
        <w:pStyle w:val="a5"/>
        <w:jc w:val="both"/>
        <w:rPr>
          <w:sz w:val="28"/>
          <w:szCs w:val="28"/>
        </w:rPr>
      </w:pPr>
      <w:r w:rsidRPr="00E702EE">
        <w:rPr>
          <w:sz w:val="28"/>
          <w:szCs w:val="28"/>
        </w:rPr>
        <w:t>- разрабатывает проект плана работы Комиссии;</w:t>
      </w:r>
    </w:p>
    <w:p w:rsidR="00337F15" w:rsidRPr="00E702EE" w:rsidRDefault="00337F15" w:rsidP="00337F15">
      <w:pPr>
        <w:pStyle w:val="a5"/>
        <w:jc w:val="both"/>
        <w:rPr>
          <w:sz w:val="28"/>
          <w:szCs w:val="28"/>
        </w:rPr>
      </w:pPr>
      <w:r w:rsidRPr="00E702EE">
        <w:rPr>
          <w:sz w:val="28"/>
          <w:szCs w:val="28"/>
        </w:rPr>
        <w:t>- обеспечивает подготовку проведения заседания Комиссии;</w:t>
      </w:r>
    </w:p>
    <w:p w:rsidR="00337F15" w:rsidRPr="00E702EE" w:rsidRDefault="00337F15" w:rsidP="00337F15">
      <w:pPr>
        <w:pStyle w:val="a5"/>
        <w:jc w:val="both"/>
        <w:rPr>
          <w:sz w:val="28"/>
          <w:szCs w:val="28"/>
        </w:rPr>
      </w:pPr>
      <w:r w:rsidRPr="00E702EE">
        <w:rPr>
          <w:sz w:val="28"/>
          <w:szCs w:val="28"/>
        </w:rPr>
        <w:t xml:space="preserve">- обеспечивает деятельность Комиссии по </w:t>
      </w:r>
      <w:proofErr w:type="gramStart"/>
      <w:r w:rsidRPr="00E702EE">
        <w:rPr>
          <w:sz w:val="28"/>
          <w:szCs w:val="28"/>
        </w:rPr>
        <w:t>контролю за</w:t>
      </w:r>
      <w:proofErr w:type="gramEnd"/>
      <w:r w:rsidRPr="00E702EE">
        <w:rPr>
          <w:sz w:val="28"/>
          <w:szCs w:val="28"/>
        </w:rPr>
        <w:t xml:space="preserve"> исполнением решений Комиссии;</w:t>
      </w:r>
    </w:p>
    <w:p w:rsidR="00337F15" w:rsidRPr="00E702EE" w:rsidRDefault="00337F15" w:rsidP="00337F15">
      <w:pPr>
        <w:pStyle w:val="a5"/>
        <w:jc w:val="both"/>
        <w:rPr>
          <w:sz w:val="28"/>
          <w:szCs w:val="28"/>
        </w:rPr>
      </w:pPr>
      <w:r w:rsidRPr="00E702EE">
        <w:rPr>
          <w:sz w:val="28"/>
          <w:szCs w:val="28"/>
        </w:rPr>
        <w:t xml:space="preserve">- обеспечивает взаимодействие Комиссии с аппаратом АТК в Волгоградской области, оперативной группой в Ольховском муниципальном районе Волгоградской области подразделениями (представителями) территориальных органов федеральных органов исполнительной власти, представители которых входят в состав Комиссии, органов местного самоуправления Ольховского муниципального района Волгоградской области, организациями (в том числе со СМИ) и общественными объединениями; </w:t>
      </w:r>
    </w:p>
    <w:p w:rsidR="00337F15" w:rsidRPr="00E702EE" w:rsidRDefault="00337F15" w:rsidP="00337F15">
      <w:pPr>
        <w:pStyle w:val="a5"/>
        <w:jc w:val="both"/>
        <w:rPr>
          <w:sz w:val="28"/>
          <w:szCs w:val="28"/>
        </w:rPr>
      </w:pPr>
      <w:r w:rsidRPr="00E702EE">
        <w:rPr>
          <w:sz w:val="28"/>
          <w:szCs w:val="28"/>
        </w:rPr>
        <w:t>- координирует деятельность структурного подразделения Администрации Ольховского муниципального района Волгоградской области, ответственного за организационное и материально-техническое обеспечение деятельности Комиссии;</w:t>
      </w:r>
    </w:p>
    <w:p w:rsidR="00337F15" w:rsidRPr="00E702EE" w:rsidRDefault="00337F15" w:rsidP="00337F15">
      <w:pPr>
        <w:pStyle w:val="a5"/>
        <w:jc w:val="both"/>
        <w:rPr>
          <w:sz w:val="28"/>
          <w:szCs w:val="28"/>
        </w:rPr>
      </w:pPr>
      <w:r w:rsidRPr="00E702EE">
        <w:rPr>
          <w:sz w:val="28"/>
          <w:szCs w:val="28"/>
        </w:rPr>
        <w:t>- организует ведение делопроизводства Комиссии.</w:t>
      </w:r>
    </w:p>
    <w:p w:rsidR="00337F15" w:rsidRPr="00E702EE" w:rsidRDefault="00337F15" w:rsidP="00337F15">
      <w:pPr>
        <w:pStyle w:val="a5"/>
        <w:ind w:firstLine="708"/>
        <w:jc w:val="both"/>
        <w:rPr>
          <w:sz w:val="28"/>
          <w:szCs w:val="28"/>
        </w:rPr>
      </w:pPr>
      <w:r w:rsidRPr="00E702EE">
        <w:rPr>
          <w:sz w:val="28"/>
          <w:szCs w:val="28"/>
        </w:rPr>
        <w:t>20.Члены Комиссии обязаны:</w:t>
      </w:r>
    </w:p>
    <w:p w:rsidR="00337F15" w:rsidRPr="00E702EE" w:rsidRDefault="00337F15" w:rsidP="00337F15">
      <w:pPr>
        <w:pStyle w:val="a5"/>
        <w:jc w:val="both"/>
        <w:rPr>
          <w:sz w:val="28"/>
          <w:szCs w:val="28"/>
        </w:rPr>
      </w:pPr>
      <w:r w:rsidRPr="00E702EE">
        <w:rPr>
          <w:sz w:val="28"/>
          <w:szCs w:val="28"/>
        </w:rPr>
        <w:t>- организовать подготовку вопросов, выносимых на рассмотрение Комиссии в соответствии с решением Комиссии, председателя Комиссии или по предложениям членов Комиссии, утвержденным протокольным решением;</w:t>
      </w:r>
    </w:p>
    <w:p w:rsidR="00337F15" w:rsidRPr="00E702EE" w:rsidRDefault="00337F15" w:rsidP="00337F15">
      <w:pPr>
        <w:pStyle w:val="a5"/>
        <w:jc w:val="both"/>
        <w:rPr>
          <w:sz w:val="28"/>
          <w:szCs w:val="28"/>
        </w:rPr>
      </w:pPr>
      <w:r w:rsidRPr="00E702EE">
        <w:rPr>
          <w:sz w:val="28"/>
          <w:szCs w:val="28"/>
        </w:rPr>
        <w:t>- организовать в рамках своих должностных полномочий выполнение решений Комиссии;</w:t>
      </w:r>
    </w:p>
    <w:p w:rsidR="00337F15" w:rsidRPr="00E702EE" w:rsidRDefault="00337F15" w:rsidP="00337F15">
      <w:pPr>
        <w:pStyle w:val="a5"/>
        <w:jc w:val="both"/>
        <w:rPr>
          <w:sz w:val="28"/>
          <w:szCs w:val="28"/>
        </w:rPr>
      </w:pPr>
      <w:r w:rsidRPr="00E702EE">
        <w:rPr>
          <w:sz w:val="28"/>
          <w:szCs w:val="28"/>
        </w:rPr>
        <w:t>выполнять требования нормативно-правовых актов, регламентирующих деятельность Комиссии;</w:t>
      </w:r>
    </w:p>
    <w:p w:rsidR="00337F15" w:rsidRPr="00E702EE" w:rsidRDefault="00337F15" w:rsidP="00337F15">
      <w:pPr>
        <w:pStyle w:val="a5"/>
        <w:jc w:val="both"/>
        <w:rPr>
          <w:sz w:val="28"/>
          <w:szCs w:val="28"/>
        </w:rPr>
      </w:pPr>
      <w:r w:rsidRPr="00E702EE">
        <w:rPr>
          <w:sz w:val="28"/>
          <w:szCs w:val="28"/>
        </w:rPr>
        <w:t>- определять в пределах компетенции в органе, представителем которого он является, должностное лицо или подразделение, ответственное за организацию взаимодействия указанного органа с Комиссией и ее секретарем.</w:t>
      </w:r>
    </w:p>
    <w:p w:rsidR="00337F15" w:rsidRPr="00E702EE" w:rsidRDefault="00337F15" w:rsidP="00337F15">
      <w:pPr>
        <w:pStyle w:val="a5"/>
        <w:ind w:firstLine="708"/>
        <w:jc w:val="both"/>
        <w:rPr>
          <w:sz w:val="28"/>
          <w:szCs w:val="28"/>
        </w:rPr>
      </w:pPr>
      <w:r w:rsidRPr="00E702EE">
        <w:rPr>
          <w:sz w:val="28"/>
          <w:szCs w:val="28"/>
        </w:rPr>
        <w:t>21. Члены комиссии имеют право:</w:t>
      </w:r>
    </w:p>
    <w:p w:rsidR="00337F15" w:rsidRPr="00E702EE" w:rsidRDefault="00337F15" w:rsidP="00337F15">
      <w:pPr>
        <w:pStyle w:val="a5"/>
        <w:jc w:val="both"/>
        <w:rPr>
          <w:sz w:val="28"/>
          <w:szCs w:val="28"/>
        </w:rPr>
      </w:pPr>
      <w:r w:rsidRPr="00E702EE">
        <w:rPr>
          <w:sz w:val="28"/>
          <w:szCs w:val="28"/>
        </w:rPr>
        <w:t>- 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337F15" w:rsidRPr="00E702EE" w:rsidRDefault="00337F15" w:rsidP="00337F15">
      <w:pPr>
        <w:pStyle w:val="a5"/>
        <w:jc w:val="both"/>
        <w:rPr>
          <w:sz w:val="28"/>
          <w:szCs w:val="28"/>
        </w:rPr>
      </w:pPr>
      <w:r w:rsidRPr="00E702EE">
        <w:rPr>
          <w:sz w:val="28"/>
          <w:szCs w:val="28"/>
        </w:rPr>
        <w:t>- голосовать на заседаниях;</w:t>
      </w:r>
    </w:p>
    <w:p w:rsidR="00337F15" w:rsidRPr="00E702EE" w:rsidRDefault="00337F15" w:rsidP="00337F15">
      <w:pPr>
        <w:pStyle w:val="a5"/>
        <w:jc w:val="both"/>
        <w:rPr>
          <w:sz w:val="28"/>
          <w:szCs w:val="28"/>
        </w:rPr>
      </w:pPr>
      <w:r w:rsidRPr="00E702EE">
        <w:rPr>
          <w:sz w:val="28"/>
          <w:szCs w:val="28"/>
        </w:rPr>
        <w:t>- знакомится с документами и материалами Комиссии, непосредственно касающиеся ее деятельности;</w:t>
      </w:r>
    </w:p>
    <w:p w:rsidR="00337F15" w:rsidRPr="00E702EE" w:rsidRDefault="00337F15" w:rsidP="00337F15">
      <w:pPr>
        <w:pStyle w:val="a5"/>
        <w:jc w:val="both"/>
        <w:rPr>
          <w:sz w:val="28"/>
          <w:szCs w:val="28"/>
        </w:rPr>
      </w:pPr>
      <w:r w:rsidRPr="00E702EE">
        <w:rPr>
          <w:sz w:val="28"/>
          <w:szCs w:val="28"/>
        </w:rPr>
        <w:t>- взаимодействовать с секретарем Комиссии;</w:t>
      </w:r>
    </w:p>
    <w:p w:rsidR="00337F15" w:rsidRPr="00E702EE" w:rsidRDefault="00337F15" w:rsidP="00337F15">
      <w:pPr>
        <w:pStyle w:val="a5"/>
        <w:jc w:val="both"/>
        <w:rPr>
          <w:sz w:val="28"/>
          <w:szCs w:val="28"/>
        </w:rPr>
      </w:pPr>
      <w:r w:rsidRPr="00E702EE">
        <w:rPr>
          <w:sz w:val="28"/>
          <w:szCs w:val="28"/>
        </w:rPr>
        <w:t>- привлекать по согласованию с председателем Комиссии в установленном порядке сотрудников и специалистов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организаций к экспертной, аналитической и иной работе, связанной с деятельностью Комиссии;</w:t>
      </w:r>
    </w:p>
    <w:p w:rsidR="00337F15" w:rsidRPr="00E702EE" w:rsidRDefault="00337F15" w:rsidP="00337F15">
      <w:pPr>
        <w:pStyle w:val="a5"/>
        <w:jc w:val="both"/>
        <w:rPr>
          <w:sz w:val="28"/>
          <w:szCs w:val="28"/>
        </w:rPr>
      </w:pPr>
      <w:r w:rsidRPr="00E702EE">
        <w:rPr>
          <w:sz w:val="28"/>
          <w:szCs w:val="28"/>
        </w:rPr>
        <w:lastRenderedPageBreak/>
        <w:t>- 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337F15" w:rsidRPr="00E702EE" w:rsidRDefault="00337F15" w:rsidP="00337F15">
      <w:pPr>
        <w:pStyle w:val="a5"/>
        <w:ind w:firstLine="708"/>
        <w:jc w:val="both"/>
        <w:rPr>
          <w:sz w:val="28"/>
          <w:szCs w:val="28"/>
        </w:rPr>
      </w:pPr>
      <w:r w:rsidRPr="00E702EE">
        <w:rPr>
          <w:sz w:val="28"/>
          <w:szCs w:val="28"/>
        </w:rPr>
        <w:t>22. Комиссия имеет бланк со своим наименованием.</w:t>
      </w:r>
    </w:p>
    <w:p w:rsidR="00337F15" w:rsidRPr="00E702EE" w:rsidRDefault="00337F15" w:rsidP="00337F15">
      <w:pPr>
        <w:pStyle w:val="ConsPlusNormal"/>
        <w:jc w:val="right"/>
        <w:outlineLvl w:val="0"/>
        <w:rPr>
          <w:rFonts w:ascii="Times New Roman" w:hAnsi="Times New Roman" w:cs="Times New Roman"/>
          <w:color w:val="FF0000"/>
          <w:sz w:val="28"/>
          <w:szCs w:val="28"/>
        </w:rPr>
      </w:pPr>
    </w:p>
    <w:p w:rsidR="00337F15" w:rsidRPr="00E702EE" w:rsidRDefault="00337F15" w:rsidP="00337F15">
      <w:pPr>
        <w:pStyle w:val="ConsPlusNormal"/>
        <w:jc w:val="right"/>
        <w:outlineLvl w:val="0"/>
        <w:rPr>
          <w:rFonts w:ascii="Times New Roman" w:hAnsi="Times New Roman" w:cs="Times New Roman"/>
          <w:color w:val="FF0000"/>
          <w:sz w:val="28"/>
          <w:szCs w:val="28"/>
        </w:rPr>
      </w:pPr>
    </w:p>
    <w:p w:rsidR="00337F15" w:rsidRPr="00E702EE" w:rsidRDefault="00337F15" w:rsidP="00337F15">
      <w:pPr>
        <w:pStyle w:val="ConsPlusNormal"/>
        <w:jc w:val="right"/>
        <w:outlineLvl w:val="0"/>
        <w:rPr>
          <w:rFonts w:ascii="Times New Roman" w:hAnsi="Times New Roman" w:cs="Times New Roman"/>
          <w:color w:val="FF0000"/>
          <w:sz w:val="28"/>
          <w:szCs w:val="28"/>
        </w:rPr>
      </w:pPr>
    </w:p>
    <w:p w:rsidR="00337F15" w:rsidRPr="00E702EE" w:rsidRDefault="00337F15" w:rsidP="00337F15">
      <w:pPr>
        <w:pStyle w:val="ConsPlusNormal"/>
        <w:jc w:val="right"/>
        <w:outlineLvl w:val="0"/>
        <w:rPr>
          <w:rFonts w:ascii="Times New Roman" w:hAnsi="Times New Roman" w:cs="Times New Roman"/>
          <w:color w:val="FF0000"/>
          <w:sz w:val="28"/>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p>
    <w:p w:rsidR="00337F15" w:rsidRPr="00E702EE" w:rsidRDefault="00337F15" w:rsidP="00337F15">
      <w:pPr>
        <w:jc w:val="right"/>
        <w:rPr>
          <w:szCs w:val="28"/>
        </w:rPr>
      </w:pPr>
      <w:r w:rsidRPr="00E702EE">
        <w:rPr>
          <w:szCs w:val="28"/>
        </w:rPr>
        <w:lastRenderedPageBreak/>
        <w:t xml:space="preserve">Приложение № 3 </w:t>
      </w:r>
    </w:p>
    <w:p w:rsidR="00337F15" w:rsidRPr="00E702EE" w:rsidRDefault="00337F15" w:rsidP="00337F15">
      <w:pPr>
        <w:jc w:val="right"/>
        <w:rPr>
          <w:szCs w:val="28"/>
        </w:rPr>
      </w:pPr>
      <w:r w:rsidRPr="00E702EE">
        <w:rPr>
          <w:szCs w:val="28"/>
        </w:rPr>
        <w:t xml:space="preserve">к постановлению  Администрации   </w:t>
      </w:r>
    </w:p>
    <w:p w:rsidR="00337F15" w:rsidRPr="00E702EE" w:rsidRDefault="00337F15" w:rsidP="00337F15">
      <w:pPr>
        <w:jc w:val="right"/>
        <w:rPr>
          <w:szCs w:val="28"/>
        </w:rPr>
      </w:pPr>
      <w:r w:rsidRPr="00E702EE">
        <w:rPr>
          <w:szCs w:val="28"/>
        </w:rPr>
        <w:t>муниципального  района</w:t>
      </w:r>
    </w:p>
    <w:p w:rsidR="00337F15" w:rsidRPr="00E702EE" w:rsidRDefault="00337F15" w:rsidP="00337F15">
      <w:pPr>
        <w:jc w:val="right"/>
        <w:rPr>
          <w:szCs w:val="28"/>
        </w:rPr>
      </w:pPr>
      <w:r w:rsidRPr="00E702EE">
        <w:rPr>
          <w:szCs w:val="28"/>
        </w:rPr>
        <w:t xml:space="preserve">от 16.11.2016 года № 683 </w:t>
      </w:r>
    </w:p>
    <w:p w:rsidR="00337F15" w:rsidRPr="00E702EE" w:rsidRDefault="00337F15" w:rsidP="00337F15">
      <w:pPr>
        <w:pStyle w:val="ConsPlusNormal"/>
        <w:jc w:val="right"/>
        <w:outlineLvl w:val="0"/>
        <w:rPr>
          <w:rFonts w:ascii="Times New Roman" w:hAnsi="Times New Roman" w:cs="Times New Roman"/>
          <w:color w:val="FF0000"/>
          <w:sz w:val="28"/>
          <w:szCs w:val="28"/>
        </w:rPr>
      </w:pPr>
    </w:p>
    <w:p w:rsidR="00337F15" w:rsidRPr="00E702EE" w:rsidRDefault="00337F15" w:rsidP="00337F15">
      <w:pPr>
        <w:pStyle w:val="ConsPlusNormal"/>
        <w:ind w:firstLine="540"/>
        <w:jc w:val="right"/>
        <w:rPr>
          <w:rFonts w:ascii="Times New Roman" w:hAnsi="Times New Roman" w:cs="Times New Roman"/>
          <w:sz w:val="28"/>
          <w:szCs w:val="28"/>
        </w:rPr>
      </w:pPr>
    </w:p>
    <w:p w:rsidR="00337F15" w:rsidRPr="00E702EE" w:rsidRDefault="00337F15" w:rsidP="00337F15">
      <w:pPr>
        <w:pStyle w:val="a5"/>
        <w:jc w:val="center"/>
        <w:rPr>
          <w:sz w:val="28"/>
          <w:szCs w:val="28"/>
        </w:rPr>
      </w:pPr>
      <w:bookmarkStart w:id="0" w:name="Par127"/>
      <w:bookmarkEnd w:id="0"/>
      <w:r w:rsidRPr="00E702EE">
        <w:rPr>
          <w:sz w:val="28"/>
          <w:szCs w:val="28"/>
        </w:rPr>
        <w:t>Регламент</w:t>
      </w:r>
    </w:p>
    <w:p w:rsidR="00337F15" w:rsidRPr="00E702EE" w:rsidRDefault="00337F15" w:rsidP="00337F15">
      <w:pPr>
        <w:pStyle w:val="a5"/>
        <w:jc w:val="center"/>
        <w:rPr>
          <w:sz w:val="28"/>
          <w:szCs w:val="28"/>
        </w:rPr>
      </w:pPr>
      <w:r w:rsidRPr="00E702EE">
        <w:rPr>
          <w:sz w:val="28"/>
          <w:szCs w:val="28"/>
        </w:rPr>
        <w:t>антитеррористической комиссии в Ольховском муниципальном районе Волгоградской области</w:t>
      </w:r>
    </w:p>
    <w:p w:rsidR="00337F15" w:rsidRPr="00E702EE" w:rsidRDefault="00337F15" w:rsidP="00337F15">
      <w:pPr>
        <w:pStyle w:val="a5"/>
        <w:jc w:val="center"/>
        <w:rPr>
          <w:bCs/>
          <w:spacing w:val="-1"/>
          <w:sz w:val="28"/>
          <w:szCs w:val="28"/>
        </w:rPr>
      </w:pPr>
    </w:p>
    <w:p w:rsidR="00337F15" w:rsidRPr="00E702EE" w:rsidRDefault="00337F15" w:rsidP="00337F15">
      <w:pPr>
        <w:pStyle w:val="a5"/>
        <w:jc w:val="center"/>
        <w:rPr>
          <w:sz w:val="28"/>
          <w:szCs w:val="28"/>
        </w:rPr>
      </w:pPr>
      <w:r w:rsidRPr="00E702EE">
        <w:rPr>
          <w:bCs/>
          <w:spacing w:val="-1"/>
          <w:sz w:val="28"/>
          <w:szCs w:val="28"/>
          <w:lang w:val="en-US"/>
        </w:rPr>
        <w:t>I</w:t>
      </w:r>
      <w:r w:rsidRPr="00E702EE">
        <w:rPr>
          <w:bCs/>
          <w:spacing w:val="-1"/>
          <w:sz w:val="28"/>
          <w:szCs w:val="28"/>
        </w:rPr>
        <w:t>. Общие положения</w:t>
      </w:r>
    </w:p>
    <w:p w:rsidR="00337F15" w:rsidRPr="00E702EE" w:rsidRDefault="00337F15" w:rsidP="00337F15">
      <w:pPr>
        <w:pStyle w:val="a5"/>
        <w:ind w:firstLine="708"/>
        <w:jc w:val="both"/>
        <w:rPr>
          <w:spacing w:val="-22"/>
          <w:sz w:val="28"/>
          <w:szCs w:val="28"/>
        </w:rPr>
      </w:pPr>
      <w:proofErr w:type="gramStart"/>
      <w:r w:rsidRPr="00E702EE">
        <w:rPr>
          <w:spacing w:val="5"/>
          <w:sz w:val="28"/>
          <w:szCs w:val="28"/>
        </w:rPr>
        <w:t>1 Настоящий  Регламент разработан в соответствии с Указом Президента Российской Федерации от 15 февраля 2006 года № 116 «О мерах по противодействию терроризму» и устанавливает правила организации деятельности антитеррористической комиссии в Ольховском муниципальном районе Волгоградской области (далее Комиссия) по реализации ее полномочий, закрепленных в Положении об антитеррористической комиссии в Ольховском муниципальном районе Волгоградской области и нормативных правовых актах Российской Федерации.</w:t>
      </w:r>
      <w:proofErr w:type="gramEnd"/>
    </w:p>
    <w:p w:rsidR="00337F15" w:rsidRPr="00E702EE" w:rsidRDefault="00337F15" w:rsidP="00337F15">
      <w:pPr>
        <w:pStyle w:val="a5"/>
        <w:ind w:firstLine="708"/>
        <w:jc w:val="both"/>
        <w:rPr>
          <w:spacing w:val="-9"/>
          <w:sz w:val="28"/>
          <w:szCs w:val="28"/>
        </w:rPr>
      </w:pPr>
      <w:r w:rsidRPr="00E702EE">
        <w:rPr>
          <w:spacing w:val="5"/>
          <w:sz w:val="28"/>
          <w:szCs w:val="28"/>
        </w:rPr>
        <w:t>2.</w:t>
      </w:r>
      <w:r w:rsidRPr="00E702EE">
        <w:rPr>
          <w:sz w:val="28"/>
          <w:szCs w:val="28"/>
        </w:rPr>
        <w:t xml:space="preserve"> Основные задачи и функции Комиссии изложены в Положении об</w:t>
      </w:r>
      <w:r w:rsidRPr="00E702EE">
        <w:rPr>
          <w:spacing w:val="5"/>
          <w:sz w:val="28"/>
          <w:szCs w:val="28"/>
        </w:rPr>
        <w:t xml:space="preserve"> антитеррористической комиссии в Ольховском муниципальном районе Волгоградской области.</w:t>
      </w:r>
    </w:p>
    <w:p w:rsidR="00337F15" w:rsidRPr="00E702EE" w:rsidRDefault="00337F15" w:rsidP="00337F15">
      <w:pPr>
        <w:pStyle w:val="a5"/>
        <w:jc w:val="center"/>
        <w:rPr>
          <w:sz w:val="28"/>
          <w:szCs w:val="28"/>
        </w:rPr>
      </w:pPr>
      <w:r w:rsidRPr="00E702EE">
        <w:rPr>
          <w:sz w:val="28"/>
          <w:szCs w:val="28"/>
          <w:lang w:val="en-US"/>
        </w:rPr>
        <w:t>II</w:t>
      </w:r>
      <w:r w:rsidRPr="00E702EE">
        <w:rPr>
          <w:sz w:val="28"/>
          <w:szCs w:val="28"/>
        </w:rPr>
        <w:t>. Планирование и работа Комиссии</w:t>
      </w:r>
    </w:p>
    <w:p w:rsidR="00337F15" w:rsidRPr="00E702EE" w:rsidRDefault="00337F15" w:rsidP="00337F15">
      <w:pPr>
        <w:pStyle w:val="a5"/>
        <w:ind w:firstLine="708"/>
        <w:jc w:val="both"/>
        <w:rPr>
          <w:sz w:val="28"/>
          <w:szCs w:val="28"/>
        </w:rPr>
      </w:pPr>
      <w:r w:rsidRPr="00E702EE">
        <w:rPr>
          <w:sz w:val="28"/>
          <w:szCs w:val="28"/>
        </w:rPr>
        <w:t>1. Комиссия осуществляет свою деятельность в соответствии с планом работы Комиссии на год (далее - план работы Комиссии).</w:t>
      </w:r>
    </w:p>
    <w:p w:rsidR="00337F15" w:rsidRPr="00E702EE" w:rsidRDefault="00337F15" w:rsidP="00337F15">
      <w:pPr>
        <w:pStyle w:val="a5"/>
        <w:ind w:firstLine="708"/>
        <w:jc w:val="both"/>
        <w:rPr>
          <w:sz w:val="28"/>
          <w:szCs w:val="28"/>
        </w:rPr>
      </w:pPr>
      <w:r w:rsidRPr="00E702EE">
        <w:rPr>
          <w:sz w:val="28"/>
          <w:szCs w:val="28"/>
        </w:rPr>
        <w:t>2. План работы Комиссии готовится исходя из складывающейся обстановки в области противодействия терроризму в Ольховском муниципальном районе Волгоградской области, с учетом рекомендаций аппарата АТК в Волгоградской области по планированию деятельности Комиссии, рассматривается на заседании Комиссии и утверждается председателем Комиссии.</w:t>
      </w:r>
    </w:p>
    <w:p w:rsidR="00337F15" w:rsidRPr="00E702EE" w:rsidRDefault="00337F15" w:rsidP="00337F15">
      <w:pPr>
        <w:pStyle w:val="a5"/>
        <w:ind w:firstLine="708"/>
        <w:jc w:val="both"/>
        <w:rPr>
          <w:sz w:val="28"/>
          <w:szCs w:val="28"/>
        </w:rPr>
      </w:pPr>
      <w:r w:rsidRPr="00E702EE">
        <w:rPr>
          <w:sz w:val="28"/>
          <w:szCs w:val="28"/>
        </w:rPr>
        <w:t>3. Заседания Комиссии проводятся в соответствии с планом работы Комиссии не реже одного раза в квартал. В случае необходимости по решениям председателя АТК в Волгоградской области или председателя Комиссии могут проводиться внеочередные заседания Комиссии.</w:t>
      </w:r>
    </w:p>
    <w:p w:rsidR="00337F15" w:rsidRPr="00E702EE" w:rsidRDefault="00337F15" w:rsidP="00337F15">
      <w:pPr>
        <w:pStyle w:val="a5"/>
        <w:ind w:firstLine="708"/>
        <w:jc w:val="both"/>
        <w:rPr>
          <w:sz w:val="28"/>
          <w:szCs w:val="28"/>
        </w:rPr>
      </w:pPr>
      <w:r w:rsidRPr="00E702EE">
        <w:rPr>
          <w:sz w:val="28"/>
          <w:szCs w:val="28"/>
        </w:rPr>
        <w:t xml:space="preserve">4. Для выработки комплексных решений по вопросам противодействия терроризму могут </w:t>
      </w:r>
      <w:proofErr w:type="gramStart"/>
      <w:r w:rsidRPr="00E702EE">
        <w:rPr>
          <w:sz w:val="28"/>
          <w:szCs w:val="28"/>
        </w:rPr>
        <w:t>проводится</w:t>
      </w:r>
      <w:proofErr w:type="gramEnd"/>
      <w:r w:rsidRPr="00E702EE">
        <w:rPr>
          <w:sz w:val="28"/>
          <w:szCs w:val="28"/>
        </w:rPr>
        <w:t xml:space="preserve"> совместные заседания с оперативной группой Ольховского муниципального района Волгоградской области.</w:t>
      </w:r>
    </w:p>
    <w:p w:rsidR="00337F15" w:rsidRPr="00E702EE" w:rsidRDefault="00337F15" w:rsidP="00337F15">
      <w:pPr>
        <w:pStyle w:val="a5"/>
        <w:ind w:firstLine="708"/>
        <w:jc w:val="both"/>
        <w:rPr>
          <w:sz w:val="28"/>
          <w:szCs w:val="28"/>
        </w:rPr>
      </w:pPr>
      <w:r w:rsidRPr="00E702EE">
        <w:rPr>
          <w:sz w:val="28"/>
          <w:szCs w:val="28"/>
        </w:rPr>
        <w:t xml:space="preserve">5. Предложения в проект плана работы Комиссии вносятся в письменной форме </w:t>
      </w:r>
      <w:proofErr w:type="gramStart"/>
      <w:r w:rsidRPr="00E702EE">
        <w:rPr>
          <w:sz w:val="28"/>
          <w:szCs w:val="28"/>
        </w:rPr>
        <w:t>секретарю</w:t>
      </w:r>
      <w:proofErr w:type="gramEnd"/>
      <w:r w:rsidRPr="00E702EE">
        <w:rPr>
          <w:sz w:val="28"/>
          <w:szCs w:val="28"/>
        </w:rPr>
        <w:t xml:space="preserve"> Комиссии не позднее, чем за два месяца до начала планируемого периода, либо в сроки, определенные председателем Комиссии.</w:t>
      </w:r>
    </w:p>
    <w:p w:rsidR="00337F15" w:rsidRPr="00E702EE" w:rsidRDefault="00337F15" w:rsidP="00337F15">
      <w:pPr>
        <w:pStyle w:val="a5"/>
        <w:ind w:firstLine="708"/>
        <w:jc w:val="both"/>
        <w:rPr>
          <w:sz w:val="28"/>
          <w:szCs w:val="28"/>
        </w:rPr>
      </w:pPr>
      <w:r w:rsidRPr="00E702EE">
        <w:rPr>
          <w:sz w:val="28"/>
          <w:szCs w:val="28"/>
        </w:rPr>
        <w:t>6. Предложения по рассмотрению вопросов на заседании Комиссии должны содержать:</w:t>
      </w:r>
    </w:p>
    <w:p w:rsidR="00337F15" w:rsidRPr="00E702EE" w:rsidRDefault="00337F15" w:rsidP="00337F15">
      <w:pPr>
        <w:pStyle w:val="a5"/>
        <w:ind w:firstLine="708"/>
        <w:jc w:val="both"/>
        <w:rPr>
          <w:sz w:val="28"/>
          <w:szCs w:val="28"/>
        </w:rPr>
      </w:pPr>
      <w:r w:rsidRPr="00E702EE">
        <w:rPr>
          <w:sz w:val="28"/>
          <w:szCs w:val="28"/>
        </w:rPr>
        <w:lastRenderedPageBreak/>
        <w:t>- наименование вопроса и краткое обоснование необходимости его рассмотрения на заседании Комиссии;</w:t>
      </w:r>
    </w:p>
    <w:p w:rsidR="00337F15" w:rsidRPr="00E702EE" w:rsidRDefault="00337F15" w:rsidP="00337F15">
      <w:pPr>
        <w:pStyle w:val="a5"/>
        <w:ind w:firstLine="708"/>
        <w:jc w:val="both"/>
        <w:rPr>
          <w:sz w:val="28"/>
          <w:szCs w:val="28"/>
        </w:rPr>
      </w:pPr>
      <w:r w:rsidRPr="00E702EE">
        <w:rPr>
          <w:sz w:val="28"/>
          <w:szCs w:val="28"/>
        </w:rPr>
        <w:t>- форму и содержание предлагаемого решения;</w:t>
      </w:r>
    </w:p>
    <w:p w:rsidR="00337F15" w:rsidRPr="00E702EE" w:rsidRDefault="00337F15" w:rsidP="00337F15">
      <w:pPr>
        <w:pStyle w:val="a5"/>
        <w:ind w:firstLine="708"/>
        <w:jc w:val="both"/>
        <w:rPr>
          <w:sz w:val="28"/>
          <w:szCs w:val="28"/>
        </w:rPr>
      </w:pPr>
      <w:r w:rsidRPr="00E702EE">
        <w:rPr>
          <w:sz w:val="28"/>
          <w:szCs w:val="28"/>
        </w:rPr>
        <w:t>- наименование органа (организации), ответственного за подготовку вопроса;</w:t>
      </w:r>
    </w:p>
    <w:p w:rsidR="00337F15" w:rsidRPr="00E702EE" w:rsidRDefault="00337F15" w:rsidP="00337F15">
      <w:pPr>
        <w:pStyle w:val="a5"/>
        <w:ind w:firstLine="708"/>
        <w:jc w:val="both"/>
        <w:rPr>
          <w:sz w:val="28"/>
          <w:szCs w:val="28"/>
        </w:rPr>
      </w:pPr>
      <w:r w:rsidRPr="00E702EE">
        <w:rPr>
          <w:sz w:val="28"/>
          <w:szCs w:val="28"/>
        </w:rPr>
        <w:t>- перечень соисполнителей;</w:t>
      </w:r>
    </w:p>
    <w:p w:rsidR="00337F15" w:rsidRPr="00E702EE" w:rsidRDefault="00337F15" w:rsidP="00337F15">
      <w:pPr>
        <w:pStyle w:val="a5"/>
        <w:ind w:firstLine="708"/>
        <w:jc w:val="both"/>
        <w:rPr>
          <w:sz w:val="28"/>
          <w:szCs w:val="28"/>
        </w:rPr>
      </w:pPr>
      <w:r w:rsidRPr="00E702EE">
        <w:rPr>
          <w:sz w:val="28"/>
          <w:szCs w:val="28"/>
        </w:rPr>
        <w:t>- период времени, в который планируется рассмотрение предлагаемого вопроса.</w:t>
      </w:r>
    </w:p>
    <w:p w:rsidR="00337F15" w:rsidRPr="00E702EE" w:rsidRDefault="00337F15" w:rsidP="00337F15">
      <w:pPr>
        <w:pStyle w:val="a5"/>
        <w:ind w:firstLine="708"/>
        <w:jc w:val="both"/>
        <w:rPr>
          <w:sz w:val="28"/>
          <w:szCs w:val="28"/>
        </w:rPr>
      </w:pPr>
      <w:r w:rsidRPr="00E702EE">
        <w:rPr>
          <w:sz w:val="28"/>
          <w:szCs w:val="28"/>
        </w:rPr>
        <w:t>В случае если в проекте плана работы Комиссии предлагается включить рассмотрение на заседании Комиссии вопроса, решение которого не относится к компетенции органа, его предлагающего, инициатору предложения необходимо предварительно согласовать его с органом (организацией), к компетенции которого он относится.</w:t>
      </w:r>
    </w:p>
    <w:p w:rsidR="00337F15" w:rsidRPr="00E702EE" w:rsidRDefault="00337F15" w:rsidP="00337F15">
      <w:pPr>
        <w:pStyle w:val="a5"/>
        <w:ind w:firstLine="708"/>
        <w:jc w:val="both"/>
        <w:rPr>
          <w:sz w:val="28"/>
          <w:szCs w:val="28"/>
        </w:rPr>
      </w:pPr>
      <w:r w:rsidRPr="00E702EE">
        <w:rPr>
          <w:sz w:val="28"/>
          <w:szCs w:val="28"/>
        </w:rPr>
        <w:t xml:space="preserve">Предложения в проект плана работы Комиссии могут направляться секретарем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w:t>
      </w:r>
      <w:proofErr w:type="gramStart"/>
      <w:r w:rsidRPr="00E702EE">
        <w:rPr>
          <w:sz w:val="28"/>
          <w:szCs w:val="28"/>
        </w:rPr>
        <w:t>секретарю</w:t>
      </w:r>
      <w:proofErr w:type="gramEnd"/>
      <w:r w:rsidRPr="00E702EE">
        <w:rPr>
          <w:sz w:val="28"/>
          <w:szCs w:val="28"/>
        </w:rPr>
        <w:t xml:space="preserve"> Комиссии не позднее оного месяца со дня их получения, если иное не оговорено в сопроводительном документе.</w:t>
      </w:r>
    </w:p>
    <w:p w:rsidR="00337F15" w:rsidRPr="00E702EE" w:rsidRDefault="00337F15" w:rsidP="00337F15">
      <w:pPr>
        <w:pStyle w:val="a5"/>
        <w:ind w:firstLine="708"/>
        <w:jc w:val="both"/>
        <w:rPr>
          <w:sz w:val="28"/>
          <w:szCs w:val="28"/>
        </w:rPr>
      </w:pPr>
      <w:r w:rsidRPr="00E702EE">
        <w:rPr>
          <w:sz w:val="28"/>
          <w:szCs w:val="28"/>
        </w:rPr>
        <w:t>7. На основе предложений, поступивших секретарю Комиссии, формируется проект плана работы Комиссии, который по согласованию с председателем Комиссии выносится на обсуждение и утверждение на последнем заседании Комиссии текущего года.</w:t>
      </w:r>
    </w:p>
    <w:p w:rsidR="00337F15" w:rsidRPr="00E702EE" w:rsidRDefault="00337F15" w:rsidP="00337F15">
      <w:pPr>
        <w:pStyle w:val="a5"/>
        <w:ind w:firstLine="708"/>
        <w:jc w:val="both"/>
        <w:rPr>
          <w:sz w:val="28"/>
          <w:szCs w:val="28"/>
        </w:rPr>
      </w:pPr>
      <w:r w:rsidRPr="00E702EE">
        <w:rPr>
          <w:sz w:val="28"/>
          <w:szCs w:val="28"/>
        </w:rPr>
        <w:t>8. Утвержденный план работы Комиссии направляется секретарем Комиссии членам Комиссии, копия направляется в АТК в Волгоградской области.</w:t>
      </w:r>
    </w:p>
    <w:p w:rsidR="00337F15" w:rsidRPr="00E702EE" w:rsidRDefault="00337F15" w:rsidP="00337F15">
      <w:pPr>
        <w:pStyle w:val="a5"/>
        <w:ind w:firstLine="708"/>
        <w:jc w:val="both"/>
        <w:rPr>
          <w:sz w:val="28"/>
          <w:szCs w:val="28"/>
        </w:rPr>
      </w:pPr>
      <w:r w:rsidRPr="00E702EE">
        <w:rPr>
          <w:sz w:val="28"/>
          <w:szCs w:val="28"/>
        </w:rPr>
        <w:t>9.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внесенного на рассмотрение вопроса.</w:t>
      </w:r>
    </w:p>
    <w:p w:rsidR="00337F15" w:rsidRPr="00E702EE" w:rsidRDefault="00337F15" w:rsidP="00337F15">
      <w:pPr>
        <w:pStyle w:val="a5"/>
        <w:ind w:firstLine="708"/>
        <w:jc w:val="both"/>
        <w:rPr>
          <w:color w:val="FF0000"/>
          <w:spacing w:val="-19"/>
          <w:sz w:val="28"/>
          <w:szCs w:val="28"/>
        </w:rPr>
      </w:pPr>
      <w:r w:rsidRPr="00E702EE">
        <w:rPr>
          <w:sz w:val="28"/>
          <w:szCs w:val="28"/>
        </w:rPr>
        <w:t>10. рассмотрение на заседаниях Комиссии дополнительных (внеплановых) вопросов осуществляются по решениям председателя АТК в Волгоградской области или председателя Комиссии.</w:t>
      </w:r>
      <w:r w:rsidRPr="00E702EE">
        <w:rPr>
          <w:bCs/>
          <w:color w:val="FF0000"/>
          <w:sz w:val="28"/>
          <w:szCs w:val="28"/>
        </w:rPr>
        <w:t xml:space="preserve"> </w:t>
      </w:r>
    </w:p>
    <w:p w:rsidR="00337F15" w:rsidRPr="00E702EE" w:rsidRDefault="00337F15" w:rsidP="00337F15">
      <w:pPr>
        <w:pStyle w:val="a5"/>
        <w:jc w:val="center"/>
        <w:rPr>
          <w:sz w:val="28"/>
          <w:szCs w:val="28"/>
        </w:rPr>
      </w:pPr>
      <w:r w:rsidRPr="00E702EE">
        <w:rPr>
          <w:bCs/>
          <w:sz w:val="28"/>
          <w:szCs w:val="28"/>
        </w:rPr>
        <w:t>III. Порядок подготовки заседаний Комиссии</w:t>
      </w:r>
    </w:p>
    <w:p w:rsidR="00337F15" w:rsidRPr="00E702EE" w:rsidRDefault="00337F15" w:rsidP="00337F15">
      <w:pPr>
        <w:pStyle w:val="a5"/>
        <w:ind w:firstLine="708"/>
        <w:jc w:val="both"/>
        <w:rPr>
          <w:spacing w:val="-18"/>
          <w:sz w:val="28"/>
          <w:szCs w:val="28"/>
        </w:rPr>
      </w:pPr>
      <w:r w:rsidRPr="00E702EE">
        <w:rPr>
          <w:spacing w:val="-1"/>
          <w:sz w:val="28"/>
          <w:szCs w:val="28"/>
        </w:rPr>
        <w:t xml:space="preserve">1. Члены Комиссии, представители территориальных органов </w:t>
      </w:r>
      <w:r w:rsidRPr="00E702EE">
        <w:rPr>
          <w:sz w:val="28"/>
          <w:szCs w:val="28"/>
        </w:rPr>
        <w:t xml:space="preserve">федеральных органов исполнительной власти, органов местного самоуправления Ольховского муниципального района Волгоградской области, </w:t>
      </w:r>
      <w:r w:rsidRPr="00E702EE">
        <w:rPr>
          <w:spacing w:val="3"/>
          <w:sz w:val="28"/>
          <w:szCs w:val="28"/>
        </w:rPr>
        <w:t xml:space="preserve">на которых возложена подготовка соответствующих материалов для </w:t>
      </w:r>
      <w:r w:rsidRPr="00E702EE">
        <w:rPr>
          <w:spacing w:val="7"/>
          <w:sz w:val="28"/>
          <w:szCs w:val="28"/>
        </w:rPr>
        <w:t xml:space="preserve">рассмотрения на заседаниях Комиссий, принимают участие в подготовке </w:t>
      </w:r>
      <w:r w:rsidRPr="00E702EE">
        <w:rPr>
          <w:spacing w:val="1"/>
          <w:sz w:val="28"/>
          <w:szCs w:val="28"/>
        </w:rPr>
        <w:t xml:space="preserve">этих заседаний в соответствии с планом работы Комиссии </w:t>
      </w:r>
      <w:r w:rsidRPr="00E702EE">
        <w:rPr>
          <w:spacing w:val="5"/>
          <w:sz w:val="28"/>
          <w:szCs w:val="28"/>
        </w:rPr>
        <w:t xml:space="preserve">и несут персональную ответственность за качество и своевременность </w:t>
      </w:r>
      <w:r w:rsidRPr="00E702EE">
        <w:rPr>
          <w:spacing w:val="-2"/>
          <w:sz w:val="28"/>
          <w:szCs w:val="28"/>
        </w:rPr>
        <w:t>представления материалов.</w:t>
      </w:r>
    </w:p>
    <w:p w:rsidR="00337F15" w:rsidRPr="00E702EE" w:rsidRDefault="00337F15" w:rsidP="00337F15">
      <w:pPr>
        <w:pStyle w:val="a5"/>
        <w:ind w:firstLine="708"/>
        <w:jc w:val="both"/>
        <w:rPr>
          <w:spacing w:val="-8"/>
          <w:sz w:val="28"/>
          <w:szCs w:val="28"/>
        </w:rPr>
      </w:pPr>
      <w:r w:rsidRPr="00E702EE">
        <w:rPr>
          <w:spacing w:val="6"/>
          <w:sz w:val="28"/>
          <w:szCs w:val="28"/>
        </w:rPr>
        <w:t xml:space="preserve">2. Секретарь Комиссии организует проведение заседаний Комиссии, а так же оказывает организационную и методическую </w:t>
      </w:r>
      <w:r w:rsidRPr="00E702EE">
        <w:rPr>
          <w:spacing w:val="3"/>
          <w:sz w:val="28"/>
          <w:szCs w:val="28"/>
        </w:rPr>
        <w:t xml:space="preserve">помощь представителям подразделений территориальных органов федеральных </w:t>
      </w:r>
      <w:r w:rsidRPr="00E702EE">
        <w:rPr>
          <w:spacing w:val="3"/>
          <w:sz w:val="28"/>
          <w:szCs w:val="28"/>
        </w:rPr>
        <w:lastRenderedPageBreak/>
        <w:t xml:space="preserve">органов </w:t>
      </w:r>
      <w:r w:rsidRPr="00E702EE">
        <w:rPr>
          <w:sz w:val="28"/>
          <w:szCs w:val="28"/>
        </w:rPr>
        <w:t xml:space="preserve">исполнительной власти, органов местного самоуправления Ольховского муниципального района Волгоградской области </w:t>
      </w:r>
      <w:r w:rsidRPr="00E702EE">
        <w:rPr>
          <w:spacing w:val="5"/>
          <w:sz w:val="28"/>
          <w:szCs w:val="28"/>
        </w:rPr>
        <w:t xml:space="preserve">и организаций, </w:t>
      </w:r>
      <w:r w:rsidRPr="00E702EE">
        <w:rPr>
          <w:sz w:val="28"/>
          <w:szCs w:val="28"/>
        </w:rPr>
        <w:t>участвующим в подготовке материалов к заседанию Комиссии.</w:t>
      </w:r>
    </w:p>
    <w:p w:rsidR="00337F15" w:rsidRPr="00E702EE" w:rsidRDefault="00337F15" w:rsidP="00337F15">
      <w:pPr>
        <w:pStyle w:val="a5"/>
        <w:ind w:firstLine="708"/>
        <w:jc w:val="both"/>
        <w:rPr>
          <w:spacing w:val="-10"/>
          <w:sz w:val="28"/>
          <w:szCs w:val="28"/>
        </w:rPr>
      </w:pPr>
      <w:r w:rsidRPr="00E702EE">
        <w:rPr>
          <w:spacing w:val="6"/>
          <w:sz w:val="28"/>
          <w:szCs w:val="28"/>
        </w:rPr>
        <w:t xml:space="preserve">3. Проект повестки дня заседания Комиссии уточняется в процессе </w:t>
      </w:r>
      <w:r w:rsidRPr="00E702EE">
        <w:rPr>
          <w:spacing w:val="1"/>
          <w:sz w:val="28"/>
          <w:szCs w:val="28"/>
        </w:rPr>
        <w:t xml:space="preserve">подготовки к очередному заседанию и согласовывается секретарем Комиссии </w:t>
      </w:r>
      <w:r w:rsidRPr="00E702EE">
        <w:rPr>
          <w:spacing w:val="2"/>
          <w:sz w:val="28"/>
          <w:szCs w:val="28"/>
        </w:rPr>
        <w:t xml:space="preserve">с председателем Комиссии. Повестка дня заседания Комиссии утверждается </w:t>
      </w:r>
      <w:r w:rsidRPr="00E702EE">
        <w:rPr>
          <w:spacing w:val="-1"/>
          <w:sz w:val="28"/>
          <w:szCs w:val="28"/>
        </w:rPr>
        <w:t>непосредственно на заседании.</w:t>
      </w:r>
    </w:p>
    <w:p w:rsidR="00337F15" w:rsidRPr="00E702EE" w:rsidRDefault="00337F15" w:rsidP="00337F15">
      <w:pPr>
        <w:pStyle w:val="a5"/>
        <w:ind w:firstLine="708"/>
        <w:jc w:val="both"/>
        <w:rPr>
          <w:sz w:val="28"/>
          <w:szCs w:val="28"/>
        </w:rPr>
      </w:pPr>
      <w:r w:rsidRPr="00E702EE">
        <w:rPr>
          <w:sz w:val="28"/>
          <w:szCs w:val="28"/>
        </w:rPr>
        <w:t>4. Для подготовки вопросов, вносимых на рассмотрение Комиссии, решением председателя Комиссии могут создаваться рабочие группы из числа членов Комиссии, представителей заинтересованных территориальных органов федеральных органов исполнительной власти, органов местного самоуправления Еланского муниципального района Волгоградской области, иных заинтересованных организаций и экспертов.</w:t>
      </w:r>
    </w:p>
    <w:p w:rsidR="00337F15" w:rsidRPr="00E702EE" w:rsidRDefault="00337F15" w:rsidP="00337F15">
      <w:pPr>
        <w:pStyle w:val="a5"/>
        <w:ind w:firstLine="708"/>
        <w:jc w:val="both"/>
        <w:rPr>
          <w:spacing w:val="-9"/>
          <w:sz w:val="28"/>
          <w:szCs w:val="28"/>
        </w:rPr>
      </w:pPr>
      <w:r w:rsidRPr="00E702EE">
        <w:rPr>
          <w:sz w:val="28"/>
          <w:szCs w:val="28"/>
        </w:rPr>
        <w:t xml:space="preserve">5. Членами Комиссии, представителями соответствующих органов (подразделений) территориальных органов федеральных органов исполнительной власти, органов местного самоуправления Еланского муниципального района Волгоградской области, ответственными за подготовку вопросов не </w:t>
      </w:r>
      <w:proofErr w:type="gramStart"/>
      <w:r w:rsidRPr="00E702EE">
        <w:rPr>
          <w:sz w:val="28"/>
          <w:szCs w:val="28"/>
        </w:rPr>
        <w:t>позднее</w:t>
      </w:r>
      <w:proofErr w:type="gramEnd"/>
      <w:r w:rsidRPr="00E702EE">
        <w:rPr>
          <w:sz w:val="28"/>
          <w:szCs w:val="28"/>
        </w:rPr>
        <w:t xml:space="preserve"> чем за 15 дней до даты проведения заседания представляются секретарю Комиссии </w:t>
      </w:r>
      <w:r w:rsidRPr="00E702EE">
        <w:rPr>
          <w:spacing w:val="1"/>
          <w:sz w:val="28"/>
          <w:szCs w:val="28"/>
        </w:rPr>
        <w:t>следующие материалы:</w:t>
      </w:r>
    </w:p>
    <w:p w:rsidR="00337F15" w:rsidRPr="00E702EE" w:rsidRDefault="00337F15" w:rsidP="00337F15">
      <w:pPr>
        <w:pStyle w:val="a5"/>
        <w:jc w:val="both"/>
        <w:rPr>
          <w:sz w:val="28"/>
          <w:szCs w:val="28"/>
        </w:rPr>
      </w:pPr>
      <w:r w:rsidRPr="00E702EE">
        <w:rPr>
          <w:sz w:val="28"/>
          <w:szCs w:val="28"/>
        </w:rPr>
        <w:t xml:space="preserve">- аналитическая справка по рассматриваемому вопросу; </w:t>
      </w:r>
    </w:p>
    <w:p w:rsidR="00337F15" w:rsidRPr="00E702EE" w:rsidRDefault="00337F15" w:rsidP="00337F15">
      <w:pPr>
        <w:pStyle w:val="a5"/>
        <w:jc w:val="both"/>
        <w:rPr>
          <w:sz w:val="28"/>
          <w:szCs w:val="28"/>
        </w:rPr>
      </w:pPr>
      <w:r w:rsidRPr="00E702EE">
        <w:rPr>
          <w:sz w:val="28"/>
          <w:szCs w:val="28"/>
        </w:rPr>
        <w:t>- тезисы выступления основного докладчика;</w:t>
      </w:r>
    </w:p>
    <w:p w:rsidR="00337F15" w:rsidRPr="00E702EE" w:rsidRDefault="00337F15" w:rsidP="00337F15">
      <w:pPr>
        <w:pStyle w:val="a5"/>
        <w:jc w:val="both"/>
        <w:rPr>
          <w:sz w:val="28"/>
          <w:szCs w:val="28"/>
        </w:rPr>
      </w:pPr>
      <w:r w:rsidRPr="00E702EE">
        <w:rPr>
          <w:sz w:val="28"/>
          <w:szCs w:val="28"/>
        </w:rPr>
        <w:t>- тезисы выступления содокладчика;</w:t>
      </w:r>
    </w:p>
    <w:p w:rsidR="00337F15" w:rsidRPr="00E702EE" w:rsidRDefault="00337F15" w:rsidP="00337F15">
      <w:pPr>
        <w:pStyle w:val="a5"/>
        <w:jc w:val="both"/>
        <w:rPr>
          <w:sz w:val="28"/>
          <w:szCs w:val="28"/>
        </w:rPr>
      </w:pPr>
      <w:r w:rsidRPr="00E702EE">
        <w:rPr>
          <w:spacing w:val="3"/>
          <w:sz w:val="28"/>
          <w:szCs w:val="28"/>
        </w:rPr>
        <w:t xml:space="preserve">- проект решения по рассматриваемому вопросу с указанием </w:t>
      </w:r>
      <w:r w:rsidRPr="00E702EE">
        <w:rPr>
          <w:sz w:val="28"/>
          <w:szCs w:val="28"/>
        </w:rPr>
        <w:t>исполнителей поручений и сроков исполнения;</w:t>
      </w:r>
    </w:p>
    <w:p w:rsidR="00337F15" w:rsidRPr="00E702EE" w:rsidRDefault="00337F15" w:rsidP="00337F15">
      <w:pPr>
        <w:pStyle w:val="a5"/>
        <w:jc w:val="both"/>
        <w:rPr>
          <w:sz w:val="28"/>
          <w:szCs w:val="28"/>
        </w:rPr>
      </w:pPr>
      <w:r w:rsidRPr="00E702EE">
        <w:rPr>
          <w:sz w:val="28"/>
          <w:szCs w:val="28"/>
        </w:rPr>
        <w:t>- материалы согласования проекта решения с заинтересованными органами;</w:t>
      </w:r>
    </w:p>
    <w:p w:rsidR="00337F15" w:rsidRPr="00E702EE" w:rsidRDefault="00337F15" w:rsidP="00337F15">
      <w:pPr>
        <w:pStyle w:val="a5"/>
        <w:jc w:val="both"/>
        <w:rPr>
          <w:sz w:val="28"/>
          <w:szCs w:val="28"/>
        </w:rPr>
      </w:pPr>
      <w:r w:rsidRPr="00E702EE">
        <w:rPr>
          <w:sz w:val="28"/>
          <w:szCs w:val="28"/>
        </w:rPr>
        <w:t>- особое мнение по представленному проекту, если таковое имеется;</w:t>
      </w:r>
    </w:p>
    <w:p w:rsidR="00337F15" w:rsidRPr="00E702EE" w:rsidRDefault="00337F15" w:rsidP="00337F15">
      <w:pPr>
        <w:pStyle w:val="a5"/>
        <w:jc w:val="both"/>
        <w:rPr>
          <w:sz w:val="28"/>
          <w:szCs w:val="28"/>
        </w:rPr>
      </w:pPr>
      <w:r w:rsidRPr="00E702EE">
        <w:rPr>
          <w:sz w:val="28"/>
          <w:szCs w:val="28"/>
        </w:rPr>
        <w:t>- иллюстрационные материалы к основному докладу и содокладам;</w:t>
      </w:r>
    </w:p>
    <w:p w:rsidR="00337F15" w:rsidRPr="00E702EE" w:rsidRDefault="00337F15" w:rsidP="00337F15">
      <w:pPr>
        <w:pStyle w:val="a5"/>
        <w:jc w:val="both"/>
        <w:rPr>
          <w:sz w:val="28"/>
          <w:szCs w:val="28"/>
        </w:rPr>
      </w:pPr>
      <w:r w:rsidRPr="00E702EE">
        <w:rPr>
          <w:sz w:val="28"/>
          <w:szCs w:val="28"/>
        </w:rPr>
        <w:t>- предложения по составу приглашенных на заседание Комиссии лиц, в том числе для заслушивания.</w:t>
      </w:r>
    </w:p>
    <w:p w:rsidR="00337F15" w:rsidRPr="00E702EE" w:rsidRDefault="00337F15" w:rsidP="00337F15">
      <w:pPr>
        <w:pStyle w:val="a5"/>
        <w:ind w:firstLine="708"/>
        <w:jc w:val="both"/>
        <w:rPr>
          <w:spacing w:val="-7"/>
          <w:sz w:val="28"/>
          <w:szCs w:val="28"/>
        </w:rPr>
      </w:pPr>
      <w:r w:rsidRPr="00E702EE">
        <w:rPr>
          <w:spacing w:val="1"/>
          <w:sz w:val="28"/>
          <w:szCs w:val="28"/>
        </w:rPr>
        <w:t xml:space="preserve">6. </w:t>
      </w:r>
      <w:proofErr w:type="gramStart"/>
      <w:r w:rsidRPr="00E702EE">
        <w:rPr>
          <w:spacing w:val="1"/>
          <w:sz w:val="28"/>
          <w:szCs w:val="28"/>
        </w:rPr>
        <w:t>Контроль за</w:t>
      </w:r>
      <w:proofErr w:type="gramEnd"/>
      <w:r w:rsidRPr="00E702EE">
        <w:rPr>
          <w:spacing w:val="1"/>
          <w:sz w:val="28"/>
          <w:szCs w:val="28"/>
        </w:rPr>
        <w:t xml:space="preserve"> качеством и своевременностью подготовки и представления </w:t>
      </w:r>
      <w:r w:rsidRPr="00E702EE">
        <w:rPr>
          <w:spacing w:val="3"/>
          <w:sz w:val="28"/>
          <w:szCs w:val="28"/>
        </w:rPr>
        <w:t>материалов для рассмотрения на заседаниях Комиссии осуществляется с</w:t>
      </w:r>
      <w:r w:rsidRPr="00E702EE">
        <w:rPr>
          <w:spacing w:val="-3"/>
          <w:sz w:val="28"/>
          <w:szCs w:val="28"/>
        </w:rPr>
        <w:t>екретарем Комиссии.</w:t>
      </w:r>
    </w:p>
    <w:p w:rsidR="00337F15" w:rsidRPr="00E702EE" w:rsidRDefault="00337F15" w:rsidP="00337F15">
      <w:pPr>
        <w:pStyle w:val="a5"/>
        <w:ind w:firstLine="708"/>
        <w:jc w:val="both"/>
        <w:rPr>
          <w:spacing w:val="-6"/>
          <w:sz w:val="28"/>
          <w:szCs w:val="28"/>
        </w:rPr>
      </w:pPr>
      <w:r w:rsidRPr="00E702EE">
        <w:rPr>
          <w:spacing w:val="-2"/>
          <w:sz w:val="28"/>
          <w:szCs w:val="28"/>
        </w:rPr>
        <w:t xml:space="preserve">7. В случае непредставления материалов в установленный пунктом 3.5 настоящего регламента </w:t>
      </w:r>
      <w:r w:rsidRPr="00E702EE">
        <w:rPr>
          <w:spacing w:val="6"/>
          <w:sz w:val="28"/>
          <w:szCs w:val="28"/>
        </w:rPr>
        <w:t xml:space="preserve">срок или их представления с нарушением настоящего Регламента вопрос </w:t>
      </w:r>
      <w:r w:rsidRPr="00E702EE">
        <w:rPr>
          <w:sz w:val="28"/>
          <w:szCs w:val="28"/>
        </w:rPr>
        <w:t xml:space="preserve">может быть снят с рассмотрения либо перенесен для рассмотрения на другое </w:t>
      </w:r>
      <w:r w:rsidRPr="00E702EE">
        <w:rPr>
          <w:spacing w:val="-5"/>
          <w:sz w:val="28"/>
          <w:szCs w:val="28"/>
        </w:rPr>
        <w:t>заседание.</w:t>
      </w:r>
    </w:p>
    <w:p w:rsidR="00337F15" w:rsidRPr="00E702EE" w:rsidRDefault="00337F15" w:rsidP="00337F15">
      <w:pPr>
        <w:pStyle w:val="a5"/>
        <w:ind w:firstLine="708"/>
        <w:jc w:val="both"/>
        <w:rPr>
          <w:spacing w:val="-3"/>
          <w:sz w:val="28"/>
          <w:szCs w:val="28"/>
        </w:rPr>
      </w:pPr>
      <w:r w:rsidRPr="00E702EE">
        <w:rPr>
          <w:spacing w:val="3"/>
          <w:sz w:val="28"/>
          <w:szCs w:val="28"/>
        </w:rPr>
        <w:t xml:space="preserve">8. Повестка дня предстоящего заседания, проект протокольного решения Комиссии с соответствующими материалами докладывается секретарем </w:t>
      </w:r>
      <w:r w:rsidRPr="00E702EE">
        <w:rPr>
          <w:spacing w:val="-1"/>
          <w:sz w:val="28"/>
          <w:szCs w:val="28"/>
        </w:rPr>
        <w:t>председателю Комиссии.</w:t>
      </w:r>
    </w:p>
    <w:p w:rsidR="00337F15" w:rsidRPr="00E702EE" w:rsidRDefault="00337F15" w:rsidP="00337F15">
      <w:pPr>
        <w:pStyle w:val="a5"/>
        <w:ind w:firstLine="708"/>
        <w:jc w:val="both"/>
        <w:rPr>
          <w:spacing w:val="3"/>
          <w:sz w:val="28"/>
          <w:szCs w:val="28"/>
        </w:rPr>
      </w:pPr>
      <w:r w:rsidRPr="00E702EE">
        <w:rPr>
          <w:spacing w:val="5"/>
          <w:sz w:val="28"/>
          <w:szCs w:val="28"/>
        </w:rPr>
        <w:t xml:space="preserve">9. Одобренные председателем Комиссии повестка заседания, проект протокольного решения и соответствующие материалы рассылаются членам Комиссии и участникам заседания не позднее, чем за 7 дней до даты проведения </w:t>
      </w:r>
      <w:r w:rsidRPr="00E702EE">
        <w:rPr>
          <w:spacing w:val="3"/>
          <w:sz w:val="28"/>
          <w:szCs w:val="28"/>
        </w:rPr>
        <w:t>заседания.</w:t>
      </w:r>
    </w:p>
    <w:p w:rsidR="00337F15" w:rsidRPr="00E702EE" w:rsidRDefault="00337F15" w:rsidP="00337F15">
      <w:pPr>
        <w:pStyle w:val="a5"/>
        <w:ind w:firstLine="708"/>
        <w:jc w:val="both"/>
        <w:rPr>
          <w:spacing w:val="-7"/>
          <w:sz w:val="28"/>
          <w:szCs w:val="28"/>
        </w:rPr>
      </w:pPr>
      <w:r w:rsidRPr="00E702EE">
        <w:rPr>
          <w:spacing w:val="3"/>
          <w:sz w:val="28"/>
          <w:szCs w:val="28"/>
        </w:rPr>
        <w:lastRenderedPageBreak/>
        <w:t>Материалы, содержащие сведения, составляющие государственную тайну, рассылаются в соответствии с требованиями нормативных правовых актов Российской Федерации.</w:t>
      </w:r>
    </w:p>
    <w:p w:rsidR="00337F15" w:rsidRPr="00E702EE" w:rsidRDefault="00337F15" w:rsidP="00337F15">
      <w:pPr>
        <w:pStyle w:val="a5"/>
        <w:ind w:firstLine="708"/>
        <w:jc w:val="both"/>
        <w:rPr>
          <w:sz w:val="28"/>
          <w:szCs w:val="28"/>
        </w:rPr>
      </w:pPr>
      <w:r w:rsidRPr="00E702EE">
        <w:rPr>
          <w:spacing w:val="12"/>
          <w:sz w:val="28"/>
          <w:szCs w:val="28"/>
        </w:rPr>
        <w:t xml:space="preserve">10. </w:t>
      </w:r>
      <w:r w:rsidRPr="00E702EE">
        <w:rPr>
          <w:sz w:val="28"/>
          <w:szCs w:val="28"/>
        </w:rPr>
        <w:t xml:space="preserve">Члены Комиссии и участники заседания, которым разосланы повестка заседания, проект протокольного решения и материалы к нему, при необходимости не позднее, чем за 5 дней до даты проведения заседания Комиссии, представляют в письменном виде секретарю Комиссии свои замечания и предложения к проекту решения по соответствующим вопросам. </w:t>
      </w:r>
    </w:p>
    <w:p w:rsidR="00337F15" w:rsidRPr="00E702EE" w:rsidRDefault="00337F15" w:rsidP="00337F15">
      <w:pPr>
        <w:pStyle w:val="a5"/>
        <w:ind w:firstLine="708"/>
        <w:jc w:val="both"/>
        <w:rPr>
          <w:spacing w:val="1"/>
          <w:sz w:val="28"/>
          <w:szCs w:val="28"/>
        </w:rPr>
      </w:pPr>
      <w:r w:rsidRPr="00E702EE">
        <w:rPr>
          <w:spacing w:val="1"/>
          <w:sz w:val="28"/>
          <w:szCs w:val="28"/>
        </w:rPr>
        <w:t>11. В случае если для реализации решений Комиссии требуется принятие постановления Администрации Ольховского муниципального района Волгоградской области, одновременно с подготовкой материалов к заседанию Комиссии органом, ответственным за подготовку вопроса, разрабатываются и представляются в установленном порядке проекты соответствующих муниципальных нормативно-правовых актов. При необходимости представляется финансово-экономическое обоснование.</w:t>
      </w:r>
    </w:p>
    <w:p w:rsidR="00337F15" w:rsidRPr="00E702EE" w:rsidRDefault="00337F15" w:rsidP="00337F15">
      <w:pPr>
        <w:pStyle w:val="a5"/>
        <w:ind w:firstLine="708"/>
        <w:jc w:val="both"/>
        <w:rPr>
          <w:spacing w:val="1"/>
          <w:sz w:val="28"/>
          <w:szCs w:val="28"/>
        </w:rPr>
      </w:pPr>
      <w:r w:rsidRPr="00E702EE">
        <w:rPr>
          <w:spacing w:val="1"/>
          <w:sz w:val="28"/>
          <w:szCs w:val="28"/>
        </w:rPr>
        <w:t>12. Секретарь Комиссии не позднее, чем за 3 дня до даты проведения заседания дополнительно информирует членов Комиссии и лиц, приглашенных на заседание, о дате, времени и месте проведения заседания Комиссии.</w:t>
      </w:r>
    </w:p>
    <w:p w:rsidR="00337F15" w:rsidRPr="00E702EE" w:rsidRDefault="00337F15" w:rsidP="00337F15">
      <w:pPr>
        <w:pStyle w:val="a5"/>
        <w:ind w:firstLine="708"/>
        <w:jc w:val="both"/>
        <w:rPr>
          <w:spacing w:val="-5"/>
          <w:sz w:val="28"/>
          <w:szCs w:val="28"/>
        </w:rPr>
      </w:pPr>
      <w:r w:rsidRPr="00E702EE">
        <w:rPr>
          <w:spacing w:val="1"/>
          <w:sz w:val="28"/>
          <w:szCs w:val="28"/>
        </w:rPr>
        <w:t>13. Члены Комиссии не позднее, чем за 2 дня до даты проведения заседания Комиссии информируют председателя Комиссии о своем участии в заседании или причинах отсутствия. Список членов Комиссии с указанием причин невозможности участия в заседании отдельных членов Комиссии докладывается секретарем председателю Комиссии.</w:t>
      </w:r>
    </w:p>
    <w:p w:rsidR="00337F15" w:rsidRPr="00E702EE" w:rsidRDefault="00337F15" w:rsidP="00337F15">
      <w:pPr>
        <w:pStyle w:val="a5"/>
        <w:ind w:firstLine="708"/>
        <w:jc w:val="both"/>
        <w:rPr>
          <w:sz w:val="28"/>
          <w:szCs w:val="28"/>
        </w:rPr>
      </w:pPr>
      <w:r w:rsidRPr="00E702EE">
        <w:rPr>
          <w:spacing w:val="-7"/>
          <w:sz w:val="28"/>
          <w:szCs w:val="28"/>
        </w:rPr>
        <w:t>14.</w:t>
      </w:r>
      <w:r w:rsidRPr="00E702EE">
        <w:rPr>
          <w:sz w:val="28"/>
          <w:szCs w:val="28"/>
        </w:rPr>
        <w:t xml:space="preserve"> </w:t>
      </w:r>
      <w:proofErr w:type="gramStart"/>
      <w:r w:rsidRPr="00E702EE">
        <w:rPr>
          <w:spacing w:val="7"/>
          <w:sz w:val="28"/>
          <w:szCs w:val="28"/>
        </w:rPr>
        <w:t xml:space="preserve">На заседания Комиссии могут быть приглашены руководители </w:t>
      </w:r>
      <w:r w:rsidRPr="00E702EE">
        <w:rPr>
          <w:spacing w:val="2"/>
          <w:sz w:val="28"/>
          <w:szCs w:val="28"/>
        </w:rPr>
        <w:t>территориальных органов федеральных органов исполнительной власти, руководители структурных подразделений</w:t>
      </w:r>
      <w:r w:rsidRPr="00E702EE">
        <w:rPr>
          <w:sz w:val="28"/>
          <w:szCs w:val="28"/>
        </w:rPr>
        <w:t>, главы городского и сельских Еланского муниципального района Волгоградской области</w:t>
      </w:r>
      <w:r w:rsidRPr="00E702EE">
        <w:rPr>
          <w:spacing w:val="4"/>
          <w:sz w:val="28"/>
          <w:szCs w:val="28"/>
        </w:rPr>
        <w:t xml:space="preserve">, а так же руководители иных органов и организаций, имеющих </w:t>
      </w:r>
      <w:r w:rsidRPr="00E702EE">
        <w:rPr>
          <w:sz w:val="28"/>
          <w:szCs w:val="28"/>
        </w:rPr>
        <w:t xml:space="preserve">непосредственное отношение к рассматриваемому </w:t>
      </w:r>
      <w:r w:rsidRPr="00E702EE">
        <w:rPr>
          <w:spacing w:val="-4"/>
          <w:sz w:val="28"/>
          <w:szCs w:val="28"/>
        </w:rPr>
        <w:t>вопросу.</w:t>
      </w:r>
      <w:proofErr w:type="gramEnd"/>
    </w:p>
    <w:p w:rsidR="00337F15" w:rsidRPr="00E702EE" w:rsidRDefault="00337F15" w:rsidP="00337F15">
      <w:pPr>
        <w:pStyle w:val="a5"/>
        <w:ind w:firstLine="708"/>
        <w:jc w:val="both"/>
        <w:rPr>
          <w:spacing w:val="-1"/>
          <w:sz w:val="28"/>
          <w:szCs w:val="28"/>
        </w:rPr>
      </w:pPr>
      <w:r w:rsidRPr="00E702EE">
        <w:rPr>
          <w:spacing w:val="1"/>
          <w:sz w:val="28"/>
          <w:szCs w:val="28"/>
        </w:rPr>
        <w:t xml:space="preserve">15. Состав приглашаемых на заседание Комиссии должностных лиц </w:t>
      </w:r>
      <w:r w:rsidRPr="00E702EE">
        <w:rPr>
          <w:spacing w:val="4"/>
          <w:sz w:val="28"/>
          <w:szCs w:val="28"/>
        </w:rPr>
        <w:t xml:space="preserve">формируется секретарем Комиссии на основе предложений органов и </w:t>
      </w:r>
      <w:r w:rsidRPr="00E702EE">
        <w:rPr>
          <w:sz w:val="28"/>
          <w:szCs w:val="28"/>
        </w:rPr>
        <w:t xml:space="preserve">организаций, ответственных за подготовку рассматриваемых вопросов, и </w:t>
      </w:r>
      <w:r w:rsidRPr="00E702EE">
        <w:rPr>
          <w:spacing w:val="-1"/>
          <w:sz w:val="28"/>
          <w:szCs w:val="28"/>
        </w:rPr>
        <w:t>заблаговременно докладывается председателю Комиссии вместе с пакетом документов к заседанию.</w:t>
      </w:r>
    </w:p>
    <w:p w:rsidR="00337F15" w:rsidRPr="00E702EE" w:rsidRDefault="00337F15" w:rsidP="00337F15">
      <w:pPr>
        <w:pStyle w:val="a5"/>
        <w:jc w:val="center"/>
        <w:rPr>
          <w:sz w:val="28"/>
          <w:szCs w:val="28"/>
        </w:rPr>
      </w:pPr>
      <w:r w:rsidRPr="00E702EE">
        <w:rPr>
          <w:bCs/>
          <w:sz w:val="28"/>
          <w:szCs w:val="28"/>
          <w:lang w:val="en-US"/>
        </w:rPr>
        <w:t>IV</w:t>
      </w:r>
      <w:r w:rsidRPr="00E702EE">
        <w:rPr>
          <w:bCs/>
          <w:sz w:val="28"/>
          <w:szCs w:val="28"/>
        </w:rPr>
        <w:t>. Порядок проведения заседаний Комиссии</w:t>
      </w:r>
    </w:p>
    <w:p w:rsidR="00337F15" w:rsidRPr="00E702EE" w:rsidRDefault="00337F15" w:rsidP="00337F15">
      <w:pPr>
        <w:pStyle w:val="a5"/>
        <w:ind w:firstLine="708"/>
        <w:jc w:val="both"/>
        <w:rPr>
          <w:spacing w:val="-10"/>
          <w:sz w:val="28"/>
          <w:szCs w:val="28"/>
        </w:rPr>
      </w:pPr>
      <w:r w:rsidRPr="00E702EE">
        <w:rPr>
          <w:spacing w:val="1"/>
          <w:sz w:val="28"/>
          <w:szCs w:val="28"/>
        </w:rPr>
        <w:t xml:space="preserve">1. Заседания Комиссии созываются председателем Комиссии либо, по </w:t>
      </w:r>
      <w:r w:rsidRPr="00E702EE">
        <w:rPr>
          <w:spacing w:val="-3"/>
          <w:sz w:val="28"/>
          <w:szCs w:val="28"/>
        </w:rPr>
        <w:t>его поручению секретарем Комиссии.</w:t>
      </w:r>
    </w:p>
    <w:p w:rsidR="00337F15" w:rsidRPr="00E702EE" w:rsidRDefault="00337F15" w:rsidP="00337F15">
      <w:pPr>
        <w:pStyle w:val="a5"/>
        <w:ind w:firstLine="708"/>
        <w:jc w:val="both"/>
        <w:rPr>
          <w:spacing w:val="-6"/>
          <w:sz w:val="28"/>
          <w:szCs w:val="28"/>
        </w:rPr>
      </w:pPr>
      <w:r w:rsidRPr="00E702EE">
        <w:rPr>
          <w:spacing w:val="2"/>
          <w:sz w:val="28"/>
          <w:szCs w:val="28"/>
        </w:rPr>
        <w:t>2. Лица, участвующие в заседаниях Комиссии, регистрируются секретарем Комиссии.</w:t>
      </w:r>
    </w:p>
    <w:p w:rsidR="00337F15" w:rsidRPr="00E702EE" w:rsidRDefault="00337F15" w:rsidP="00337F15">
      <w:pPr>
        <w:pStyle w:val="a5"/>
        <w:ind w:firstLine="708"/>
        <w:jc w:val="both"/>
        <w:rPr>
          <w:spacing w:val="2"/>
          <w:sz w:val="28"/>
          <w:szCs w:val="28"/>
        </w:rPr>
      </w:pPr>
      <w:r w:rsidRPr="00E702EE">
        <w:rPr>
          <w:spacing w:val="2"/>
          <w:sz w:val="28"/>
          <w:szCs w:val="28"/>
        </w:rPr>
        <w:t>3. Присутствие на заседании Комиссии ее членов обязательно.</w:t>
      </w:r>
    </w:p>
    <w:p w:rsidR="00337F15" w:rsidRPr="00E702EE" w:rsidRDefault="00337F15" w:rsidP="00337F15">
      <w:pPr>
        <w:pStyle w:val="a5"/>
        <w:ind w:firstLine="708"/>
        <w:jc w:val="both"/>
        <w:rPr>
          <w:spacing w:val="2"/>
          <w:sz w:val="28"/>
          <w:szCs w:val="28"/>
        </w:rPr>
      </w:pPr>
      <w:r w:rsidRPr="00E702EE">
        <w:rPr>
          <w:spacing w:val="2"/>
          <w:sz w:val="28"/>
          <w:szCs w:val="28"/>
        </w:rPr>
        <w:t>Члены Комиссии не вправе делегировать свои полномочия иным лицам.</w:t>
      </w:r>
    </w:p>
    <w:p w:rsidR="00337F15" w:rsidRPr="00E702EE" w:rsidRDefault="00337F15" w:rsidP="00337F15">
      <w:pPr>
        <w:pStyle w:val="a5"/>
        <w:ind w:firstLine="708"/>
        <w:jc w:val="both"/>
        <w:rPr>
          <w:color w:val="FF0000"/>
          <w:sz w:val="28"/>
          <w:szCs w:val="28"/>
        </w:rPr>
      </w:pPr>
      <w:r w:rsidRPr="00E702EE">
        <w:rPr>
          <w:spacing w:val="2"/>
          <w:sz w:val="28"/>
          <w:szCs w:val="28"/>
        </w:rPr>
        <w:t xml:space="preserve">В случае если член Комиссии не может присутствовать на заседании, он обязан заблаговременно известить об этом председателя Комиссии, и </w:t>
      </w:r>
      <w:r w:rsidRPr="00E702EE">
        <w:rPr>
          <w:spacing w:val="2"/>
          <w:sz w:val="28"/>
          <w:szCs w:val="28"/>
        </w:rPr>
        <w:lastRenderedPageBreak/>
        <w:t>согласовать с ним, при необходимости, возможность присутствия на заседании (с правом совещательного голоса) лица, исполняющего его обязанности.</w:t>
      </w:r>
    </w:p>
    <w:p w:rsidR="00337F15" w:rsidRPr="00E702EE" w:rsidRDefault="00337F15" w:rsidP="00337F15">
      <w:pPr>
        <w:pStyle w:val="a5"/>
        <w:ind w:firstLine="708"/>
        <w:jc w:val="both"/>
        <w:rPr>
          <w:spacing w:val="3"/>
          <w:sz w:val="28"/>
          <w:szCs w:val="28"/>
        </w:rPr>
      </w:pPr>
      <w:r w:rsidRPr="00E702EE">
        <w:rPr>
          <w:spacing w:val="7"/>
          <w:sz w:val="28"/>
          <w:szCs w:val="28"/>
        </w:rPr>
        <w:t>4. Ч</w:t>
      </w:r>
      <w:r w:rsidRPr="00E702EE">
        <w:rPr>
          <w:spacing w:val="3"/>
          <w:sz w:val="28"/>
          <w:szCs w:val="28"/>
        </w:rPr>
        <w:t>лены Комиссии обладают равными правами при обсуждении рассматриваемых на заседании вопросов.</w:t>
      </w:r>
    </w:p>
    <w:p w:rsidR="00337F15" w:rsidRPr="00E702EE" w:rsidRDefault="00337F15" w:rsidP="00337F15">
      <w:pPr>
        <w:pStyle w:val="a5"/>
        <w:ind w:firstLine="708"/>
        <w:jc w:val="both"/>
        <w:rPr>
          <w:spacing w:val="-3"/>
          <w:sz w:val="28"/>
          <w:szCs w:val="28"/>
        </w:rPr>
      </w:pPr>
      <w:r w:rsidRPr="00E702EE">
        <w:rPr>
          <w:spacing w:val="3"/>
          <w:sz w:val="28"/>
          <w:szCs w:val="28"/>
        </w:rPr>
        <w:t>5. Заседание считается правомочным, если на нем присутствуют более половины ее членов</w:t>
      </w:r>
      <w:r w:rsidRPr="00E702EE">
        <w:rPr>
          <w:spacing w:val="-3"/>
          <w:sz w:val="28"/>
          <w:szCs w:val="28"/>
        </w:rPr>
        <w:t>.</w:t>
      </w:r>
    </w:p>
    <w:p w:rsidR="00337F15" w:rsidRPr="00E702EE" w:rsidRDefault="00337F15" w:rsidP="00337F15">
      <w:pPr>
        <w:pStyle w:val="a5"/>
        <w:ind w:firstLine="708"/>
        <w:jc w:val="both"/>
        <w:rPr>
          <w:sz w:val="28"/>
          <w:szCs w:val="28"/>
        </w:rPr>
      </w:pPr>
      <w:r w:rsidRPr="00E702EE">
        <w:rPr>
          <w:sz w:val="28"/>
          <w:szCs w:val="28"/>
        </w:rPr>
        <w:t>6. Заседания проходят под председательством председателя Комиссии, который:</w:t>
      </w:r>
    </w:p>
    <w:p w:rsidR="00337F15" w:rsidRPr="00E702EE" w:rsidRDefault="00337F15" w:rsidP="00337F15">
      <w:pPr>
        <w:pStyle w:val="a5"/>
        <w:jc w:val="both"/>
        <w:rPr>
          <w:sz w:val="28"/>
          <w:szCs w:val="28"/>
        </w:rPr>
      </w:pPr>
      <w:r w:rsidRPr="00E702EE">
        <w:rPr>
          <w:sz w:val="28"/>
          <w:szCs w:val="28"/>
        </w:rPr>
        <w:t>- ведет заседание;</w:t>
      </w:r>
    </w:p>
    <w:p w:rsidR="00337F15" w:rsidRPr="00E702EE" w:rsidRDefault="00337F15" w:rsidP="00337F15">
      <w:pPr>
        <w:pStyle w:val="a5"/>
        <w:jc w:val="both"/>
        <w:rPr>
          <w:sz w:val="28"/>
          <w:szCs w:val="28"/>
        </w:rPr>
      </w:pPr>
      <w:r w:rsidRPr="00E702EE">
        <w:rPr>
          <w:sz w:val="28"/>
          <w:szCs w:val="28"/>
        </w:rPr>
        <w:t xml:space="preserve">- организует обсуждение </w:t>
      </w:r>
      <w:proofErr w:type="gramStart"/>
      <w:r w:rsidRPr="00E702EE">
        <w:rPr>
          <w:sz w:val="28"/>
          <w:szCs w:val="28"/>
        </w:rPr>
        <w:t>вопросов повестки дня заседания Комиссии</w:t>
      </w:r>
      <w:proofErr w:type="gramEnd"/>
      <w:r w:rsidRPr="00E702EE">
        <w:rPr>
          <w:sz w:val="28"/>
          <w:szCs w:val="28"/>
        </w:rPr>
        <w:t>;</w:t>
      </w:r>
    </w:p>
    <w:p w:rsidR="00337F15" w:rsidRPr="00E702EE" w:rsidRDefault="00337F15" w:rsidP="00337F15">
      <w:pPr>
        <w:pStyle w:val="a5"/>
        <w:jc w:val="both"/>
        <w:rPr>
          <w:sz w:val="28"/>
          <w:szCs w:val="28"/>
        </w:rPr>
      </w:pPr>
      <w:r w:rsidRPr="00E702EE">
        <w:rPr>
          <w:sz w:val="28"/>
          <w:szCs w:val="28"/>
        </w:rPr>
        <w:t>- организует обсуждение поступивших от членов Комиссии замечаний и предложений по проекту решения;</w:t>
      </w:r>
    </w:p>
    <w:p w:rsidR="00337F15" w:rsidRPr="00E702EE" w:rsidRDefault="00337F15" w:rsidP="00337F15">
      <w:pPr>
        <w:pStyle w:val="a5"/>
        <w:jc w:val="both"/>
        <w:rPr>
          <w:sz w:val="28"/>
          <w:szCs w:val="28"/>
        </w:rPr>
      </w:pPr>
      <w:r w:rsidRPr="00E702EE">
        <w:rPr>
          <w:sz w:val="28"/>
          <w:szCs w:val="28"/>
        </w:rPr>
        <w:t>- предоставляет слово для выступления членам Комиссии, а так же приглашенным лицам в порядке очередности поступивших заявок;</w:t>
      </w:r>
    </w:p>
    <w:p w:rsidR="00337F15" w:rsidRPr="00E702EE" w:rsidRDefault="00337F15" w:rsidP="00337F15">
      <w:pPr>
        <w:pStyle w:val="a5"/>
        <w:jc w:val="both"/>
        <w:rPr>
          <w:sz w:val="28"/>
          <w:szCs w:val="28"/>
        </w:rPr>
      </w:pPr>
      <w:r w:rsidRPr="00E702EE">
        <w:rPr>
          <w:sz w:val="28"/>
          <w:szCs w:val="28"/>
        </w:rPr>
        <w:t>- организует голосование и подсчет голосов, оглашает результаты голосования;</w:t>
      </w:r>
    </w:p>
    <w:p w:rsidR="00337F15" w:rsidRPr="00E702EE" w:rsidRDefault="00337F15" w:rsidP="00337F15">
      <w:pPr>
        <w:pStyle w:val="a5"/>
        <w:jc w:val="both"/>
        <w:rPr>
          <w:sz w:val="28"/>
          <w:szCs w:val="28"/>
        </w:rPr>
      </w:pPr>
      <w:r w:rsidRPr="00E702EE">
        <w:rPr>
          <w:sz w:val="28"/>
          <w:szCs w:val="28"/>
        </w:rPr>
        <w:t>- обеспечивает соблюдение положений настоящего Регламента членами Комиссии и приглашенными лицами;</w:t>
      </w:r>
    </w:p>
    <w:p w:rsidR="00337F15" w:rsidRPr="00E702EE" w:rsidRDefault="00337F15" w:rsidP="00337F15">
      <w:pPr>
        <w:pStyle w:val="a5"/>
        <w:jc w:val="both"/>
        <w:rPr>
          <w:sz w:val="28"/>
          <w:szCs w:val="28"/>
        </w:rPr>
      </w:pPr>
      <w:r w:rsidRPr="00E702EE">
        <w:rPr>
          <w:sz w:val="28"/>
          <w:szCs w:val="28"/>
        </w:rPr>
        <w:t>- участвуя в голосовании по рассматриваемому вопросу, голосует последним.</w:t>
      </w:r>
    </w:p>
    <w:p w:rsidR="00337F15" w:rsidRPr="00E702EE" w:rsidRDefault="00337F15" w:rsidP="00337F15">
      <w:pPr>
        <w:pStyle w:val="a5"/>
        <w:ind w:firstLine="708"/>
        <w:jc w:val="both"/>
        <w:rPr>
          <w:spacing w:val="-5"/>
          <w:sz w:val="28"/>
          <w:szCs w:val="28"/>
        </w:rPr>
      </w:pPr>
      <w:r w:rsidRPr="00E702EE">
        <w:rPr>
          <w:sz w:val="28"/>
          <w:szCs w:val="28"/>
        </w:rPr>
        <w:t>По поручению председателя заседание может проводить его заместитель, пользуясь указанными правами.</w:t>
      </w:r>
    </w:p>
    <w:p w:rsidR="00337F15" w:rsidRPr="00E702EE" w:rsidRDefault="00337F15" w:rsidP="00337F15">
      <w:pPr>
        <w:pStyle w:val="a5"/>
        <w:ind w:firstLine="708"/>
        <w:jc w:val="both"/>
        <w:rPr>
          <w:spacing w:val="-1"/>
          <w:sz w:val="28"/>
          <w:szCs w:val="28"/>
        </w:rPr>
      </w:pPr>
      <w:r w:rsidRPr="00E702EE">
        <w:rPr>
          <w:spacing w:val="-1"/>
          <w:sz w:val="28"/>
          <w:szCs w:val="28"/>
        </w:rPr>
        <w:t>7. С докладами на заседании Комиссии по вопросам его повестки выступают члены Комиссии либо, по согласованию с председателем, лица, уполномоченные на то членами Комиссии.</w:t>
      </w:r>
    </w:p>
    <w:p w:rsidR="00337F15" w:rsidRPr="00E702EE" w:rsidRDefault="00337F15" w:rsidP="00337F15">
      <w:pPr>
        <w:pStyle w:val="a5"/>
        <w:ind w:firstLine="708"/>
        <w:jc w:val="both"/>
        <w:rPr>
          <w:spacing w:val="-1"/>
          <w:sz w:val="28"/>
          <w:szCs w:val="28"/>
        </w:rPr>
      </w:pPr>
      <w:r w:rsidRPr="00E702EE">
        <w:rPr>
          <w:spacing w:val="-1"/>
          <w:sz w:val="28"/>
          <w:szCs w:val="28"/>
        </w:rPr>
        <w:t>8. Регламент заседания Комиссии определяется при подготовке к заседанию, и утверждается непосредственно на заседании.</w:t>
      </w:r>
    </w:p>
    <w:p w:rsidR="00337F15" w:rsidRPr="00E702EE" w:rsidRDefault="00337F15" w:rsidP="00337F15">
      <w:pPr>
        <w:pStyle w:val="a5"/>
        <w:ind w:firstLine="708"/>
        <w:jc w:val="both"/>
        <w:rPr>
          <w:spacing w:val="-1"/>
          <w:sz w:val="28"/>
          <w:szCs w:val="28"/>
        </w:rPr>
      </w:pPr>
      <w:r w:rsidRPr="00E702EE">
        <w:rPr>
          <w:spacing w:val="-1"/>
          <w:sz w:val="28"/>
          <w:szCs w:val="28"/>
        </w:rPr>
        <w:t>9. При голосовании член Комиссии имеет один голос и голосует лично. Член Комиссии, не согласный с принятым решением, вправе на заседании Комиссии, на котором было принято указанное решение, после голосования довести до сведения членов Комиссии свое решение, после голосования довести до сведения членов Комиссии свое особое мнение, которое вносится в протокол. Особое мнение, изложенное в письменной форме, прилагается к протоколу заседания Комиссии.</w:t>
      </w:r>
    </w:p>
    <w:p w:rsidR="00337F15" w:rsidRPr="00E702EE" w:rsidRDefault="00337F15" w:rsidP="00337F15">
      <w:pPr>
        <w:pStyle w:val="a5"/>
        <w:ind w:firstLine="708"/>
        <w:jc w:val="both"/>
        <w:rPr>
          <w:spacing w:val="-1"/>
          <w:sz w:val="28"/>
          <w:szCs w:val="28"/>
        </w:rPr>
      </w:pPr>
      <w:r w:rsidRPr="00E702EE">
        <w:rPr>
          <w:spacing w:val="-1"/>
          <w:sz w:val="28"/>
          <w:szCs w:val="28"/>
        </w:rPr>
        <w:t>10. Решения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w:t>
      </w:r>
    </w:p>
    <w:p w:rsidR="00337F15" w:rsidRPr="00E702EE" w:rsidRDefault="00337F15" w:rsidP="00337F15">
      <w:pPr>
        <w:pStyle w:val="a5"/>
        <w:ind w:firstLine="708"/>
        <w:jc w:val="both"/>
        <w:rPr>
          <w:spacing w:val="-1"/>
          <w:sz w:val="28"/>
          <w:szCs w:val="28"/>
        </w:rPr>
      </w:pPr>
      <w:r w:rsidRPr="00E702EE">
        <w:rPr>
          <w:spacing w:val="-1"/>
          <w:sz w:val="28"/>
          <w:szCs w:val="28"/>
        </w:rPr>
        <w:t>11. Результаты голосования, оглашенные председательствующим, вносятся в протокол.</w:t>
      </w:r>
    </w:p>
    <w:p w:rsidR="00337F15" w:rsidRPr="00E702EE" w:rsidRDefault="00337F15" w:rsidP="00337F15">
      <w:pPr>
        <w:pStyle w:val="a5"/>
        <w:ind w:firstLine="708"/>
        <w:jc w:val="both"/>
        <w:rPr>
          <w:spacing w:val="-1"/>
          <w:sz w:val="28"/>
          <w:szCs w:val="28"/>
        </w:rPr>
      </w:pPr>
      <w:r w:rsidRPr="00E702EE">
        <w:rPr>
          <w:spacing w:val="-1"/>
          <w:sz w:val="28"/>
          <w:szCs w:val="28"/>
        </w:rPr>
        <w:t>12. При проведении закрытых заседаний Комиссии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осуществляется с соблюдением режима секретности.</w:t>
      </w:r>
    </w:p>
    <w:p w:rsidR="00337F15" w:rsidRPr="00E702EE" w:rsidRDefault="00337F15" w:rsidP="00337F15">
      <w:pPr>
        <w:pStyle w:val="a5"/>
        <w:ind w:firstLine="708"/>
        <w:jc w:val="both"/>
        <w:rPr>
          <w:spacing w:val="-1"/>
          <w:sz w:val="28"/>
          <w:szCs w:val="28"/>
        </w:rPr>
      </w:pPr>
      <w:r w:rsidRPr="00E702EE">
        <w:rPr>
          <w:spacing w:val="-1"/>
          <w:sz w:val="28"/>
          <w:szCs w:val="28"/>
        </w:rPr>
        <w:lastRenderedPageBreak/>
        <w:t>13. Материалы, содержащие сведения, составляющие государственную тайну, передаются членам Комиссии под роспись в реестре во время регистрации перед заседанием и подлежат возврату секретарю Комиссии по окончании заседания.</w:t>
      </w:r>
    </w:p>
    <w:p w:rsidR="00337F15" w:rsidRPr="00E702EE" w:rsidRDefault="00337F15" w:rsidP="00337F15">
      <w:pPr>
        <w:pStyle w:val="a5"/>
        <w:ind w:firstLine="708"/>
        <w:jc w:val="both"/>
        <w:rPr>
          <w:spacing w:val="-1"/>
          <w:sz w:val="28"/>
          <w:szCs w:val="28"/>
        </w:rPr>
      </w:pPr>
      <w:r w:rsidRPr="00E702EE">
        <w:rPr>
          <w:spacing w:val="-1"/>
          <w:sz w:val="28"/>
          <w:szCs w:val="28"/>
        </w:rPr>
        <w:t>14. Присутствие представителей СМИ и проведение кино-, виде</w:t>
      </w:r>
      <w:proofErr w:type="gramStart"/>
      <w:r w:rsidRPr="00E702EE">
        <w:rPr>
          <w:spacing w:val="-1"/>
          <w:sz w:val="28"/>
          <w:szCs w:val="28"/>
        </w:rPr>
        <w:t>о-</w:t>
      </w:r>
      <w:proofErr w:type="gramEnd"/>
      <w:r w:rsidRPr="00E702EE">
        <w:rPr>
          <w:spacing w:val="-1"/>
          <w:sz w:val="28"/>
          <w:szCs w:val="28"/>
        </w:rPr>
        <w:t>, и фотосъемок, а так же звукозаписи на заседаниях Комиссии организуются в порядке, определяемом председателем или по его поручению секретарем Комиссии.</w:t>
      </w:r>
    </w:p>
    <w:p w:rsidR="00337F15" w:rsidRPr="00E702EE" w:rsidRDefault="00337F15" w:rsidP="00337F15">
      <w:pPr>
        <w:pStyle w:val="a5"/>
        <w:ind w:firstLine="708"/>
        <w:jc w:val="both"/>
        <w:rPr>
          <w:spacing w:val="-1"/>
          <w:sz w:val="28"/>
          <w:szCs w:val="28"/>
        </w:rPr>
      </w:pPr>
      <w:r w:rsidRPr="00E702EE">
        <w:rPr>
          <w:spacing w:val="-1"/>
          <w:sz w:val="28"/>
          <w:szCs w:val="28"/>
        </w:rPr>
        <w:t>15. По решению председателя Комиссии на заседаниях Комиссии может вестись стенографическая запись и аудиозапись заседания.</w:t>
      </w:r>
    </w:p>
    <w:p w:rsidR="00337F15" w:rsidRPr="00E702EE" w:rsidRDefault="00337F15" w:rsidP="00337F15">
      <w:pPr>
        <w:pStyle w:val="a5"/>
        <w:ind w:firstLine="708"/>
        <w:jc w:val="both"/>
        <w:rPr>
          <w:sz w:val="28"/>
          <w:szCs w:val="28"/>
        </w:rPr>
      </w:pPr>
      <w:r w:rsidRPr="00E702EE">
        <w:rPr>
          <w:sz w:val="28"/>
          <w:szCs w:val="28"/>
        </w:rPr>
        <w:t>16. Показ иллюстрационных материалов, сопровождающих выступления докладчика, содокладчиков и других выступающих, осуществляется секретарем с разрешения председателя Комиссии.</w:t>
      </w:r>
    </w:p>
    <w:p w:rsidR="00337F15" w:rsidRPr="00E702EE" w:rsidRDefault="00337F15" w:rsidP="00337F15">
      <w:pPr>
        <w:pStyle w:val="a5"/>
        <w:ind w:firstLine="708"/>
        <w:jc w:val="both"/>
        <w:rPr>
          <w:spacing w:val="2"/>
          <w:sz w:val="28"/>
          <w:szCs w:val="28"/>
        </w:rPr>
      </w:pPr>
      <w:r w:rsidRPr="00E702EE">
        <w:rPr>
          <w:spacing w:val="-1"/>
          <w:sz w:val="28"/>
          <w:szCs w:val="28"/>
        </w:rPr>
        <w:t>17. Участникам и приглашенным лицам запрещается использовать на заседании кино-, видео-, фото- и звукозаписывающие устройства, а также открытые средства связи.</w:t>
      </w:r>
    </w:p>
    <w:p w:rsidR="00337F15" w:rsidRPr="00E702EE" w:rsidRDefault="00337F15" w:rsidP="00337F15">
      <w:pPr>
        <w:pStyle w:val="a5"/>
        <w:jc w:val="center"/>
        <w:rPr>
          <w:spacing w:val="-5"/>
          <w:sz w:val="28"/>
          <w:szCs w:val="28"/>
        </w:rPr>
      </w:pPr>
      <w:r w:rsidRPr="00E702EE">
        <w:rPr>
          <w:bCs/>
          <w:sz w:val="28"/>
          <w:szCs w:val="28"/>
          <w:lang w:val="en-US"/>
        </w:rPr>
        <w:t>V</w:t>
      </w:r>
      <w:r w:rsidRPr="00E702EE">
        <w:rPr>
          <w:bCs/>
          <w:sz w:val="28"/>
          <w:szCs w:val="28"/>
        </w:rPr>
        <w:t>. Оформление решений, принятых на заседаниях Комиссии</w:t>
      </w:r>
    </w:p>
    <w:p w:rsidR="00337F15" w:rsidRPr="00E702EE" w:rsidRDefault="00337F15" w:rsidP="00337F15">
      <w:pPr>
        <w:pStyle w:val="a5"/>
        <w:ind w:firstLine="708"/>
        <w:jc w:val="both"/>
        <w:rPr>
          <w:spacing w:val="-7"/>
          <w:sz w:val="28"/>
          <w:szCs w:val="28"/>
        </w:rPr>
      </w:pPr>
      <w:r w:rsidRPr="00E702EE">
        <w:rPr>
          <w:sz w:val="28"/>
          <w:szCs w:val="28"/>
        </w:rPr>
        <w:t xml:space="preserve">1. Решение Комиссии оформляется протоколом, который в </w:t>
      </w:r>
      <w:r w:rsidRPr="00E702EE">
        <w:rPr>
          <w:spacing w:val="6"/>
          <w:sz w:val="28"/>
          <w:szCs w:val="28"/>
        </w:rPr>
        <w:t xml:space="preserve">пятидневный срок после даты проведения заседания готовится секретарем </w:t>
      </w:r>
      <w:r w:rsidRPr="00E702EE">
        <w:rPr>
          <w:spacing w:val="1"/>
          <w:sz w:val="28"/>
          <w:szCs w:val="28"/>
        </w:rPr>
        <w:t>и подписывается председательствующим на заседании Комиссии.</w:t>
      </w:r>
    </w:p>
    <w:p w:rsidR="00337F15" w:rsidRPr="00E702EE" w:rsidRDefault="00337F15" w:rsidP="00337F15">
      <w:pPr>
        <w:pStyle w:val="a5"/>
        <w:ind w:firstLine="708"/>
        <w:jc w:val="both"/>
        <w:rPr>
          <w:spacing w:val="-1"/>
          <w:sz w:val="28"/>
          <w:szCs w:val="28"/>
        </w:rPr>
      </w:pPr>
      <w:r w:rsidRPr="00E702EE">
        <w:rPr>
          <w:spacing w:val="-1"/>
          <w:sz w:val="28"/>
          <w:szCs w:val="28"/>
        </w:rPr>
        <w:t>2. В протоколе заседания Комиссии указываются:</w:t>
      </w:r>
    </w:p>
    <w:p w:rsidR="00337F15" w:rsidRPr="00E702EE" w:rsidRDefault="00337F15" w:rsidP="00337F15">
      <w:pPr>
        <w:pStyle w:val="a5"/>
        <w:jc w:val="both"/>
        <w:rPr>
          <w:spacing w:val="1"/>
          <w:sz w:val="28"/>
          <w:szCs w:val="28"/>
        </w:rPr>
      </w:pPr>
      <w:r w:rsidRPr="00E702EE">
        <w:rPr>
          <w:spacing w:val="-1"/>
          <w:sz w:val="28"/>
          <w:szCs w:val="28"/>
        </w:rPr>
        <w:t xml:space="preserve">- фамилии председательствующего и </w:t>
      </w:r>
      <w:r w:rsidRPr="00E702EE">
        <w:rPr>
          <w:spacing w:val="1"/>
          <w:sz w:val="28"/>
          <w:szCs w:val="28"/>
        </w:rPr>
        <w:t>присутствующих на заседании членов Комиссии, приглашенных лиц;</w:t>
      </w:r>
    </w:p>
    <w:p w:rsidR="00337F15" w:rsidRPr="00E702EE" w:rsidRDefault="00337F15" w:rsidP="00337F15">
      <w:pPr>
        <w:pStyle w:val="a5"/>
        <w:jc w:val="both"/>
        <w:rPr>
          <w:sz w:val="28"/>
          <w:szCs w:val="28"/>
        </w:rPr>
      </w:pPr>
      <w:r w:rsidRPr="00E702EE">
        <w:rPr>
          <w:spacing w:val="1"/>
          <w:sz w:val="28"/>
          <w:szCs w:val="28"/>
        </w:rPr>
        <w:t xml:space="preserve">- </w:t>
      </w:r>
      <w:r w:rsidRPr="00E702EE">
        <w:rPr>
          <w:sz w:val="28"/>
          <w:szCs w:val="28"/>
        </w:rPr>
        <w:t>вопросы, рассмотренные в ходе заседания;</w:t>
      </w:r>
    </w:p>
    <w:p w:rsidR="00337F15" w:rsidRPr="00E702EE" w:rsidRDefault="00337F15" w:rsidP="00337F15">
      <w:pPr>
        <w:pStyle w:val="a5"/>
        <w:jc w:val="both"/>
        <w:rPr>
          <w:sz w:val="28"/>
          <w:szCs w:val="28"/>
        </w:rPr>
      </w:pPr>
      <w:r w:rsidRPr="00E702EE">
        <w:rPr>
          <w:sz w:val="28"/>
          <w:szCs w:val="28"/>
        </w:rPr>
        <w:t>- принятые решения.</w:t>
      </w:r>
    </w:p>
    <w:p w:rsidR="00337F15" w:rsidRPr="00E702EE" w:rsidRDefault="00337F15" w:rsidP="00337F15">
      <w:pPr>
        <w:pStyle w:val="a5"/>
        <w:ind w:firstLine="708"/>
        <w:jc w:val="both"/>
        <w:rPr>
          <w:sz w:val="28"/>
          <w:szCs w:val="28"/>
        </w:rPr>
      </w:pPr>
      <w:r w:rsidRPr="00E702EE">
        <w:rPr>
          <w:sz w:val="28"/>
          <w:szCs w:val="28"/>
        </w:rPr>
        <w:t>К протоколу прилагаются особые мнения членов Комиссии, если таковые имеются.</w:t>
      </w:r>
    </w:p>
    <w:p w:rsidR="00337F15" w:rsidRPr="00E702EE" w:rsidRDefault="00337F15" w:rsidP="00337F15">
      <w:pPr>
        <w:pStyle w:val="a5"/>
        <w:ind w:firstLine="708"/>
        <w:jc w:val="both"/>
        <w:rPr>
          <w:sz w:val="28"/>
          <w:szCs w:val="28"/>
        </w:rPr>
      </w:pPr>
      <w:r w:rsidRPr="00E702EE">
        <w:rPr>
          <w:sz w:val="28"/>
          <w:szCs w:val="28"/>
        </w:rPr>
        <w:t xml:space="preserve">3. В случае необходимости доработки рассмотренных на заседании комиссии проектов материалов, по которым имеются предложения и замечания, в протоколе отражается соответствующее поручение членам комиссии. Если срок доработки специально не оговаривался, то доработка осуществляется в срок до 10 дней. </w:t>
      </w:r>
    </w:p>
    <w:p w:rsidR="00337F15" w:rsidRPr="00E702EE" w:rsidRDefault="00337F15" w:rsidP="00337F15">
      <w:pPr>
        <w:pStyle w:val="a5"/>
        <w:ind w:firstLine="708"/>
        <w:jc w:val="both"/>
        <w:rPr>
          <w:sz w:val="28"/>
          <w:szCs w:val="28"/>
        </w:rPr>
      </w:pPr>
      <w:r w:rsidRPr="00E702EE">
        <w:rPr>
          <w:sz w:val="28"/>
          <w:szCs w:val="28"/>
        </w:rPr>
        <w:t xml:space="preserve">4. </w:t>
      </w:r>
      <w:proofErr w:type="gramStart"/>
      <w:r w:rsidRPr="00E702EE">
        <w:rPr>
          <w:sz w:val="28"/>
          <w:szCs w:val="28"/>
        </w:rPr>
        <w:t>Протоколы заседаний (выписки из протоколов заседаний) или решения комиссии секретарем комиссии рассылаются членам комиссии, в  аппарат АТК в волгоградской области, а также организациям и должностным лицам по списку, утвержденному председателем комиссии, в трехдневный</w:t>
      </w:r>
      <w:r w:rsidRPr="00E702EE">
        <w:rPr>
          <w:sz w:val="28"/>
          <w:szCs w:val="28"/>
        </w:rPr>
        <w:tab/>
        <w:t xml:space="preserve"> срок после получения секретарем комиссии подписанного протокола и решения, а также доводятся до сведения общественных объединений и организаций.</w:t>
      </w:r>
      <w:proofErr w:type="gramEnd"/>
    </w:p>
    <w:p w:rsidR="00337F15" w:rsidRPr="00E702EE" w:rsidRDefault="00337F15" w:rsidP="00337F15">
      <w:pPr>
        <w:pStyle w:val="a5"/>
        <w:jc w:val="center"/>
        <w:rPr>
          <w:sz w:val="28"/>
          <w:szCs w:val="28"/>
        </w:rPr>
      </w:pPr>
      <w:r w:rsidRPr="00E702EE">
        <w:rPr>
          <w:sz w:val="28"/>
          <w:szCs w:val="28"/>
          <w:lang w:val="en-US"/>
        </w:rPr>
        <w:t>VI</w:t>
      </w:r>
      <w:r w:rsidRPr="00E702EE">
        <w:rPr>
          <w:sz w:val="28"/>
          <w:szCs w:val="28"/>
        </w:rPr>
        <w:t>. Исполнение поручений, содержащихся в решениях Комиссии</w:t>
      </w:r>
    </w:p>
    <w:p w:rsidR="00337F15" w:rsidRPr="00E702EE" w:rsidRDefault="00337F15" w:rsidP="00337F15">
      <w:pPr>
        <w:pStyle w:val="a5"/>
        <w:ind w:firstLine="708"/>
        <w:jc w:val="both"/>
        <w:rPr>
          <w:sz w:val="28"/>
          <w:szCs w:val="28"/>
        </w:rPr>
      </w:pPr>
      <w:r w:rsidRPr="00E702EE">
        <w:rPr>
          <w:sz w:val="28"/>
          <w:szCs w:val="28"/>
        </w:rPr>
        <w:t>1. Об исполнении поручений, содержащихся в решениях Комиссии, ответственные исполнители готовят отчеты о проделанной работе и ее результатах. Отчеты предоставляются в течение 10 дней по окончании срока исполнения решений секретарю Комиссии.</w:t>
      </w:r>
    </w:p>
    <w:p w:rsidR="00337F15" w:rsidRPr="00E702EE" w:rsidRDefault="00337F15" w:rsidP="00337F15">
      <w:pPr>
        <w:pStyle w:val="a5"/>
        <w:ind w:firstLine="708"/>
        <w:jc w:val="both"/>
        <w:rPr>
          <w:sz w:val="28"/>
          <w:szCs w:val="28"/>
        </w:rPr>
      </w:pPr>
      <w:r w:rsidRPr="00E702EE">
        <w:rPr>
          <w:sz w:val="28"/>
          <w:szCs w:val="28"/>
        </w:rPr>
        <w:lastRenderedPageBreak/>
        <w:t>2. Контроль исполнения поручений, содержащихся в решениях Комиссии, осуществляет секретарь Комиссии.</w:t>
      </w:r>
    </w:p>
    <w:p w:rsidR="00337F15" w:rsidRPr="00E702EE" w:rsidRDefault="00337F15" w:rsidP="00337F15">
      <w:pPr>
        <w:pStyle w:val="a5"/>
        <w:ind w:firstLine="708"/>
        <w:jc w:val="both"/>
        <w:rPr>
          <w:sz w:val="28"/>
          <w:szCs w:val="28"/>
        </w:rPr>
      </w:pPr>
      <w:r w:rsidRPr="00E702EE">
        <w:rPr>
          <w:sz w:val="28"/>
          <w:szCs w:val="28"/>
        </w:rPr>
        <w:t>3. Председатель Комиссии определяет сроки и периодичность представления ему результатов контроля.</w:t>
      </w:r>
    </w:p>
    <w:p w:rsidR="00337F15" w:rsidRPr="00E702EE" w:rsidRDefault="00337F15" w:rsidP="00337F15">
      <w:pPr>
        <w:rPr>
          <w:szCs w:val="28"/>
        </w:rPr>
      </w:pPr>
      <w:r>
        <w:rPr>
          <w:szCs w:val="28"/>
        </w:rPr>
        <w:t xml:space="preserve">         </w:t>
      </w:r>
      <w:r w:rsidRPr="00E702EE">
        <w:rPr>
          <w:szCs w:val="28"/>
        </w:rPr>
        <w:t>4. Снятие поручений с контроля осуществляется секретарем Комиссии на основании решения председателя Комиссии, о чем информируется исполнитель</w:t>
      </w:r>
      <w:r>
        <w:rPr>
          <w:szCs w:val="28"/>
        </w:rPr>
        <w:t>.</w:t>
      </w:r>
    </w:p>
    <w:p w:rsidR="00337F15" w:rsidRDefault="00337F15" w:rsidP="00867E25">
      <w:pPr>
        <w:sectPr w:rsidR="00337F15" w:rsidSect="00337F15">
          <w:pgSz w:w="11906" w:h="16838"/>
          <w:pgMar w:top="1134" w:right="851" w:bottom="1134" w:left="1701" w:header="709" w:footer="709" w:gutter="0"/>
          <w:cols w:space="708"/>
          <w:docGrid w:linePitch="381"/>
        </w:sectPr>
      </w:pPr>
    </w:p>
    <w:p w:rsidR="00337F15" w:rsidRDefault="00337F15" w:rsidP="00337F15">
      <w:pPr>
        <w:jc w:val="center"/>
      </w:pPr>
      <w:r>
        <w:lastRenderedPageBreak/>
        <w:t>А Д М И Н И С Т Р А Ц И Я</w:t>
      </w:r>
    </w:p>
    <w:p w:rsidR="00337F15" w:rsidRDefault="00337F15" w:rsidP="00337F15">
      <w:pPr>
        <w:jc w:val="center"/>
      </w:pPr>
      <w:r>
        <w:t>ОЛЬХОВСКОГО МУНИЦИПАЛЬНОГО РАЙОНА</w:t>
      </w:r>
    </w:p>
    <w:p w:rsidR="00337F15" w:rsidRDefault="00337F15" w:rsidP="00337F15">
      <w:pPr>
        <w:jc w:val="center"/>
      </w:pPr>
      <w:r>
        <w:t>ВОЛГОГРАДСКОЙ ОБЛАСТИ</w:t>
      </w:r>
    </w:p>
    <w:p w:rsidR="00337F15" w:rsidRDefault="00337F15" w:rsidP="00337F15">
      <w:pPr>
        <w:jc w:val="center"/>
      </w:pPr>
      <w:r>
        <w:t>__________________________________________________________</w:t>
      </w:r>
    </w:p>
    <w:p w:rsidR="00337F15" w:rsidRDefault="00337F15" w:rsidP="00337F15">
      <w:pPr>
        <w:jc w:val="center"/>
      </w:pPr>
      <w:proofErr w:type="gramStart"/>
      <w:r>
        <w:t>П</w:t>
      </w:r>
      <w:proofErr w:type="gramEnd"/>
      <w:r>
        <w:t xml:space="preserve"> О С Т А Н О В Л Е Н И Е</w:t>
      </w:r>
    </w:p>
    <w:p w:rsidR="00337F15" w:rsidRDefault="00337F15" w:rsidP="00337F15"/>
    <w:p w:rsidR="00337F15" w:rsidRDefault="00337F15" w:rsidP="00337F15"/>
    <w:p w:rsidR="00337F15" w:rsidRDefault="00337F15" w:rsidP="00337F15">
      <w:r>
        <w:t>от  18.11.2016  № 689</w:t>
      </w:r>
    </w:p>
    <w:p w:rsidR="00337F15" w:rsidRDefault="00337F15" w:rsidP="00337F15">
      <w:r>
        <w:t xml:space="preserve">О внесении изменений в состав  комиссии </w:t>
      </w:r>
    </w:p>
    <w:p w:rsidR="00337F15" w:rsidRDefault="00337F15" w:rsidP="00337F15">
      <w:r>
        <w:t xml:space="preserve">по делам несовершеннолетних и защите их </w:t>
      </w:r>
    </w:p>
    <w:p w:rsidR="00337F15" w:rsidRDefault="00337F15" w:rsidP="00337F15">
      <w:r>
        <w:t xml:space="preserve">прав в постановление Администрации </w:t>
      </w:r>
    </w:p>
    <w:p w:rsidR="00337F15" w:rsidRDefault="00337F15" w:rsidP="00337F15">
      <w:r>
        <w:t xml:space="preserve">Ольховского муниципального района </w:t>
      </w:r>
    </w:p>
    <w:p w:rsidR="00337F15" w:rsidRDefault="00337F15" w:rsidP="00337F15">
      <w:r>
        <w:t xml:space="preserve">от 25.12.2015 г. № 792 «Об утверждении </w:t>
      </w:r>
    </w:p>
    <w:p w:rsidR="00337F15" w:rsidRDefault="00337F15" w:rsidP="00337F15">
      <w:r>
        <w:t xml:space="preserve">Положения о комиссии по делам </w:t>
      </w:r>
    </w:p>
    <w:p w:rsidR="00337F15" w:rsidRDefault="00337F15" w:rsidP="00337F15">
      <w:r>
        <w:t xml:space="preserve">несовершеннолетних и защите их прав </w:t>
      </w:r>
    </w:p>
    <w:p w:rsidR="00337F15" w:rsidRDefault="00337F15" w:rsidP="00337F15">
      <w:r>
        <w:t xml:space="preserve">и состава комиссии по делам </w:t>
      </w:r>
    </w:p>
    <w:p w:rsidR="00337F15" w:rsidRDefault="00337F15" w:rsidP="00337F15">
      <w:r>
        <w:t xml:space="preserve">несовершеннолетних и защите их прав </w:t>
      </w:r>
    </w:p>
    <w:p w:rsidR="00337F15" w:rsidRDefault="00337F15" w:rsidP="00337F15">
      <w:r>
        <w:t>Ольховского муниципального района»</w:t>
      </w:r>
    </w:p>
    <w:p w:rsidR="00337F15" w:rsidRDefault="00337F15" w:rsidP="00337F15"/>
    <w:p w:rsidR="00337F15" w:rsidRDefault="00337F15" w:rsidP="00337F15">
      <w:pPr>
        <w:ind w:firstLine="708"/>
        <w:jc w:val="both"/>
      </w:pPr>
      <w:r>
        <w:t>В связи с кадровыми перестановками</w:t>
      </w:r>
    </w:p>
    <w:p w:rsidR="00337F15" w:rsidRDefault="00337F15" w:rsidP="00337F15">
      <w:pPr>
        <w:jc w:val="both"/>
      </w:pPr>
      <w:r>
        <w:t>ПОСТАНОВЛЯЮ:</w:t>
      </w:r>
    </w:p>
    <w:p w:rsidR="00337F15" w:rsidRDefault="00337F15" w:rsidP="00337F15">
      <w:pPr>
        <w:ind w:firstLine="708"/>
        <w:jc w:val="both"/>
      </w:pPr>
      <w:r>
        <w:t>1. Внести в пункт 2 постановления Ад</w:t>
      </w:r>
      <w:r>
        <w:softHyphen/>
        <w:t>министрации Ольховского муниципального района от 25.12.2015 г. № 792 «Об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w:t>
      </w:r>
      <w:r>
        <w:softHyphen/>
        <w:t>ского муниципального района» следующие изменения:</w:t>
      </w:r>
    </w:p>
    <w:p w:rsidR="00337F15" w:rsidRDefault="00337F15" w:rsidP="00337F15">
      <w:pPr>
        <w:ind w:firstLine="708"/>
        <w:jc w:val="both"/>
      </w:pPr>
      <w:r>
        <w:t>Вывести</w:t>
      </w:r>
      <w:r>
        <w:tab/>
        <w:t>из состава комиссии по делам несовершеннолетних:</w:t>
      </w:r>
    </w:p>
    <w:p w:rsidR="00337F15" w:rsidRDefault="00337F15" w:rsidP="00337F15">
      <w:pPr>
        <w:jc w:val="both"/>
      </w:pPr>
      <w:r>
        <w:t xml:space="preserve">- </w:t>
      </w:r>
      <w:proofErr w:type="spellStart"/>
      <w:r>
        <w:t>Ленченкову</w:t>
      </w:r>
      <w:proofErr w:type="spellEnd"/>
      <w:r>
        <w:t xml:space="preserve"> Александру Васильевну - консультанта органа опеки и попе</w:t>
      </w:r>
      <w:r>
        <w:softHyphen/>
        <w:t>чительства Ольховского муниципального района в связи с увольнением.</w:t>
      </w:r>
    </w:p>
    <w:p w:rsidR="00337F15" w:rsidRDefault="00337F15" w:rsidP="00337F15">
      <w:pPr>
        <w:ind w:firstLine="708"/>
        <w:jc w:val="both"/>
      </w:pPr>
      <w:r>
        <w:t>Ввести в состав комиссии по делам несовершеннолетних:</w:t>
      </w:r>
    </w:p>
    <w:p w:rsidR="00337F15" w:rsidRDefault="00337F15" w:rsidP="00337F15">
      <w:pPr>
        <w:jc w:val="both"/>
      </w:pPr>
      <w:r>
        <w:t>- Мартынову Анну Александровну - консультанта органа опеки и попечи</w:t>
      </w:r>
      <w:r>
        <w:softHyphen/>
        <w:t>тельства Ольховского муниципального района.</w:t>
      </w:r>
    </w:p>
    <w:p w:rsidR="00337F15" w:rsidRDefault="00337F15" w:rsidP="00337F15">
      <w:pPr>
        <w:ind w:firstLine="708"/>
        <w:jc w:val="both"/>
      </w:pPr>
      <w:r>
        <w:t>2. Настоящее</w:t>
      </w:r>
      <w:r>
        <w:tab/>
        <w:t>постановление вступает в силу со дня его официального обна</w:t>
      </w:r>
      <w:r>
        <w:softHyphen/>
        <w:t>родования.</w:t>
      </w:r>
    </w:p>
    <w:p w:rsidR="00337F15" w:rsidRDefault="00337F15" w:rsidP="00337F15">
      <w:pPr>
        <w:ind w:firstLine="708"/>
        <w:jc w:val="both"/>
      </w:pPr>
      <w:r>
        <w:t xml:space="preserve">3. </w:t>
      </w:r>
      <w:proofErr w:type="gramStart"/>
      <w:r>
        <w:t>Контроль за</w:t>
      </w:r>
      <w:proofErr w:type="gramEnd"/>
      <w:r>
        <w:t xml:space="preserve"> исполнением постановления возложить на заместителя Главы  Администрации Ольховского муниципального района Ермоленко С.Ф.</w:t>
      </w:r>
    </w:p>
    <w:p w:rsidR="00337F15" w:rsidRDefault="00337F15" w:rsidP="00337F15"/>
    <w:p w:rsidR="00337F15" w:rsidRDefault="00337F15" w:rsidP="00337F15"/>
    <w:p w:rsidR="00337F15" w:rsidRDefault="00337F15" w:rsidP="00337F15">
      <w:r>
        <w:t>Глава Администрации</w:t>
      </w:r>
    </w:p>
    <w:p w:rsidR="00337F15" w:rsidRDefault="00337F15" w:rsidP="00337F15">
      <w:r>
        <w:t xml:space="preserve">Ольховского муниципального района                                     В.А.Орлов </w:t>
      </w:r>
    </w:p>
    <w:p w:rsidR="00337F15" w:rsidRDefault="00337F15" w:rsidP="00337F15"/>
    <w:p w:rsidR="00337F15" w:rsidRDefault="00337F15" w:rsidP="00337F15"/>
    <w:p w:rsidR="00337F15" w:rsidRDefault="00337F15" w:rsidP="00337F15"/>
    <w:p w:rsidR="00867E25" w:rsidRDefault="00867E25" w:rsidP="00867E25"/>
    <w:p w:rsidR="00BF0787" w:rsidRDefault="00867E25" w:rsidP="00BF0787">
      <w:pPr>
        <w:jc w:val="center"/>
        <w:rPr>
          <w:szCs w:val="28"/>
        </w:rPr>
      </w:pPr>
      <w:r>
        <w:br w:type="page"/>
      </w:r>
      <w:r w:rsidR="00BF0787">
        <w:rPr>
          <w:szCs w:val="28"/>
        </w:rPr>
        <w:lastRenderedPageBreak/>
        <w:t>АДМИНИСТРАЦИЯ</w:t>
      </w:r>
    </w:p>
    <w:p w:rsidR="00BF0787" w:rsidRDefault="00BF0787" w:rsidP="00BF0787">
      <w:pPr>
        <w:jc w:val="center"/>
        <w:rPr>
          <w:szCs w:val="28"/>
        </w:rPr>
      </w:pPr>
      <w:r>
        <w:rPr>
          <w:szCs w:val="28"/>
        </w:rPr>
        <w:t>ОЛЬХОВСКОГО МУНИЦИПАЛЬНОГО РАЙОНА</w:t>
      </w:r>
    </w:p>
    <w:p w:rsidR="00BF0787" w:rsidRDefault="00BF0787" w:rsidP="00BF0787">
      <w:pPr>
        <w:jc w:val="center"/>
        <w:rPr>
          <w:szCs w:val="28"/>
        </w:rPr>
      </w:pPr>
      <w:r>
        <w:rPr>
          <w:szCs w:val="28"/>
        </w:rPr>
        <w:t>ВОЛГОГРАДСКОЙ ОБЛАСТИ</w:t>
      </w:r>
    </w:p>
    <w:p w:rsidR="00BF0787" w:rsidRDefault="00BF0787" w:rsidP="00BF0787">
      <w:pPr>
        <w:jc w:val="center"/>
        <w:rPr>
          <w:szCs w:val="28"/>
        </w:rPr>
      </w:pPr>
      <w:r>
        <w:rPr>
          <w:szCs w:val="28"/>
        </w:rPr>
        <w:t>_____________________________________________________________</w:t>
      </w:r>
    </w:p>
    <w:p w:rsidR="00BF0787" w:rsidRDefault="00BF0787" w:rsidP="00BF0787">
      <w:pPr>
        <w:jc w:val="center"/>
        <w:rPr>
          <w:szCs w:val="28"/>
        </w:rPr>
      </w:pPr>
      <w:proofErr w:type="gramStart"/>
      <w:r>
        <w:rPr>
          <w:szCs w:val="28"/>
        </w:rPr>
        <w:t>П</w:t>
      </w:r>
      <w:proofErr w:type="gramEnd"/>
      <w:r>
        <w:rPr>
          <w:szCs w:val="28"/>
        </w:rPr>
        <w:t xml:space="preserve"> О С Т А Н О В Л Е Н И Е</w:t>
      </w:r>
    </w:p>
    <w:p w:rsidR="00BF0787" w:rsidRDefault="00BF0787" w:rsidP="00BF0787">
      <w:pPr>
        <w:rPr>
          <w:szCs w:val="28"/>
        </w:rPr>
      </w:pPr>
    </w:p>
    <w:p w:rsidR="00BF0787" w:rsidRDefault="00BF0787" w:rsidP="00BF0787">
      <w:pPr>
        <w:rPr>
          <w:szCs w:val="28"/>
        </w:rPr>
      </w:pPr>
      <w:r>
        <w:rPr>
          <w:szCs w:val="28"/>
        </w:rPr>
        <w:t>от 24.11.2016  № 700</w:t>
      </w:r>
    </w:p>
    <w:p w:rsidR="00BF0787" w:rsidRDefault="00BF0787" w:rsidP="00BF0787">
      <w:pPr>
        <w:rPr>
          <w:szCs w:val="28"/>
        </w:rPr>
      </w:pPr>
      <w:r>
        <w:rPr>
          <w:szCs w:val="28"/>
        </w:rPr>
        <w:t xml:space="preserve">О внесении изменений в </w:t>
      </w:r>
      <w:proofErr w:type="gramStart"/>
      <w:r>
        <w:rPr>
          <w:szCs w:val="28"/>
        </w:rPr>
        <w:t>ведомственную</w:t>
      </w:r>
      <w:proofErr w:type="gramEnd"/>
      <w:r>
        <w:rPr>
          <w:szCs w:val="28"/>
        </w:rPr>
        <w:t xml:space="preserve"> </w:t>
      </w:r>
    </w:p>
    <w:p w:rsidR="00BF0787" w:rsidRDefault="00BF0787" w:rsidP="00BF0787">
      <w:pPr>
        <w:rPr>
          <w:szCs w:val="28"/>
        </w:rPr>
      </w:pPr>
      <w:r>
        <w:rPr>
          <w:szCs w:val="28"/>
        </w:rPr>
        <w:t xml:space="preserve">целевую программу  «Организация  </w:t>
      </w:r>
    </w:p>
    <w:p w:rsidR="00BF0787" w:rsidRDefault="00BF0787" w:rsidP="00BF0787">
      <w:pPr>
        <w:rPr>
          <w:szCs w:val="28"/>
        </w:rPr>
      </w:pPr>
      <w:r>
        <w:rPr>
          <w:szCs w:val="28"/>
        </w:rPr>
        <w:t xml:space="preserve">библиотечного обслуживания населения </w:t>
      </w:r>
    </w:p>
    <w:p w:rsidR="00BF0787" w:rsidRDefault="00BF0787" w:rsidP="00BF0787">
      <w:pPr>
        <w:rPr>
          <w:szCs w:val="28"/>
        </w:rPr>
      </w:pPr>
      <w:r>
        <w:rPr>
          <w:szCs w:val="28"/>
        </w:rPr>
        <w:t>Ольховского муниципального района на 2015 - 2017г.г.»</w:t>
      </w:r>
    </w:p>
    <w:p w:rsidR="00BF0787" w:rsidRDefault="00BF0787" w:rsidP="00BF0787">
      <w:pPr>
        <w:rPr>
          <w:szCs w:val="28"/>
        </w:rPr>
      </w:pPr>
    </w:p>
    <w:p w:rsidR="00BF0787" w:rsidRDefault="00BF0787" w:rsidP="00BF0787">
      <w:pPr>
        <w:ind w:firstLine="708"/>
        <w:rPr>
          <w:color w:val="000000"/>
          <w:szCs w:val="28"/>
        </w:rPr>
      </w:pPr>
    </w:p>
    <w:p w:rsidR="00BF0787" w:rsidRDefault="00BF0787" w:rsidP="00BF0787">
      <w:pPr>
        <w:ind w:firstLine="708"/>
        <w:jc w:val="both"/>
        <w:rPr>
          <w:szCs w:val="28"/>
        </w:rPr>
      </w:pPr>
      <w:r>
        <w:rPr>
          <w:color w:val="000000"/>
          <w:szCs w:val="28"/>
        </w:rPr>
        <w:t xml:space="preserve">В соответствии с решением   Ольховской районной Думы № 31/153 от 30.08.2016 г., решением   Ольховской районной Думы № 32/155 от 13.10.2016г, на основании </w:t>
      </w:r>
      <w:hyperlink r:id="rId8" w:history="1">
        <w:r>
          <w:rPr>
            <w:rStyle w:val="a3"/>
            <w:color w:val="000000"/>
            <w:szCs w:val="28"/>
          </w:rPr>
          <w:t>статьи 179.3</w:t>
        </w:r>
      </w:hyperlink>
      <w:r>
        <w:rPr>
          <w:color w:val="000000"/>
          <w:szCs w:val="28"/>
        </w:rPr>
        <w:t xml:space="preserve"> Бюджетного кодекса Российской</w:t>
      </w:r>
      <w:r>
        <w:rPr>
          <w:szCs w:val="28"/>
        </w:rPr>
        <w:t xml:space="preserve"> Федерации  </w:t>
      </w:r>
    </w:p>
    <w:p w:rsidR="00BF0787" w:rsidRDefault="00BF0787" w:rsidP="00BF0787">
      <w:pPr>
        <w:jc w:val="both"/>
        <w:rPr>
          <w:szCs w:val="28"/>
        </w:rPr>
      </w:pPr>
      <w:r>
        <w:rPr>
          <w:szCs w:val="28"/>
        </w:rPr>
        <w:t xml:space="preserve">ПОСТАНОВЛЯЮ: </w:t>
      </w:r>
    </w:p>
    <w:p w:rsidR="00BF0787" w:rsidRDefault="00BF0787" w:rsidP="00BF0787">
      <w:pPr>
        <w:ind w:firstLine="708"/>
        <w:jc w:val="both"/>
        <w:rPr>
          <w:szCs w:val="28"/>
        </w:rPr>
      </w:pPr>
      <w:r>
        <w:rPr>
          <w:szCs w:val="28"/>
        </w:rPr>
        <w:t>1. Внести следующие изменения в ведомственную целевую программу  «Организация библиотечного обслуживания населения Ольховского муниципального района на 2015-2017г.г.», утверждённую  постановлением Администрации Ольховского муниципального района от 30.09. 2014г. № 571:</w:t>
      </w:r>
    </w:p>
    <w:p w:rsidR="00BF0787" w:rsidRDefault="00BF0787" w:rsidP="00BF0787">
      <w:pPr>
        <w:jc w:val="both"/>
        <w:rPr>
          <w:szCs w:val="28"/>
        </w:rPr>
      </w:pPr>
      <w:r>
        <w:rPr>
          <w:szCs w:val="28"/>
        </w:rPr>
        <w:t xml:space="preserve"> </w:t>
      </w:r>
      <w:r>
        <w:rPr>
          <w:szCs w:val="28"/>
        </w:rPr>
        <w:tab/>
        <w:t>1.1. в разделе «Паспорт» сумму общего объёма финансирования целевой программы    9534,2 т.р.» заменить суммой 10096,4 т.р.»; сумму объема финансирования 2016г. 3604,5 т. р. заменить суммой 3919,6т.р.</w:t>
      </w:r>
    </w:p>
    <w:p w:rsidR="00BF0787" w:rsidRDefault="00BF0787" w:rsidP="00BF0787">
      <w:pPr>
        <w:ind w:firstLine="708"/>
        <w:jc w:val="both"/>
        <w:rPr>
          <w:szCs w:val="28"/>
        </w:rPr>
      </w:pPr>
      <w:r>
        <w:rPr>
          <w:szCs w:val="28"/>
        </w:rPr>
        <w:t>1.2. раздел «перечень и описание программных мероприятий» изложить в новой редакции согласно приложению №1.</w:t>
      </w:r>
    </w:p>
    <w:p w:rsidR="00BF0787" w:rsidRDefault="00BF0787" w:rsidP="00BF0787">
      <w:pPr>
        <w:ind w:firstLine="708"/>
        <w:jc w:val="both"/>
        <w:rPr>
          <w:szCs w:val="28"/>
        </w:rPr>
      </w:pPr>
      <w:r>
        <w:rPr>
          <w:szCs w:val="28"/>
        </w:rPr>
        <w:t xml:space="preserve">2.  Контроль за выполнением настоящего постановления возложить на первого заместителя Главы Администрации  Ольховского </w:t>
      </w:r>
      <w:proofErr w:type="spellStart"/>
      <w:proofErr w:type="gramStart"/>
      <w:r>
        <w:rPr>
          <w:szCs w:val="28"/>
        </w:rPr>
        <w:t>муниципаль-ного</w:t>
      </w:r>
      <w:proofErr w:type="spellEnd"/>
      <w:proofErr w:type="gramEnd"/>
      <w:r>
        <w:rPr>
          <w:szCs w:val="28"/>
        </w:rPr>
        <w:t xml:space="preserve"> района  И.Н. </w:t>
      </w:r>
      <w:proofErr w:type="spellStart"/>
      <w:r>
        <w:rPr>
          <w:szCs w:val="28"/>
        </w:rPr>
        <w:t>Шелестова</w:t>
      </w:r>
      <w:proofErr w:type="spellEnd"/>
      <w:r>
        <w:rPr>
          <w:szCs w:val="28"/>
        </w:rPr>
        <w:t>.</w:t>
      </w:r>
    </w:p>
    <w:p w:rsidR="00BF0787" w:rsidRDefault="00BF0787" w:rsidP="00BF0787">
      <w:pPr>
        <w:ind w:firstLine="708"/>
        <w:jc w:val="both"/>
        <w:rPr>
          <w:szCs w:val="28"/>
        </w:rPr>
      </w:pPr>
      <w:r>
        <w:rPr>
          <w:szCs w:val="28"/>
        </w:rPr>
        <w:t>3. Данное постановление вступает в силу с момента обнародования.</w:t>
      </w:r>
    </w:p>
    <w:p w:rsidR="00BF0787" w:rsidRDefault="00BF0787" w:rsidP="00BF0787">
      <w:pPr>
        <w:jc w:val="both"/>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pPr>
      <w:r>
        <w:rPr>
          <w:szCs w:val="28"/>
        </w:rPr>
        <w:t xml:space="preserve">Глава Администрации </w:t>
      </w:r>
    </w:p>
    <w:p w:rsidR="00BF0787" w:rsidRDefault="00BF0787" w:rsidP="00BF0787">
      <w:pPr>
        <w:rPr>
          <w:szCs w:val="28"/>
        </w:rPr>
      </w:pPr>
      <w:r>
        <w:rPr>
          <w:szCs w:val="28"/>
        </w:rPr>
        <w:t>Ольховского муниципального района                                       В.А. Орлов</w:t>
      </w:r>
    </w:p>
    <w:p w:rsidR="00BF0787" w:rsidRDefault="00BF0787" w:rsidP="00BF0787">
      <w:pPr>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pPr>
    </w:p>
    <w:p w:rsidR="00BF0787" w:rsidRDefault="00BF0787" w:rsidP="00BF0787">
      <w:pPr>
        <w:rPr>
          <w:szCs w:val="28"/>
        </w:rPr>
        <w:sectPr w:rsidR="00BF0787">
          <w:pgSz w:w="11906" w:h="16840"/>
          <w:pgMar w:top="1134" w:right="1134" w:bottom="1134" w:left="1701" w:header="709" w:footer="709" w:gutter="0"/>
          <w:cols w:space="720"/>
        </w:sectPr>
      </w:pPr>
    </w:p>
    <w:p w:rsidR="00BF0787" w:rsidRDefault="00BF0787" w:rsidP="00BF0787">
      <w:pPr>
        <w:jc w:val="right"/>
        <w:rPr>
          <w:szCs w:val="28"/>
        </w:rPr>
      </w:pPr>
      <w:r>
        <w:rPr>
          <w:szCs w:val="28"/>
        </w:rPr>
        <w:lastRenderedPageBreak/>
        <w:t>Приложение №1</w:t>
      </w:r>
    </w:p>
    <w:p w:rsidR="00BF0787" w:rsidRDefault="00BF0787" w:rsidP="00BF0787">
      <w:pPr>
        <w:jc w:val="right"/>
        <w:rPr>
          <w:szCs w:val="28"/>
        </w:rPr>
      </w:pPr>
      <w:proofErr w:type="gramStart"/>
      <w:r>
        <w:rPr>
          <w:szCs w:val="28"/>
        </w:rPr>
        <w:t>к</w:t>
      </w:r>
      <w:proofErr w:type="gramEnd"/>
      <w:r>
        <w:rPr>
          <w:szCs w:val="28"/>
        </w:rPr>
        <w:t xml:space="preserve"> </w:t>
      </w:r>
      <w:proofErr w:type="gramStart"/>
      <w:r>
        <w:rPr>
          <w:szCs w:val="28"/>
        </w:rPr>
        <w:t>постановления</w:t>
      </w:r>
      <w:proofErr w:type="gramEnd"/>
      <w:r>
        <w:rPr>
          <w:szCs w:val="28"/>
        </w:rPr>
        <w:t xml:space="preserve"> Администрации </w:t>
      </w:r>
    </w:p>
    <w:p w:rsidR="00BF0787" w:rsidRDefault="00BF0787" w:rsidP="00BF0787">
      <w:pPr>
        <w:jc w:val="right"/>
        <w:rPr>
          <w:szCs w:val="28"/>
        </w:rPr>
      </w:pPr>
      <w:r>
        <w:rPr>
          <w:szCs w:val="28"/>
        </w:rPr>
        <w:t>Ольховского  муниципального района</w:t>
      </w:r>
    </w:p>
    <w:p w:rsidR="00BF0787" w:rsidRDefault="00BF0787" w:rsidP="00BF0787">
      <w:pPr>
        <w:jc w:val="right"/>
        <w:rPr>
          <w:szCs w:val="28"/>
        </w:rPr>
      </w:pPr>
      <w:r>
        <w:rPr>
          <w:szCs w:val="28"/>
        </w:rPr>
        <w:t>от 24.11.2016 года № 700</w:t>
      </w:r>
    </w:p>
    <w:p w:rsidR="00BF0787" w:rsidRDefault="00BF0787" w:rsidP="00BF0787">
      <w:pPr>
        <w:jc w:val="center"/>
        <w:rPr>
          <w:sz w:val="24"/>
          <w:szCs w:val="24"/>
        </w:rPr>
      </w:pPr>
      <w:r>
        <w:rPr>
          <w:sz w:val="24"/>
          <w:szCs w:val="24"/>
        </w:rPr>
        <w:t>4. Перечень и описание программных мероприятий.</w:t>
      </w:r>
    </w:p>
    <w:p w:rsidR="00BF0787" w:rsidRDefault="00BF0787" w:rsidP="00BF0787">
      <w:pPr>
        <w:rPr>
          <w:sz w:val="24"/>
          <w:szCs w:val="24"/>
        </w:rPr>
      </w:pPr>
      <w:r>
        <w:rPr>
          <w:sz w:val="24"/>
          <w:szCs w:val="24"/>
        </w:rPr>
        <w:t xml:space="preserve"> </w:t>
      </w:r>
    </w:p>
    <w:tbl>
      <w:tblPr>
        <w:tblW w:w="0" w:type="auto"/>
        <w:tblInd w:w="75" w:type="dxa"/>
        <w:tblLayout w:type="fixed"/>
        <w:tblCellMar>
          <w:left w:w="75" w:type="dxa"/>
          <w:right w:w="75" w:type="dxa"/>
        </w:tblCellMar>
        <w:tblLook w:val="0000"/>
      </w:tblPr>
      <w:tblGrid>
        <w:gridCol w:w="648"/>
        <w:gridCol w:w="1682"/>
        <w:gridCol w:w="540"/>
        <w:gridCol w:w="10"/>
        <w:gridCol w:w="510"/>
        <w:gridCol w:w="550"/>
        <w:gridCol w:w="10"/>
        <w:gridCol w:w="3040"/>
        <w:gridCol w:w="910"/>
        <w:gridCol w:w="981"/>
        <w:gridCol w:w="1247"/>
        <w:gridCol w:w="17"/>
        <w:gridCol w:w="1423"/>
        <w:gridCol w:w="17"/>
        <w:gridCol w:w="896"/>
        <w:gridCol w:w="17"/>
        <w:gridCol w:w="2285"/>
        <w:gridCol w:w="17"/>
      </w:tblGrid>
      <w:tr w:rsidR="00BF0787" w:rsidTr="00C23C6D">
        <w:trPr>
          <w:trHeight w:val="467"/>
        </w:trPr>
        <w:tc>
          <w:tcPr>
            <w:tcW w:w="648" w:type="dxa"/>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N  </w:t>
            </w:r>
          </w:p>
          <w:p w:rsidR="00BF0787" w:rsidRDefault="00BF0787" w:rsidP="00C23C6D">
            <w:pPr>
              <w:rPr>
                <w:sz w:val="20"/>
              </w:rPr>
            </w:pPr>
            <w:proofErr w:type="spellStart"/>
            <w:proofErr w:type="gramStart"/>
            <w:r>
              <w:rPr>
                <w:sz w:val="20"/>
              </w:rPr>
              <w:t>п</w:t>
            </w:r>
            <w:proofErr w:type="spellEnd"/>
            <w:proofErr w:type="gramEnd"/>
            <w:r>
              <w:rPr>
                <w:sz w:val="20"/>
              </w:rPr>
              <w:t>/</w:t>
            </w:r>
            <w:proofErr w:type="spellStart"/>
            <w:r>
              <w:rPr>
                <w:sz w:val="20"/>
              </w:rPr>
              <w:t>п</w:t>
            </w:r>
            <w:proofErr w:type="spellEnd"/>
            <w:r>
              <w:rPr>
                <w:sz w:val="20"/>
              </w:rPr>
              <w:t xml:space="preserve"> </w:t>
            </w:r>
          </w:p>
        </w:tc>
        <w:tc>
          <w:tcPr>
            <w:tcW w:w="2222" w:type="dxa"/>
            <w:gridSpan w:val="2"/>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Мероприятие </w:t>
            </w:r>
          </w:p>
          <w:p w:rsidR="00BF0787" w:rsidRDefault="00BF0787" w:rsidP="00C23C6D">
            <w:pPr>
              <w:rPr>
                <w:sz w:val="20"/>
              </w:rPr>
            </w:pPr>
            <w:hyperlink r:id="rId9" w:anchor="Par183#Par183" w:history="1">
              <w:r>
                <w:rPr>
                  <w:rStyle w:val="a3"/>
                  <w:sz w:val="20"/>
                </w:rPr>
                <w:t>*</w:t>
              </w:r>
            </w:hyperlink>
          </w:p>
        </w:tc>
        <w:tc>
          <w:tcPr>
            <w:tcW w:w="1070" w:type="dxa"/>
            <w:gridSpan w:val="3"/>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Срок   </w:t>
            </w:r>
          </w:p>
          <w:p w:rsidR="00BF0787" w:rsidRDefault="00BF0787" w:rsidP="00C23C6D">
            <w:pPr>
              <w:rPr>
                <w:sz w:val="20"/>
              </w:rPr>
            </w:pPr>
            <w:proofErr w:type="spellStart"/>
            <w:r>
              <w:rPr>
                <w:sz w:val="20"/>
              </w:rPr>
              <w:t>реали</w:t>
            </w:r>
            <w:proofErr w:type="spellEnd"/>
            <w:r>
              <w:rPr>
                <w:sz w:val="20"/>
              </w:rPr>
              <w:t xml:space="preserve">- </w:t>
            </w:r>
          </w:p>
          <w:p w:rsidR="00BF0787" w:rsidRDefault="00BF0787" w:rsidP="00C23C6D">
            <w:pPr>
              <w:rPr>
                <w:sz w:val="20"/>
              </w:rPr>
            </w:pPr>
            <w:proofErr w:type="spellStart"/>
            <w:r>
              <w:rPr>
                <w:sz w:val="20"/>
              </w:rPr>
              <w:t>зации</w:t>
            </w:r>
            <w:proofErr w:type="spellEnd"/>
            <w:r>
              <w:rPr>
                <w:sz w:val="20"/>
              </w:rPr>
              <w:t xml:space="preserve">  </w:t>
            </w:r>
          </w:p>
        </w:tc>
        <w:tc>
          <w:tcPr>
            <w:tcW w:w="3050" w:type="dxa"/>
            <w:gridSpan w:val="2"/>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proofErr w:type="spellStart"/>
            <w:r>
              <w:rPr>
                <w:sz w:val="20"/>
              </w:rPr>
              <w:t>Содер</w:t>
            </w:r>
            <w:proofErr w:type="spellEnd"/>
            <w:r>
              <w:rPr>
                <w:sz w:val="20"/>
              </w:rPr>
              <w:t>-</w:t>
            </w:r>
          </w:p>
          <w:p w:rsidR="00BF0787" w:rsidRDefault="00BF0787" w:rsidP="00C23C6D">
            <w:pPr>
              <w:rPr>
                <w:sz w:val="20"/>
              </w:rPr>
            </w:pPr>
            <w:proofErr w:type="spellStart"/>
            <w:r>
              <w:rPr>
                <w:sz w:val="20"/>
              </w:rPr>
              <w:t>жание</w:t>
            </w:r>
            <w:proofErr w:type="spellEnd"/>
            <w:r>
              <w:rPr>
                <w:sz w:val="20"/>
              </w:rPr>
              <w:t xml:space="preserve"> </w:t>
            </w:r>
          </w:p>
          <w:p w:rsidR="00BF0787" w:rsidRDefault="00BF0787" w:rsidP="00C23C6D">
            <w:pPr>
              <w:rPr>
                <w:sz w:val="20"/>
              </w:rPr>
            </w:pPr>
            <w:proofErr w:type="spellStart"/>
            <w:r>
              <w:rPr>
                <w:sz w:val="20"/>
              </w:rPr>
              <w:t>мероп</w:t>
            </w:r>
            <w:proofErr w:type="spellEnd"/>
            <w:r>
              <w:rPr>
                <w:sz w:val="20"/>
              </w:rPr>
              <w:t>-</w:t>
            </w:r>
          </w:p>
          <w:p w:rsidR="00BF0787" w:rsidRDefault="00BF0787" w:rsidP="00C23C6D">
            <w:pPr>
              <w:rPr>
                <w:sz w:val="20"/>
              </w:rPr>
            </w:pPr>
            <w:proofErr w:type="spellStart"/>
            <w:r>
              <w:rPr>
                <w:sz w:val="20"/>
              </w:rPr>
              <w:t>риятий</w:t>
            </w:r>
            <w:proofErr w:type="spellEnd"/>
          </w:p>
        </w:tc>
        <w:tc>
          <w:tcPr>
            <w:tcW w:w="3155" w:type="dxa"/>
            <w:gridSpan w:val="4"/>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 Объем     финансирования  </w:t>
            </w:r>
          </w:p>
          <w:p w:rsidR="00BF0787" w:rsidRDefault="00BF0787" w:rsidP="00C23C6D">
            <w:pPr>
              <w:rPr>
                <w:sz w:val="20"/>
              </w:rPr>
            </w:pPr>
            <w:r>
              <w:rPr>
                <w:sz w:val="20"/>
              </w:rPr>
              <w:t xml:space="preserve">  (т. руб.)    </w:t>
            </w:r>
          </w:p>
        </w:tc>
        <w:tc>
          <w:tcPr>
            <w:tcW w:w="1440" w:type="dxa"/>
            <w:gridSpan w:val="2"/>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proofErr w:type="spellStart"/>
            <w:r>
              <w:rPr>
                <w:sz w:val="20"/>
              </w:rPr>
              <w:t>Испол</w:t>
            </w:r>
            <w:proofErr w:type="spellEnd"/>
            <w:r>
              <w:rPr>
                <w:sz w:val="20"/>
              </w:rPr>
              <w:t>-</w:t>
            </w:r>
          </w:p>
          <w:p w:rsidR="00BF0787" w:rsidRDefault="00BF0787" w:rsidP="00C23C6D">
            <w:pPr>
              <w:rPr>
                <w:sz w:val="20"/>
              </w:rPr>
            </w:pPr>
            <w:proofErr w:type="spellStart"/>
            <w:r>
              <w:rPr>
                <w:sz w:val="20"/>
              </w:rPr>
              <w:t>нитель</w:t>
            </w:r>
            <w:proofErr w:type="spellEnd"/>
          </w:p>
        </w:tc>
        <w:tc>
          <w:tcPr>
            <w:tcW w:w="913" w:type="dxa"/>
            <w:gridSpan w:val="2"/>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r>
              <w:rPr>
                <w:sz w:val="20"/>
              </w:rPr>
              <w:t>Примечания</w:t>
            </w:r>
            <w:hyperlink r:id="rId10" w:anchor="Par185#Par185" w:history="1">
              <w:r>
                <w:rPr>
                  <w:rStyle w:val="a3"/>
                  <w:sz w:val="20"/>
                </w:rPr>
                <w:t>**</w:t>
              </w:r>
            </w:hyperlink>
          </w:p>
        </w:tc>
        <w:tc>
          <w:tcPr>
            <w:tcW w:w="2302" w:type="dxa"/>
            <w:gridSpan w:val="2"/>
            <w:vMerge w:val="restart"/>
            <w:tcBorders>
              <w:top w:val="single" w:sz="8" w:space="0" w:color="auto"/>
              <w:left w:val="single" w:sz="8" w:space="0" w:color="auto"/>
              <w:bottom w:val="single" w:sz="8" w:space="0" w:color="auto"/>
              <w:right w:val="single" w:sz="8" w:space="0" w:color="auto"/>
            </w:tcBorders>
          </w:tcPr>
          <w:p w:rsidR="00BF0787" w:rsidRDefault="00BF0787" w:rsidP="00C23C6D">
            <w:pPr>
              <w:rPr>
                <w:sz w:val="20"/>
              </w:rPr>
            </w:pPr>
            <w:proofErr w:type="spellStart"/>
            <w:r>
              <w:rPr>
                <w:sz w:val="20"/>
              </w:rPr>
              <w:t>Резуль</w:t>
            </w:r>
            <w:proofErr w:type="spellEnd"/>
            <w:r>
              <w:rPr>
                <w:sz w:val="20"/>
              </w:rPr>
              <w:t>-</w:t>
            </w:r>
          </w:p>
          <w:p w:rsidR="00BF0787" w:rsidRDefault="00BF0787" w:rsidP="00C23C6D">
            <w:pPr>
              <w:rPr>
                <w:sz w:val="20"/>
              </w:rPr>
            </w:pPr>
            <w:r>
              <w:rPr>
                <w:sz w:val="20"/>
              </w:rPr>
              <w:t xml:space="preserve">тат </w:t>
            </w:r>
            <w:hyperlink r:id="rId11" w:anchor="Par188#Par188" w:history="1">
              <w:r>
                <w:rPr>
                  <w:rStyle w:val="a3"/>
                  <w:sz w:val="20"/>
                </w:rPr>
                <w:t>***</w:t>
              </w:r>
            </w:hyperlink>
          </w:p>
        </w:tc>
      </w:tr>
      <w:tr w:rsidR="00BF0787" w:rsidTr="00C23C6D">
        <w:trPr>
          <w:trHeight w:val="360"/>
        </w:trPr>
        <w:tc>
          <w:tcPr>
            <w:tcW w:w="648" w:type="dxa"/>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2222"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1070" w:type="dxa"/>
            <w:gridSpan w:val="3"/>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3050"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всего</w:t>
            </w:r>
          </w:p>
        </w:tc>
        <w:tc>
          <w:tcPr>
            <w:tcW w:w="2245"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в том числе:</w:t>
            </w:r>
          </w:p>
        </w:tc>
        <w:tc>
          <w:tcPr>
            <w:tcW w:w="1440"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913"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2302"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r>
      <w:tr w:rsidR="00BF0787" w:rsidTr="00C23C6D">
        <w:trPr>
          <w:trHeight w:val="720"/>
        </w:trPr>
        <w:tc>
          <w:tcPr>
            <w:tcW w:w="648" w:type="dxa"/>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2222"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1070" w:type="dxa"/>
            <w:gridSpan w:val="3"/>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3050"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p>
          <w:p w:rsidR="00BF0787" w:rsidRDefault="00BF0787" w:rsidP="00C23C6D">
            <w:pPr>
              <w:rPr>
                <w:sz w:val="20"/>
              </w:rPr>
            </w:pPr>
            <w:r>
              <w:rPr>
                <w:sz w:val="20"/>
              </w:rPr>
              <w:t xml:space="preserve">Бюджет </w:t>
            </w:r>
          </w:p>
        </w:tc>
        <w:tc>
          <w:tcPr>
            <w:tcW w:w="1264"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По передан</w:t>
            </w:r>
          </w:p>
          <w:p w:rsidR="00BF0787" w:rsidRDefault="00BF0787" w:rsidP="00C23C6D">
            <w:pPr>
              <w:rPr>
                <w:sz w:val="20"/>
              </w:rPr>
            </w:pPr>
            <w:proofErr w:type="spellStart"/>
            <w:r>
              <w:rPr>
                <w:sz w:val="20"/>
              </w:rPr>
              <w:t>ным</w:t>
            </w:r>
            <w:proofErr w:type="spellEnd"/>
            <w:r>
              <w:rPr>
                <w:sz w:val="20"/>
              </w:rPr>
              <w:t xml:space="preserve"> полно</w:t>
            </w:r>
          </w:p>
          <w:p w:rsidR="00BF0787" w:rsidRDefault="00BF0787" w:rsidP="00C23C6D">
            <w:pPr>
              <w:rPr>
                <w:sz w:val="20"/>
              </w:rPr>
            </w:pPr>
            <w:proofErr w:type="spellStart"/>
            <w:r>
              <w:rPr>
                <w:sz w:val="20"/>
              </w:rPr>
              <w:t>мочиям</w:t>
            </w:r>
            <w:proofErr w:type="spellEnd"/>
            <w:r>
              <w:rPr>
                <w:sz w:val="20"/>
              </w:rPr>
              <w:t xml:space="preserve">   </w:t>
            </w:r>
          </w:p>
        </w:tc>
        <w:tc>
          <w:tcPr>
            <w:tcW w:w="1440"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913"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2302" w:type="dxa"/>
            <w:gridSpan w:val="2"/>
            <w:vMerge/>
            <w:tcBorders>
              <w:top w:val="single" w:sz="8" w:space="0" w:color="auto"/>
              <w:left w:val="single" w:sz="8" w:space="0" w:color="auto"/>
              <w:bottom w:val="single" w:sz="8" w:space="0" w:color="auto"/>
              <w:right w:val="single" w:sz="8" w:space="0" w:color="auto"/>
            </w:tcBorders>
            <w:vAlign w:val="center"/>
          </w:tcPr>
          <w:p w:rsidR="00BF0787" w:rsidRDefault="00BF0787" w:rsidP="00C23C6D">
            <w:pPr>
              <w:rPr>
                <w:sz w:val="20"/>
              </w:rPr>
            </w:pPr>
          </w:p>
        </w:tc>
      </w:tr>
      <w:tr w:rsidR="00BF0787" w:rsidTr="00C23C6D">
        <w:tc>
          <w:tcPr>
            <w:tcW w:w="648"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1  </w:t>
            </w:r>
          </w:p>
        </w:tc>
        <w:tc>
          <w:tcPr>
            <w:tcW w:w="2222"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2      </w:t>
            </w: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3   </w:t>
            </w:r>
          </w:p>
        </w:tc>
        <w:tc>
          <w:tcPr>
            <w:tcW w:w="3050"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4   </w:t>
            </w: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5  </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6  </w:t>
            </w:r>
          </w:p>
        </w:tc>
        <w:tc>
          <w:tcPr>
            <w:tcW w:w="1264"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7   </w:t>
            </w:r>
          </w:p>
        </w:tc>
        <w:tc>
          <w:tcPr>
            <w:tcW w:w="1440"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8   </w:t>
            </w:r>
          </w:p>
        </w:tc>
        <w:tc>
          <w:tcPr>
            <w:tcW w:w="913"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9   </w:t>
            </w:r>
          </w:p>
        </w:tc>
        <w:tc>
          <w:tcPr>
            <w:tcW w:w="2302"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10   </w:t>
            </w:r>
          </w:p>
        </w:tc>
      </w:tr>
      <w:tr w:rsidR="00BF0787" w:rsidTr="00C23C6D">
        <w:trPr>
          <w:trHeight w:val="360"/>
        </w:trPr>
        <w:tc>
          <w:tcPr>
            <w:tcW w:w="648" w:type="dxa"/>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.1.    </w:t>
            </w:r>
          </w:p>
          <w:p w:rsidR="00BF0787" w:rsidRDefault="00BF0787" w:rsidP="00C23C6D">
            <w:pPr>
              <w:rPr>
                <w:sz w:val="20"/>
              </w:rPr>
            </w:pPr>
          </w:p>
          <w:p w:rsidR="00BF0787" w:rsidRDefault="00BF0787" w:rsidP="00C23C6D">
            <w:pPr>
              <w:rPr>
                <w:sz w:val="20"/>
              </w:rPr>
            </w:pPr>
          </w:p>
          <w:p w:rsidR="00BF0787" w:rsidRDefault="00BF0787" w:rsidP="00C23C6D">
            <w:pPr>
              <w:rPr>
                <w:sz w:val="20"/>
              </w:rPr>
            </w:pPr>
          </w:p>
          <w:p w:rsidR="00BF0787" w:rsidRDefault="00BF0787" w:rsidP="00C23C6D">
            <w:pPr>
              <w:rPr>
                <w:sz w:val="20"/>
              </w:rPr>
            </w:pPr>
          </w:p>
        </w:tc>
        <w:tc>
          <w:tcPr>
            <w:tcW w:w="2222"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Улучшение </w:t>
            </w:r>
            <w:proofErr w:type="spellStart"/>
            <w:r>
              <w:rPr>
                <w:sz w:val="20"/>
              </w:rPr>
              <w:t>организа</w:t>
            </w:r>
            <w:proofErr w:type="spellEnd"/>
          </w:p>
          <w:p w:rsidR="00BF0787" w:rsidRDefault="00BF0787" w:rsidP="00C23C6D">
            <w:pPr>
              <w:rPr>
                <w:sz w:val="20"/>
              </w:rPr>
            </w:pPr>
            <w:proofErr w:type="spellStart"/>
            <w:r>
              <w:rPr>
                <w:sz w:val="20"/>
              </w:rPr>
              <w:t>ции</w:t>
            </w:r>
            <w:proofErr w:type="spellEnd"/>
            <w:r>
              <w:rPr>
                <w:sz w:val="20"/>
              </w:rPr>
              <w:t xml:space="preserve"> библиотечного обслуживания и информатизация библиотек                                </w:t>
            </w: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1-й год</w:t>
            </w:r>
          </w:p>
        </w:tc>
        <w:tc>
          <w:tcPr>
            <w:tcW w:w="3050"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Финансирование расходов библиотеки на оплату труда  работников,  коммунальных услуг, содержание, техническое обслуживание здания.</w:t>
            </w: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3504,4</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3076,4</w:t>
            </w:r>
          </w:p>
        </w:tc>
        <w:tc>
          <w:tcPr>
            <w:tcW w:w="1264"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428,0</w:t>
            </w:r>
          </w:p>
        </w:tc>
        <w:tc>
          <w:tcPr>
            <w:tcW w:w="1440"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МУК «МБС»</w:t>
            </w:r>
          </w:p>
        </w:tc>
        <w:tc>
          <w:tcPr>
            <w:tcW w:w="913"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p>
        </w:tc>
        <w:tc>
          <w:tcPr>
            <w:tcW w:w="2302"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повышению кадрового и научно – методического  потенциала библиотеки</w:t>
            </w:r>
          </w:p>
          <w:p w:rsidR="00BF0787" w:rsidRDefault="00BF0787" w:rsidP="00C23C6D">
            <w:pPr>
              <w:rPr>
                <w:sz w:val="20"/>
              </w:rPr>
            </w:pPr>
          </w:p>
        </w:tc>
      </w:tr>
      <w:tr w:rsidR="00BF0787" w:rsidTr="00C23C6D">
        <w:trPr>
          <w:trHeight w:val="396"/>
        </w:trPr>
        <w:tc>
          <w:tcPr>
            <w:tcW w:w="648" w:type="dxa"/>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22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2-й год    </w:t>
            </w:r>
          </w:p>
        </w:tc>
        <w:tc>
          <w:tcPr>
            <w:tcW w:w="305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3614,0</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2971,9</w:t>
            </w:r>
          </w:p>
        </w:tc>
        <w:tc>
          <w:tcPr>
            <w:tcW w:w="1264"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642,1</w:t>
            </w:r>
          </w:p>
          <w:p w:rsidR="00BF0787" w:rsidRDefault="00BF0787" w:rsidP="00C23C6D">
            <w:pPr>
              <w:rPr>
                <w:sz w:val="20"/>
              </w:rPr>
            </w:pPr>
          </w:p>
        </w:tc>
        <w:tc>
          <w:tcPr>
            <w:tcW w:w="144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3"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30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r>
      <w:tr w:rsidR="00BF0787" w:rsidTr="00C23C6D">
        <w:tc>
          <w:tcPr>
            <w:tcW w:w="648" w:type="dxa"/>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22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3-й год   </w:t>
            </w:r>
          </w:p>
        </w:tc>
        <w:tc>
          <w:tcPr>
            <w:tcW w:w="305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1956,1</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1956,1</w:t>
            </w:r>
          </w:p>
        </w:tc>
        <w:tc>
          <w:tcPr>
            <w:tcW w:w="1264"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w:t>
            </w:r>
          </w:p>
        </w:tc>
        <w:tc>
          <w:tcPr>
            <w:tcW w:w="144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3"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30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r>
      <w:tr w:rsidR="00BF0787" w:rsidTr="00C23C6D">
        <w:trPr>
          <w:trHeight w:val="270"/>
        </w:trPr>
        <w:tc>
          <w:tcPr>
            <w:tcW w:w="648" w:type="dxa"/>
            <w:vMerge w:val="restart"/>
            <w:tcBorders>
              <w:top w:val="nil"/>
              <w:left w:val="single" w:sz="8" w:space="0" w:color="auto"/>
              <w:bottom w:val="single" w:sz="8" w:space="0" w:color="auto"/>
              <w:right w:val="single" w:sz="8" w:space="0" w:color="auto"/>
            </w:tcBorders>
          </w:tcPr>
          <w:p w:rsidR="00BF0787" w:rsidRDefault="00BF0787" w:rsidP="00C23C6D">
            <w:pPr>
              <w:rPr>
                <w:sz w:val="20"/>
              </w:rPr>
            </w:pPr>
          </w:p>
        </w:tc>
        <w:tc>
          <w:tcPr>
            <w:tcW w:w="2222"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Мероприятия по энергосбережению</w:t>
            </w: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1-й год</w:t>
            </w:r>
          </w:p>
        </w:tc>
        <w:tc>
          <w:tcPr>
            <w:tcW w:w="3050"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Замена люминесцентных ламп мощностью 18 Вт на светодиодные </w:t>
            </w:r>
            <w:proofErr w:type="gramStart"/>
            <w:r>
              <w:rPr>
                <w:sz w:val="20"/>
              </w:rPr>
              <w:t>-т</w:t>
            </w:r>
            <w:proofErr w:type="gramEnd"/>
            <w:r>
              <w:rPr>
                <w:sz w:val="20"/>
              </w:rPr>
              <w:t>рубки</w:t>
            </w:r>
          </w:p>
        </w:tc>
        <w:tc>
          <w:tcPr>
            <w:tcW w:w="910" w:type="dxa"/>
            <w:tcBorders>
              <w:top w:val="nil"/>
              <w:left w:val="single" w:sz="8" w:space="0" w:color="auto"/>
              <w:bottom w:val="nil"/>
              <w:right w:val="single" w:sz="8" w:space="0" w:color="auto"/>
            </w:tcBorders>
          </w:tcPr>
          <w:p w:rsidR="00BF0787" w:rsidRDefault="00BF0787" w:rsidP="00C23C6D">
            <w:pPr>
              <w:rPr>
                <w:sz w:val="20"/>
              </w:rPr>
            </w:pPr>
            <w:r>
              <w:rPr>
                <w:sz w:val="20"/>
              </w:rPr>
              <w:t xml:space="preserve">200,0      </w:t>
            </w:r>
          </w:p>
        </w:tc>
        <w:tc>
          <w:tcPr>
            <w:tcW w:w="981" w:type="dxa"/>
            <w:tcBorders>
              <w:top w:val="nil"/>
              <w:left w:val="single" w:sz="8" w:space="0" w:color="auto"/>
              <w:bottom w:val="nil"/>
              <w:right w:val="single" w:sz="8" w:space="0" w:color="auto"/>
            </w:tcBorders>
          </w:tcPr>
          <w:p w:rsidR="00BF0787" w:rsidRDefault="00BF0787" w:rsidP="00C23C6D">
            <w:pPr>
              <w:rPr>
                <w:sz w:val="20"/>
              </w:rPr>
            </w:pPr>
            <w:r>
              <w:rPr>
                <w:sz w:val="20"/>
              </w:rPr>
              <w:t>200,0</w:t>
            </w:r>
          </w:p>
        </w:tc>
        <w:tc>
          <w:tcPr>
            <w:tcW w:w="1264"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w:t>
            </w:r>
          </w:p>
          <w:p w:rsidR="00BF0787" w:rsidRDefault="00BF0787" w:rsidP="00C23C6D">
            <w:pPr>
              <w:rPr>
                <w:sz w:val="20"/>
              </w:rPr>
            </w:pPr>
            <w:r>
              <w:rPr>
                <w:sz w:val="20"/>
              </w:rPr>
              <w:t>-</w:t>
            </w:r>
          </w:p>
          <w:p w:rsidR="00BF0787" w:rsidRDefault="00BF0787" w:rsidP="00C23C6D">
            <w:pPr>
              <w:rPr>
                <w:sz w:val="20"/>
              </w:rPr>
            </w:pPr>
            <w:r>
              <w:rPr>
                <w:sz w:val="20"/>
              </w:rPr>
              <w:t>-</w:t>
            </w:r>
          </w:p>
        </w:tc>
        <w:tc>
          <w:tcPr>
            <w:tcW w:w="1440"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p>
        </w:tc>
        <w:tc>
          <w:tcPr>
            <w:tcW w:w="913"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p>
        </w:tc>
        <w:tc>
          <w:tcPr>
            <w:tcW w:w="2302" w:type="dxa"/>
            <w:gridSpan w:val="2"/>
            <w:vMerge w:val="restart"/>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Годовая экономия ТЭР составит 21,88 т.р.</w:t>
            </w:r>
          </w:p>
        </w:tc>
      </w:tr>
      <w:tr w:rsidR="00BF0787" w:rsidTr="00C23C6D">
        <w:trPr>
          <w:trHeight w:val="270"/>
        </w:trPr>
        <w:tc>
          <w:tcPr>
            <w:tcW w:w="648" w:type="dxa"/>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22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2-й год    </w:t>
            </w:r>
          </w:p>
        </w:tc>
        <w:tc>
          <w:tcPr>
            <w:tcW w:w="305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tcBorders>
              <w:top w:val="nil"/>
              <w:left w:val="single" w:sz="8" w:space="0" w:color="auto"/>
              <w:bottom w:val="nil"/>
              <w:right w:val="single" w:sz="8" w:space="0" w:color="auto"/>
            </w:tcBorders>
          </w:tcPr>
          <w:p w:rsidR="00BF0787" w:rsidRDefault="00BF0787" w:rsidP="00C23C6D">
            <w:pPr>
              <w:rPr>
                <w:sz w:val="20"/>
              </w:rPr>
            </w:pPr>
          </w:p>
        </w:tc>
        <w:tc>
          <w:tcPr>
            <w:tcW w:w="981" w:type="dxa"/>
            <w:tcBorders>
              <w:top w:val="nil"/>
              <w:left w:val="single" w:sz="8" w:space="0" w:color="auto"/>
              <w:bottom w:val="nil"/>
              <w:right w:val="single" w:sz="8" w:space="0" w:color="auto"/>
            </w:tcBorders>
          </w:tcPr>
          <w:p w:rsidR="00BF0787" w:rsidRDefault="00BF0787" w:rsidP="00C23C6D">
            <w:pPr>
              <w:rPr>
                <w:sz w:val="20"/>
              </w:rPr>
            </w:pPr>
          </w:p>
        </w:tc>
        <w:tc>
          <w:tcPr>
            <w:tcW w:w="1264"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c>
          <w:tcPr>
            <w:tcW w:w="1440"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c>
          <w:tcPr>
            <w:tcW w:w="913"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c>
          <w:tcPr>
            <w:tcW w:w="2302"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r>
      <w:tr w:rsidR="00BF0787" w:rsidTr="00C23C6D">
        <w:trPr>
          <w:trHeight w:val="270"/>
        </w:trPr>
        <w:tc>
          <w:tcPr>
            <w:tcW w:w="648" w:type="dxa"/>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22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107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3-й год   </w:t>
            </w:r>
          </w:p>
        </w:tc>
        <w:tc>
          <w:tcPr>
            <w:tcW w:w="305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p>
        </w:tc>
        <w:tc>
          <w:tcPr>
            <w:tcW w:w="1264"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144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3"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30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r>
      <w:tr w:rsidR="00BF0787" w:rsidTr="00C23C6D">
        <w:tc>
          <w:tcPr>
            <w:tcW w:w="6990" w:type="dxa"/>
            <w:gridSpan w:val="8"/>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Итого по мероприятию            </w:t>
            </w: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9274,5</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8204,4</w:t>
            </w:r>
          </w:p>
        </w:tc>
        <w:tc>
          <w:tcPr>
            <w:tcW w:w="1264"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1070,1</w:t>
            </w:r>
          </w:p>
        </w:tc>
        <w:tc>
          <w:tcPr>
            <w:tcW w:w="1440"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c>
          <w:tcPr>
            <w:tcW w:w="913"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c>
          <w:tcPr>
            <w:tcW w:w="2302"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r>
      <w:tr w:rsidR="00BF0787" w:rsidTr="00C23C6D">
        <w:trPr>
          <w:trHeight w:val="1190"/>
        </w:trPr>
        <w:tc>
          <w:tcPr>
            <w:tcW w:w="648" w:type="dxa"/>
            <w:vMerge w:val="restart"/>
            <w:tcBorders>
              <w:top w:val="nil"/>
              <w:left w:val="single" w:sz="8" w:space="0" w:color="auto"/>
              <w:bottom w:val="nil"/>
              <w:right w:val="single" w:sz="8" w:space="0" w:color="auto"/>
            </w:tcBorders>
          </w:tcPr>
          <w:p w:rsidR="00BF0787" w:rsidRDefault="00BF0787" w:rsidP="00C23C6D">
            <w:pPr>
              <w:rPr>
                <w:sz w:val="20"/>
              </w:rPr>
            </w:pPr>
            <w:r>
              <w:rPr>
                <w:sz w:val="20"/>
              </w:rPr>
              <w:t xml:space="preserve">.2. </w:t>
            </w:r>
          </w:p>
        </w:tc>
        <w:tc>
          <w:tcPr>
            <w:tcW w:w="2232" w:type="dxa"/>
            <w:gridSpan w:val="3"/>
            <w:vMerge w:val="restart"/>
            <w:tcBorders>
              <w:top w:val="nil"/>
              <w:left w:val="single" w:sz="8" w:space="0" w:color="auto"/>
              <w:bottom w:val="nil"/>
              <w:right w:val="single" w:sz="8" w:space="0" w:color="auto"/>
            </w:tcBorders>
          </w:tcPr>
          <w:p w:rsidR="00BF0787" w:rsidRDefault="00BF0787" w:rsidP="00C23C6D">
            <w:pPr>
              <w:rPr>
                <w:sz w:val="20"/>
              </w:rPr>
            </w:pPr>
            <w:r>
              <w:rPr>
                <w:sz w:val="20"/>
              </w:rPr>
              <w:t>Предоставление качественных библиотечных услуг</w:t>
            </w:r>
          </w:p>
        </w:tc>
        <w:tc>
          <w:tcPr>
            <w:tcW w:w="1070" w:type="dxa"/>
            <w:gridSpan w:val="3"/>
            <w:vMerge w:val="restart"/>
            <w:tcBorders>
              <w:top w:val="nil"/>
              <w:left w:val="single" w:sz="8" w:space="0" w:color="auto"/>
              <w:bottom w:val="nil"/>
              <w:right w:val="single" w:sz="8" w:space="0" w:color="auto"/>
            </w:tcBorders>
          </w:tcPr>
          <w:p w:rsidR="00BF0787" w:rsidRDefault="00BF0787" w:rsidP="00C23C6D">
            <w:pPr>
              <w:rPr>
                <w:sz w:val="20"/>
              </w:rPr>
            </w:pPr>
            <w:r>
              <w:rPr>
                <w:sz w:val="20"/>
              </w:rPr>
              <w:t xml:space="preserve">1-й год  </w:t>
            </w:r>
          </w:p>
          <w:p w:rsidR="00BF0787" w:rsidRDefault="00BF0787" w:rsidP="00C23C6D">
            <w:pPr>
              <w:rPr>
                <w:sz w:val="20"/>
              </w:rPr>
            </w:pPr>
          </w:p>
          <w:p w:rsidR="00BF0787" w:rsidRDefault="00BF0787" w:rsidP="00C23C6D">
            <w:pPr>
              <w:rPr>
                <w:sz w:val="20"/>
              </w:rPr>
            </w:pPr>
            <w:r>
              <w:rPr>
                <w:sz w:val="20"/>
              </w:rPr>
              <w:t>2-й год</w:t>
            </w:r>
          </w:p>
          <w:p w:rsidR="00BF0787" w:rsidRDefault="00BF0787" w:rsidP="00C23C6D">
            <w:pPr>
              <w:rPr>
                <w:sz w:val="20"/>
              </w:rPr>
            </w:pPr>
          </w:p>
          <w:p w:rsidR="00BF0787" w:rsidRDefault="00BF0787" w:rsidP="00C23C6D">
            <w:pPr>
              <w:rPr>
                <w:sz w:val="20"/>
              </w:rPr>
            </w:pPr>
            <w:r>
              <w:rPr>
                <w:sz w:val="20"/>
              </w:rPr>
              <w:t>3-й год</w:t>
            </w:r>
          </w:p>
        </w:tc>
        <w:tc>
          <w:tcPr>
            <w:tcW w:w="3040" w:type="dxa"/>
            <w:vMerge w:val="restart"/>
            <w:tcBorders>
              <w:top w:val="nil"/>
              <w:left w:val="single" w:sz="8" w:space="0" w:color="auto"/>
              <w:bottom w:val="nil"/>
              <w:right w:val="single" w:sz="8" w:space="0" w:color="auto"/>
            </w:tcBorders>
          </w:tcPr>
          <w:p w:rsidR="00BF0787" w:rsidRDefault="00BF0787" w:rsidP="00C23C6D">
            <w:pPr>
              <w:rPr>
                <w:sz w:val="20"/>
              </w:rPr>
            </w:pPr>
            <w:r>
              <w:rPr>
                <w:sz w:val="20"/>
              </w:rPr>
              <w:t xml:space="preserve">Организация закупки  </w:t>
            </w:r>
          </w:p>
          <w:p w:rsidR="00BF0787" w:rsidRDefault="00BF0787" w:rsidP="00C23C6D">
            <w:pPr>
              <w:rPr>
                <w:sz w:val="20"/>
              </w:rPr>
            </w:pPr>
            <w:r>
              <w:rPr>
                <w:sz w:val="20"/>
              </w:rPr>
              <w:t>библиотечной мебели, оргтехники, материальных запасов, прочих расходов</w:t>
            </w:r>
          </w:p>
        </w:tc>
        <w:tc>
          <w:tcPr>
            <w:tcW w:w="910" w:type="dxa"/>
            <w:vMerge w:val="restart"/>
            <w:tcBorders>
              <w:top w:val="nil"/>
              <w:left w:val="single" w:sz="8" w:space="0" w:color="auto"/>
              <w:bottom w:val="nil"/>
              <w:right w:val="single" w:sz="8" w:space="0" w:color="auto"/>
            </w:tcBorders>
          </w:tcPr>
          <w:p w:rsidR="00BF0787" w:rsidRDefault="00BF0787" w:rsidP="00C23C6D">
            <w:pPr>
              <w:rPr>
                <w:sz w:val="20"/>
              </w:rPr>
            </w:pPr>
            <w:r>
              <w:rPr>
                <w:sz w:val="20"/>
              </w:rPr>
              <w:t xml:space="preserve">  517,5</w:t>
            </w:r>
          </w:p>
          <w:p w:rsidR="00BF0787" w:rsidRDefault="00BF0787" w:rsidP="00C23C6D">
            <w:pPr>
              <w:rPr>
                <w:sz w:val="20"/>
              </w:rPr>
            </w:pPr>
          </w:p>
          <w:p w:rsidR="00BF0787" w:rsidRDefault="00BF0787" w:rsidP="00C23C6D">
            <w:pPr>
              <w:rPr>
                <w:sz w:val="20"/>
              </w:rPr>
            </w:pPr>
            <w:r>
              <w:rPr>
                <w:sz w:val="20"/>
              </w:rPr>
              <w:t>256,6</w:t>
            </w:r>
          </w:p>
          <w:p w:rsidR="00BF0787" w:rsidRDefault="00BF0787" w:rsidP="00C23C6D">
            <w:pPr>
              <w:rPr>
                <w:sz w:val="20"/>
              </w:rPr>
            </w:pPr>
          </w:p>
          <w:p w:rsidR="00BF0787" w:rsidRDefault="00BF0787" w:rsidP="00C23C6D">
            <w:pPr>
              <w:rPr>
                <w:sz w:val="20"/>
              </w:rPr>
            </w:pPr>
            <w:r>
              <w:rPr>
                <w:sz w:val="20"/>
              </w:rPr>
              <w:t>-</w:t>
            </w:r>
          </w:p>
        </w:tc>
        <w:tc>
          <w:tcPr>
            <w:tcW w:w="981" w:type="dxa"/>
            <w:vMerge w:val="restart"/>
            <w:tcBorders>
              <w:top w:val="nil"/>
              <w:left w:val="single" w:sz="8" w:space="0" w:color="auto"/>
              <w:bottom w:val="nil"/>
              <w:right w:val="single" w:sz="8" w:space="0" w:color="auto"/>
            </w:tcBorders>
          </w:tcPr>
          <w:p w:rsidR="00BF0787" w:rsidRDefault="00BF0787" w:rsidP="00C23C6D">
            <w:pPr>
              <w:rPr>
                <w:sz w:val="20"/>
              </w:rPr>
            </w:pPr>
            <w:r>
              <w:rPr>
                <w:sz w:val="20"/>
              </w:rPr>
              <w:t xml:space="preserve"> 358,0</w:t>
            </w:r>
          </w:p>
          <w:p w:rsidR="00BF0787" w:rsidRDefault="00BF0787" w:rsidP="00C23C6D">
            <w:pPr>
              <w:rPr>
                <w:sz w:val="20"/>
              </w:rPr>
            </w:pPr>
          </w:p>
          <w:p w:rsidR="00BF0787" w:rsidRDefault="00BF0787" w:rsidP="00C23C6D">
            <w:pPr>
              <w:rPr>
                <w:sz w:val="20"/>
              </w:rPr>
            </w:pPr>
            <w:r>
              <w:rPr>
                <w:sz w:val="20"/>
              </w:rPr>
              <w:t>256,6</w:t>
            </w:r>
          </w:p>
          <w:p w:rsidR="00BF0787" w:rsidRDefault="00BF0787" w:rsidP="00C23C6D">
            <w:pPr>
              <w:rPr>
                <w:sz w:val="20"/>
              </w:rPr>
            </w:pPr>
          </w:p>
          <w:p w:rsidR="00BF0787" w:rsidRDefault="00BF0787" w:rsidP="00C23C6D">
            <w:pPr>
              <w:rPr>
                <w:sz w:val="20"/>
              </w:rPr>
            </w:pPr>
            <w:r>
              <w:rPr>
                <w:sz w:val="20"/>
              </w:rPr>
              <w:t>-</w:t>
            </w:r>
          </w:p>
        </w:tc>
        <w:tc>
          <w:tcPr>
            <w:tcW w:w="1264" w:type="dxa"/>
            <w:gridSpan w:val="2"/>
            <w:tcBorders>
              <w:top w:val="nil"/>
              <w:left w:val="single" w:sz="8" w:space="0" w:color="auto"/>
              <w:bottom w:val="nil"/>
              <w:right w:val="single" w:sz="8" w:space="0" w:color="auto"/>
            </w:tcBorders>
          </w:tcPr>
          <w:p w:rsidR="00BF0787" w:rsidRDefault="00BF0787" w:rsidP="00C23C6D">
            <w:pPr>
              <w:rPr>
                <w:sz w:val="20"/>
              </w:rPr>
            </w:pPr>
            <w:r>
              <w:rPr>
                <w:sz w:val="20"/>
              </w:rPr>
              <w:t>159,5</w:t>
            </w:r>
          </w:p>
          <w:p w:rsidR="00BF0787" w:rsidRDefault="00BF0787" w:rsidP="00C23C6D">
            <w:pPr>
              <w:rPr>
                <w:sz w:val="20"/>
              </w:rPr>
            </w:pPr>
          </w:p>
          <w:p w:rsidR="00BF0787" w:rsidRDefault="00BF0787" w:rsidP="00C23C6D">
            <w:pPr>
              <w:rPr>
                <w:sz w:val="20"/>
              </w:rPr>
            </w:pPr>
            <w:r>
              <w:rPr>
                <w:sz w:val="20"/>
              </w:rPr>
              <w:t>-</w:t>
            </w:r>
          </w:p>
          <w:p w:rsidR="00BF0787" w:rsidRDefault="00BF0787" w:rsidP="00C23C6D">
            <w:pPr>
              <w:rPr>
                <w:sz w:val="20"/>
              </w:rPr>
            </w:pPr>
          </w:p>
          <w:p w:rsidR="00BF0787" w:rsidRDefault="00BF0787" w:rsidP="00C23C6D">
            <w:pPr>
              <w:rPr>
                <w:sz w:val="20"/>
              </w:rPr>
            </w:pPr>
            <w:r>
              <w:rPr>
                <w:sz w:val="20"/>
              </w:rPr>
              <w:t>-</w:t>
            </w:r>
          </w:p>
        </w:tc>
        <w:tc>
          <w:tcPr>
            <w:tcW w:w="1440" w:type="dxa"/>
            <w:gridSpan w:val="2"/>
            <w:tcBorders>
              <w:top w:val="nil"/>
              <w:left w:val="single" w:sz="8" w:space="0" w:color="auto"/>
              <w:bottom w:val="nil"/>
              <w:right w:val="single" w:sz="8" w:space="0" w:color="auto"/>
            </w:tcBorders>
          </w:tcPr>
          <w:p w:rsidR="00BF0787" w:rsidRDefault="00BF0787" w:rsidP="00C23C6D">
            <w:pPr>
              <w:rPr>
                <w:sz w:val="20"/>
              </w:rPr>
            </w:pPr>
            <w:r>
              <w:rPr>
                <w:sz w:val="20"/>
              </w:rPr>
              <w:t>МУК «МБС»</w:t>
            </w:r>
          </w:p>
        </w:tc>
        <w:tc>
          <w:tcPr>
            <w:tcW w:w="913" w:type="dxa"/>
            <w:gridSpan w:val="2"/>
            <w:tcBorders>
              <w:top w:val="nil"/>
              <w:left w:val="single" w:sz="8" w:space="0" w:color="auto"/>
              <w:bottom w:val="nil"/>
              <w:right w:val="single" w:sz="8" w:space="0" w:color="auto"/>
            </w:tcBorders>
          </w:tcPr>
          <w:p w:rsidR="00BF0787" w:rsidRDefault="00BF0787" w:rsidP="00C23C6D">
            <w:pPr>
              <w:rPr>
                <w:sz w:val="20"/>
              </w:rPr>
            </w:pPr>
          </w:p>
        </w:tc>
        <w:tc>
          <w:tcPr>
            <w:tcW w:w="2302" w:type="dxa"/>
            <w:gridSpan w:val="2"/>
            <w:tcBorders>
              <w:top w:val="nil"/>
              <w:left w:val="single" w:sz="8" w:space="0" w:color="auto"/>
              <w:bottom w:val="nil"/>
              <w:right w:val="single" w:sz="8" w:space="0" w:color="auto"/>
            </w:tcBorders>
          </w:tcPr>
          <w:p w:rsidR="00BF0787" w:rsidRDefault="00BF0787" w:rsidP="00C23C6D">
            <w:pPr>
              <w:rPr>
                <w:sz w:val="20"/>
              </w:rPr>
            </w:pPr>
            <w:r>
              <w:rPr>
                <w:sz w:val="20"/>
              </w:rPr>
              <w:t>созданы условия, делающие доступными современные информационно-коммуникационные технологии для всех жителей Ольховского муниципального района независимо от пола, возраста и социального положения</w:t>
            </w:r>
          </w:p>
        </w:tc>
      </w:tr>
      <w:tr w:rsidR="00BF0787" w:rsidTr="00C23C6D">
        <w:trPr>
          <w:gridAfter w:val="1"/>
          <w:wAfter w:w="17" w:type="dxa"/>
          <w:trHeight w:val="90"/>
        </w:trPr>
        <w:tc>
          <w:tcPr>
            <w:tcW w:w="648" w:type="dxa"/>
            <w:vMerge/>
            <w:tcBorders>
              <w:top w:val="nil"/>
              <w:left w:val="single" w:sz="8" w:space="0" w:color="auto"/>
              <w:bottom w:val="nil"/>
              <w:right w:val="single" w:sz="8" w:space="0" w:color="auto"/>
            </w:tcBorders>
            <w:vAlign w:val="center"/>
          </w:tcPr>
          <w:p w:rsidR="00BF0787" w:rsidRDefault="00BF0787" w:rsidP="00C23C6D">
            <w:pPr>
              <w:rPr>
                <w:sz w:val="20"/>
              </w:rPr>
            </w:pPr>
          </w:p>
        </w:tc>
        <w:tc>
          <w:tcPr>
            <w:tcW w:w="2232" w:type="dxa"/>
            <w:gridSpan w:val="3"/>
            <w:vMerge/>
            <w:tcBorders>
              <w:top w:val="nil"/>
              <w:left w:val="single" w:sz="8" w:space="0" w:color="auto"/>
              <w:bottom w:val="nil"/>
              <w:right w:val="single" w:sz="8" w:space="0" w:color="auto"/>
            </w:tcBorders>
            <w:vAlign w:val="center"/>
          </w:tcPr>
          <w:p w:rsidR="00BF0787" w:rsidRDefault="00BF0787" w:rsidP="00C23C6D">
            <w:pPr>
              <w:rPr>
                <w:sz w:val="20"/>
              </w:rPr>
            </w:pPr>
          </w:p>
        </w:tc>
        <w:tc>
          <w:tcPr>
            <w:tcW w:w="1070" w:type="dxa"/>
            <w:gridSpan w:val="3"/>
            <w:vMerge/>
            <w:tcBorders>
              <w:top w:val="nil"/>
              <w:left w:val="single" w:sz="8" w:space="0" w:color="auto"/>
              <w:bottom w:val="nil"/>
              <w:right w:val="single" w:sz="8" w:space="0" w:color="auto"/>
            </w:tcBorders>
            <w:vAlign w:val="center"/>
          </w:tcPr>
          <w:p w:rsidR="00BF0787" w:rsidRDefault="00BF0787" w:rsidP="00C23C6D">
            <w:pPr>
              <w:rPr>
                <w:sz w:val="20"/>
              </w:rPr>
            </w:pPr>
          </w:p>
        </w:tc>
        <w:tc>
          <w:tcPr>
            <w:tcW w:w="3040" w:type="dxa"/>
            <w:vMerge/>
            <w:tcBorders>
              <w:top w:val="nil"/>
              <w:left w:val="single" w:sz="8" w:space="0" w:color="auto"/>
              <w:bottom w:val="nil"/>
              <w:right w:val="single" w:sz="8" w:space="0" w:color="auto"/>
            </w:tcBorders>
            <w:vAlign w:val="center"/>
          </w:tcPr>
          <w:p w:rsidR="00BF0787" w:rsidRDefault="00BF0787" w:rsidP="00C23C6D">
            <w:pPr>
              <w:rPr>
                <w:sz w:val="20"/>
              </w:rPr>
            </w:pPr>
          </w:p>
        </w:tc>
        <w:tc>
          <w:tcPr>
            <w:tcW w:w="910" w:type="dxa"/>
            <w:vMerge/>
            <w:tcBorders>
              <w:top w:val="nil"/>
              <w:left w:val="single" w:sz="8" w:space="0" w:color="auto"/>
              <w:bottom w:val="nil"/>
              <w:right w:val="single" w:sz="8" w:space="0" w:color="auto"/>
            </w:tcBorders>
            <w:vAlign w:val="center"/>
          </w:tcPr>
          <w:p w:rsidR="00BF0787" w:rsidRDefault="00BF0787" w:rsidP="00C23C6D">
            <w:pPr>
              <w:rPr>
                <w:sz w:val="20"/>
              </w:rPr>
            </w:pPr>
          </w:p>
        </w:tc>
        <w:tc>
          <w:tcPr>
            <w:tcW w:w="981" w:type="dxa"/>
            <w:vMerge/>
            <w:tcBorders>
              <w:top w:val="nil"/>
              <w:left w:val="single" w:sz="8" w:space="0" w:color="auto"/>
              <w:bottom w:val="nil"/>
              <w:right w:val="single" w:sz="8" w:space="0" w:color="auto"/>
            </w:tcBorders>
            <w:vAlign w:val="center"/>
          </w:tcPr>
          <w:p w:rsidR="00BF0787" w:rsidRDefault="00BF0787" w:rsidP="00C23C6D">
            <w:pPr>
              <w:rPr>
                <w:sz w:val="20"/>
              </w:rPr>
            </w:pPr>
          </w:p>
        </w:tc>
        <w:tc>
          <w:tcPr>
            <w:tcW w:w="1247" w:type="dxa"/>
            <w:tcBorders>
              <w:top w:val="nil"/>
              <w:left w:val="single" w:sz="8" w:space="0" w:color="auto"/>
              <w:bottom w:val="nil"/>
              <w:right w:val="single" w:sz="8" w:space="0" w:color="auto"/>
            </w:tcBorders>
          </w:tcPr>
          <w:p w:rsidR="00BF0787" w:rsidRDefault="00BF0787" w:rsidP="00C23C6D">
            <w:pPr>
              <w:rPr>
                <w:sz w:val="20"/>
              </w:rPr>
            </w:pPr>
          </w:p>
        </w:tc>
        <w:tc>
          <w:tcPr>
            <w:tcW w:w="1440" w:type="dxa"/>
            <w:gridSpan w:val="2"/>
            <w:tcBorders>
              <w:top w:val="nil"/>
              <w:left w:val="single" w:sz="8" w:space="0" w:color="auto"/>
              <w:bottom w:val="nil"/>
              <w:right w:val="single" w:sz="8" w:space="0" w:color="auto"/>
            </w:tcBorders>
          </w:tcPr>
          <w:p w:rsidR="00BF0787" w:rsidRDefault="00BF0787" w:rsidP="00C23C6D">
            <w:pPr>
              <w:rPr>
                <w:sz w:val="20"/>
              </w:rPr>
            </w:pPr>
          </w:p>
        </w:tc>
        <w:tc>
          <w:tcPr>
            <w:tcW w:w="913" w:type="dxa"/>
            <w:gridSpan w:val="2"/>
            <w:tcBorders>
              <w:top w:val="nil"/>
              <w:left w:val="single" w:sz="8" w:space="0" w:color="auto"/>
              <w:bottom w:val="nil"/>
              <w:right w:val="single" w:sz="8" w:space="0" w:color="auto"/>
            </w:tcBorders>
          </w:tcPr>
          <w:p w:rsidR="00BF0787" w:rsidRDefault="00BF0787" w:rsidP="00C23C6D">
            <w:pPr>
              <w:rPr>
                <w:sz w:val="20"/>
              </w:rPr>
            </w:pPr>
          </w:p>
        </w:tc>
        <w:tc>
          <w:tcPr>
            <w:tcW w:w="2302" w:type="dxa"/>
            <w:gridSpan w:val="2"/>
            <w:tcBorders>
              <w:top w:val="nil"/>
              <w:left w:val="single" w:sz="8" w:space="0" w:color="auto"/>
              <w:bottom w:val="nil"/>
              <w:right w:val="single" w:sz="8" w:space="0" w:color="auto"/>
            </w:tcBorders>
          </w:tcPr>
          <w:p w:rsidR="00BF0787" w:rsidRDefault="00BF0787" w:rsidP="00C23C6D">
            <w:pPr>
              <w:rPr>
                <w:sz w:val="20"/>
              </w:rPr>
            </w:pPr>
          </w:p>
        </w:tc>
      </w:tr>
      <w:tr w:rsidR="00BF0787" w:rsidTr="00C23C6D">
        <w:trPr>
          <w:gridAfter w:val="1"/>
          <w:wAfter w:w="17" w:type="dxa"/>
        </w:trPr>
        <w:tc>
          <w:tcPr>
            <w:tcW w:w="6990" w:type="dxa"/>
            <w:gridSpan w:val="8"/>
            <w:tcBorders>
              <w:top w:val="single" w:sz="4" w:space="0" w:color="auto"/>
              <w:left w:val="single" w:sz="4" w:space="0" w:color="auto"/>
              <w:bottom w:val="single" w:sz="4" w:space="0" w:color="auto"/>
              <w:right w:val="single" w:sz="8" w:space="0" w:color="auto"/>
            </w:tcBorders>
          </w:tcPr>
          <w:p w:rsidR="00BF0787" w:rsidRDefault="00BF0787" w:rsidP="00C23C6D">
            <w:pPr>
              <w:rPr>
                <w:sz w:val="20"/>
              </w:rPr>
            </w:pPr>
            <w:r>
              <w:rPr>
                <w:sz w:val="20"/>
              </w:rPr>
              <w:t>Итого по мероприятию</w:t>
            </w:r>
          </w:p>
        </w:tc>
        <w:tc>
          <w:tcPr>
            <w:tcW w:w="910" w:type="dxa"/>
            <w:tcBorders>
              <w:top w:val="single" w:sz="4" w:space="0" w:color="auto"/>
              <w:left w:val="single" w:sz="8" w:space="0" w:color="auto"/>
              <w:bottom w:val="single" w:sz="4" w:space="0" w:color="auto"/>
              <w:right w:val="single" w:sz="8" w:space="0" w:color="auto"/>
            </w:tcBorders>
          </w:tcPr>
          <w:p w:rsidR="00BF0787" w:rsidRDefault="00BF0787" w:rsidP="00C23C6D">
            <w:pPr>
              <w:rPr>
                <w:sz w:val="20"/>
              </w:rPr>
            </w:pPr>
            <w:r>
              <w:rPr>
                <w:sz w:val="20"/>
              </w:rPr>
              <w:t>774,1</w:t>
            </w:r>
          </w:p>
        </w:tc>
        <w:tc>
          <w:tcPr>
            <w:tcW w:w="981" w:type="dxa"/>
            <w:tcBorders>
              <w:top w:val="single" w:sz="4" w:space="0" w:color="auto"/>
              <w:left w:val="single" w:sz="8" w:space="0" w:color="auto"/>
              <w:bottom w:val="single" w:sz="4" w:space="0" w:color="auto"/>
              <w:right w:val="single" w:sz="8" w:space="0" w:color="auto"/>
            </w:tcBorders>
          </w:tcPr>
          <w:p w:rsidR="00BF0787" w:rsidRDefault="00BF0787" w:rsidP="00C23C6D">
            <w:pPr>
              <w:rPr>
                <w:sz w:val="20"/>
              </w:rPr>
            </w:pPr>
            <w:r>
              <w:rPr>
                <w:sz w:val="20"/>
              </w:rPr>
              <w:t xml:space="preserve"> 614,6</w:t>
            </w:r>
          </w:p>
        </w:tc>
        <w:tc>
          <w:tcPr>
            <w:tcW w:w="1247" w:type="dxa"/>
            <w:tcBorders>
              <w:top w:val="single" w:sz="4" w:space="0" w:color="auto"/>
              <w:left w:val="single" w:sz="8" w:space="0" w:color="auto"/>
              <w:bottom w:val="single" w:sz="4" w:space="0" w:color="auto"/>
              <w:right w:val="single" w:sz="8" w:space="0" w:color="auto"/>
            </w:tcBorders>
          </w:tcPr>
          <w:p w:rsidR="00BF0787" w:rsidRDefault="00BF0787" w:rsidP="00C23C6D">
            <w:pPr>
              <w:rPr>
                <w:sz w:val="20"/>
              </w:rPr>
            </w:pPr>
            <w:r>
              <w:rPr>
                <w:sz w:val="20"/>
              </w:rPr>
              <w:t>159,5</w:t>
            </w:r>
          </w:p>
        </w:tc>
        <w:tc>
          <w:tcPr>
            <w:tcW w:w="1440" w:type="dxa"/>
            <w:gridSpan w:val="2"/>
            <w:tcBorders>
              <w:top w:val="single" w:sz="4" w:space="0" w:color="auto"/>
              <w:left w:val="single" w:sz="8" w:space="0" w:color="auto"/>
              <w:bottom w:val="single" w:sz="4" w:space="0" w:color="auto"/>
              <w:right w:val="single" w:sz="8" w:space="0" w:color="auto"/>
            </w:tcBorders>
          </w:tcPr>
          <w:p w:rsidR="00BF0787" w:rsidRDefault="00BF0787" w:rsidP="00C23C6D">
            <w:pPr>
              <w:rPr>
                <w:sz w:val="20"/>
              </w:rPr>
            </w:pPr>
          </w:p>
        </w:tc>
        <w:tc>
          <w:tcPr>
            <w:tcW w:w="913" w:type="dxa"/>
            <w:gridSpan w:val="2"/>
            <w:tcBorders>
              <w:top w:val="single" w:sz="4" w:space="0" w:color="auto"/>
              <w:left w:val="single" w:sz="8" w:space="0" w:color="auto"/>
              <w:bottom w:val="single" w:sz="4" w:space="0" w:color="auto"/>
              <w:right w:val="single" w:sz="8" w:space="0" w:color="auto"/>
            </w:tcBorders>
          </w:tcPr>
          <w:p w:rsidR="00BF0787" w:rsidRDefault="00BF0787" w:rsidP="00C23C6D">
            <w:pPr>
              <w:rPr>
                <w:sz w:val="20"/>
              </w:rPr>
            </w:pPr>
          </w:p>
        </w:tc>
        <w:tc>
          <w:tcPr>
            <w:tcW w:w="2302" w:type="dxa"/>
            <w:gridSpan w:val="2"/>
            <w:tcBorders>
              <w:top w:val="single" w:sz="4" w:space="0" w:color="auto"/>
              <w:left w:val="single" w:sz="8" w:space="0" w:color="auto"/>
              <w:bottom w:val="single" w:sz="4" w:space="0" w:color="auto"/>
              <w:right w:val="single" w:sz="4" w:space="0" w:color="auto"/>
            </w:tcBorders>
          </w:tcPr>
          <w:p w:rsidR="00BF0787" w:rsidRDefault="00BF0787" w:rsidP="00C23C6D">
            <w:pPr>
              <w:rPr>
                <w:sz w:val="20"/>
              </w:rPr>
            </w:pPr>
          </w:p>
        </w:tc>
      </w:tr>
      <w:tr w:rsidR="00BF0787" w:rsidTr="00C23C6D">
        <w:trPr>
          <w:gridAfter w:val="1"/>
          <w:wAfter w:w="17" w:type="dxa"/>
          <w:trHeight w:val="466"/>
        </w:trPr>
        <w:tc>
          <w:tcPr>
            <w:tcW w:w="648" w:type="dxa"/>
            <w:vMerge w:val="restart"/>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r>
              <w:rPr>
                <w:sz w:val="20"/>
              </w:rPr>
              <w:lastRenderedPageBreak/>
              <w:t xml:space="preserve">.3. </w:t>
            </w:r>
          </w:p>
        </w:tc>
        <w:tc>
          <w:tcPr>
            <w:tcW w:w="1682" w:type="dxa"/>
            <w:vMerge w:val="restart"/>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Обеспечение нормативного уровня сохранности библиотечных фондов        </w:t>
            </w:r>
          </w:p>
        </w:tc>
        <w:tc>
          <w:tcPr>
            <w:tcW w:w="1060" w:type="dxa"/>
            <w:gridSpan w:val="3"/>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1-й год    </w:t>
            </w:r>
          </w:p>
        </w:tc>
        <w:tc>
          <w:tcPr>
            <w:tcW w:w="3600" w:type="dxa"/>
            <w:gridSpan w:val="3"/>
            <w:vMerge w:val="restart"/>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r>
              <w:rPr>
                <w:sz w:val="20"/>
              </w:rPr>
              <w:t>Организация закупки товаров, работ и услуг в целях оснащения библиотеки противопожарной сигнализацией,  огнетушителями. Проведение противопожарной обработки деревянных конструкций здания</w:t>
            </w:r>
          </w:p>
        </w:tc>
        <w:tc>
          <w:tcPr>
            <w:tcW w:w="910" w:type="dxa"/>
            <w:tcBorders>
              <w:top w:val="single" w:sz="4" w:space="0" w:color="auto"/>
              <w:left w:val="single" w:sz="8" w:space="0" w:color="auto"/>
              <w:bottom w:val="nil"/>
              <w:right w:val="single" w:sz="8" w:space="0" w:color="auto"/>
            </w:tcBorders>
          </w:tcPr>
          <w:p w:rsidR="00BF0787" w:rsidRDefault="00BF0787" w:rsidP="00C23C6D">
            <w:pPr>
              <w:rPr>
                <w:sz w:val="20"/>
              </w:rPr>
            </w:pPr>
            <w:r>
              <w:rPr>
                <w:sz w:val="20"/>
              </w:rPr>
              <w:t>1,8</w:t>
            </w:r>
          </w:p>
        </w:tc>
        <w:tc>
          <w:tcPr>
            <w:tcW w:w="981" w:type="dxa"/>
            <w:tcBorders>
              <w:top w:val="single" w:sz="4" w:space="0" w:color="auto"/>
              <w:left w:val="single" w:sz="8" w:space="0" w:color="auto"/>
              <w:bottom w:val="nil"/>
              <w:right w:val="single" w:sz="8" w:space="0" w:color="auto"/>
            </w:tcBorders>
          </w:tcPr>
          <w:p w:rsidR="00BF0787" w:rsidRDefault="00BF0787" w:rsidP="00C23C6D">
            <w:pPr>
              <w:rPr>
                <w:sz w:val="20"/>
              </w:rPr>
            </w:pPr>
            <w:r>
              <w:rPr>
                <w:sz w:val="20"/>
              </w:rPr>
              <w:t xml:space="preserve"> 1,8</w:t>
            </w:r>
          </w:p>
        </w:tc>
        <w:tc>
          <w:tcPr>
            <w:tcW w:w="1247" w:type="dxa"/>
            <w:tcBorders>
              <w:top w:val="single" w:sz="4" w:space="0" w:color="auto"/>
              <w:left w:val="single" w:sz="8" w:space="0" w:color="auto"/>
              <w:bottom w:val="nil"/>
              <w:right w:val="single" w:sz="8" w:space="0" w:color="auto"/>
            </w:tcBorders>
          </w:tcPr>
          <w:p w:rsidR="00BF0787" w:rsidRDefault="00BF0787" w:rsidP="00C23C6D">
            <w:pPr>
              <w:rPr>
                <w:sz w:val="20"/>
              </w:rPr>
            </w:pPr>
            <w:r>
              <w:rPr>
                <w:sz w:val="20"/>
              </w:rPr>
              <w:t>-</w:t>
            </w:r>
          </w:p>
        </w:tc>
        <w:tc>
          <w:tcPr>
            <w:tcW w:w="1440" w:type="dxa"/>
            <w:gridSpan w:val="2"/>
            <w:vMerge w:val="restart"/>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r>
              <w:rPr>
                <w:sz w:val="20"/>
              </w:rPr>
              <w:t>МУК «МБС»</w:t>
            </w:r>
          </w:p>
        </w:tc>
        <w:tc>
          <w:tcPr>
            <w:tcW w:w="913" w:type="dxa"/>
            <w:gridSpan w:val="2"/>
            <w:vMerge w:val="restart"/>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p>
        </w:tc>
        <w:tc>
          <w:tcPr>
            <w:tcW w:w="2302" w:type="dxa"/>
            <w:gridSpan w:val="2"/>
            <w:vMerge w:val="restart"/>
            <w:tcBorders>
              <w:top w:val="single" w:sz="4" w:space="0" w:color="auto"/>
              <w:left w:val="single" w:sz="8" w:space="0" w:color="auto"/>
              <w:bottom w:val="single" w:sz="8" w:space="0" w:color="auto"/>
              <w:right w:val="single" w:sz="8" w:space="0" w:color="auto"/>
            </w:tcBorders>
          </w:tcPr>
          <w:p w:rsidR="00BF0787" w:rsidRDefault="00BF0787" w:rsidP="00C23C6D">
            <w:pPr>
              <w:rPr>
                <w:sz w:val="20"/>
              </w:rPr>
            </w:pPr>
            <w:r>
              <w:rPr>
                <w:sz w:val="20"/>
              </w:rPr>
              <w:t xml:space="preserve"> Будут соблюдены  необходимые условия для обеспечения сохранности фонда в соответствии с установленными нормами пожарной  безопасности (Модельный стандарт деятельности </w:t>
            </w:r>
            <w:proofErr w:type="spellStart"/>
            <w:r>
              <w:rPr>
                <w:sz w:val="20"/>
              </w:rPr>
              <w:t>общедоступ</w:t>
            </w:r>
            <w:proofErr w:type="spellEnd"/>
            <w:r>
              <w:rPr>
                <w:sz w:val="20"/>
              </w:rPr>
              <w:t>. библиотеки…)</w:t>
            </w:r>
          </w:p>
        </w:tc>
      </w:tr>
      <w:tr w:rsidR="00BF0787" w:rsidTr="00C23C6D">
        <w:trPr>
          <w:gridAfter w:val="1"/>
          <w:wAfter w:w="17" w:type="dxa"/>
          <w:trHeight w:val="501"/>
        </w:trPr>
        <w:tc>
          <w:tcPr>
            <w:tcW w:w="648" w:type="dxa"/>
            <w:vMerge/>
            <w:tcBorders>
              <w:top w:val="single" w:sz="4"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1682" w:type="dxa"/>
            <w:vMerge/>
            <w:tcBorders>
              <w:top w:val="single" w:sz="4"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106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2-й год</w:t>
            </w:r>
          </w:p>
        </w:tc>
        <w:tc>
          <w:tcPr>
            <w:tcW w:w="3600" w:type="dxa"/>
            <w:gridSpan w:val="3"/>
            <w:vMerge/>
            <w:tcBorders>
              <w:top w:val="single" w:sz="4"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tcBorders>
              <w:top w:val="nil"/>
              <w:left w:val="single" w:sz="8" w:space="0" w:color="auto"/>
              <w:bottom w:val="nil"/>
              <w:right w:val="single" w:sz="8" w:space="0" w:color="auto"/>
            </w:tcBorders>
          </w:tcPr>
          <w:p w:rsidR="00BF0787" w:rsidRDefault="00BF0787" w:rsidP="00C23C6D">
            <w:pPr>
              <w:rPr>
                <w:sz w:val="20"/>
              </w:rPr>
            </w:pPr>
            <w:r>
              <w:rPr>
                <w:sz w:val="20"/>
              </w:rPr>
              <w:t xml:space="preserve">  46,0</w:t>
            </w:r>
          </w:p>
        </w:tc>
        <w:tc>
          <w:tcPr>
            <w:tcW w:w="981" w:type="dxa"/>
            <w:tcBorders>
              <w:top w:val="nil"/>
              <w:left w:val="single" w:sz="8" w:space="0" w:color="auto"/>
              <w:bottom w:val="nil"/>
              <w:right w:val="single" w:sz="8" w:space="0" w:color="auto"/>
            </w:tcBorders>
          </w:tcPr>
          <w:p w:rsidR="00BF0787" w:rsidRDefault="00BF0787" w:rsidP="00C23C6D">
            <w:pPr>
              <w:rPr>
                <w:sz w:val="20"/>
              </w:rPr>
            </w:pPr>
            <w:r>
              <w:rPr>
                <w:sz w:val="20"/>
              </w:rPr>
              <w:t xml:space="preserve">  46,0 </w:t>
            </w:r>
          </w:p>
        </w:tc>
        <w:tc>
          <w:tcPr>
            <w:tcW w:w="1247" w:type="dxa"/>
            <w:tcBorders>
              <w:top w:val="nil"/>
              <w:left w:val="single" w:sz="8" w:space="0" w:color="auto"/>
              <w:bottom w:val="nil"/>
              <w:right w:val="single" w:sz="8" w:space="0" w:color="auto"/>
            </w:tcBorders>
          </w:tcPr>
          <w:p w:rsidR="00BF0787" w:rsidRDefault="00BF0787" w:rsidP="00C23C6D">
            <w:pPr>
              <w:rPr>
                <w:sz w:val="20"/>
              </w:rPr>
            </w:pPr>
            <w:r>
              <w:rPr>
                <w:sz w:val="20"/>
              </w:rPr>
              <w:t>-</w:t>
            </w:r>
          </w:p>
        </w:tc>
        <w:tc>
          <w:tcPr>
            <w:tcW w:w="1440"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c>
          <w:tcPr>
            <w:tcW w:w="913"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c>
          <w:tcPr>
            <w:tcW w:w="2302" w:type="dxa"/>
            <w:gridSpan w:val="2"/>
            <w:vMerge/>
            <w:tcBorders>
              <w:top w:val="nil"/>
              <w:left w:val="single" w:sz="8" w:space="0" w:color="auto"/>
              <w:bottom w:val="nil"/>
              <w:right w:val="single" w:sz="8" w:space="0" w:color="auto"/>
            </w:tcBorders>
            <w:vAlign w:val="center"/>
          </w:tcPr>
          <w:p w:rsidR="00BF0787" w:rsidRDefault="00BF0787" w:rsidP="00C23C6D">
            <w:pPr>
              <w:rPr>
                <w:sz w:val="20"/>
              </w:rPr>
            </w:pPr>
          </w:p>
        </w:tc>
      </w:tr>
      <w:tr w:rsidR="00BF0787" w:rsidTr="00C23C6D">
        <w:trPr>
          <w:gridAfter w:val="1"/>
          <w:wAfter w:w="17" w:type="dxa"/>
          <w:trHeight w:val="1674"/>
        </w:trPr>
        <w:tc>
          <w:tcPr>
            <w:tcW w:w="648" w:type="dxa"/>
            <w:vMerge/>
            <w:tcBorders>
              <w:top w:val="single" w:sz="4"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1682" w:type="dxa"/>
            <w:vMerge/>
            <w:tcBorders>
              <w:top w:val="single" w:sz="4"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1060" w:type="dxa"/>
            <w:gridSpan w:val="3"/>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3-й год</w:t>
            </w:r>
          </w:p>
        </w:tc>
        <w:tc>
          <w:tcPr>
            <w:tcW w:w="3600" w:type="dxa"/>
            <w:gridSpan w:val="3"/>
            <w:vMerge/>
            <w:tcBorders>
              <w:top w:val="single" w:sz="4" w:space="0" w:color="auto"/>
              <w:left w:val="single" w:sz="8" w:space="0" w:color="auto"/>
              <w:bottom w:val="single" w:sz="8" w:space="0" w:color="auto"/>
              <w:right w:val="single" w:sz="8" w:space="0" w:color="auto"/>
            </w:tcBorders>
            <w:vAlign w:val="center"/>
          </w:tcPr>
          <w:p w:rsidR="00BF0787" w:rsidRDefault="00BF0787" w:rsidP="00C23C6D">
            <w:pPr>
              <w:rPr>
                <w:sz w:val="20"/>
              </w:rPr>
            </w:pP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w:t>
            </w:r>
          </w:p>
        </w:tc>
        <w:tc>
          <w:tcPr>
            <w:tcW w:w="1247"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w:t>
            </w:r>
          </w:p>
        </w:tc>
        <w:tc>
          <w:tcPr>
            <w:tcW w:w="1440"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913"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c>
          <w:tcPr>
            <w:tcW w:w="2302" w:type="dxa"/>
            <w:gridSpan w:val="2"/>
            <w:vMerge/>
            <w:tcBorders>
              <w:top w:val="nil"/>
              <w:left w:val="single" w:sz="8" w:space="0" w:color="auto"/>
              <w:bottom w:val="single" w:sz="8" w:space="0" w:color="auto"/>
              <w:right w:val="single" w:sz="8" w:space="0" w:color="auto"/>
            </w:tcBorders>
            <w:vAlign w:val="center"/>
          </w:tcPr>
          <w:p w:rsidR="00BF0787" w:rsidRDefault="00BF0787" w:rsidP="00C23C6D">
            <w:pPr>
              <w:rPr>
                <w:sz w:val="20"/>
              </w:rPr>
            </w:pPr>
          </w:p>
        </w:tc>
      </w:tr>
      <w:tr w:rsidR="00BF0787" w:rsidTr="00C23C6D">
        <w:trPr>
          <w:gridAfter w:val="1"/>
          <w:wAfter w:w="17" w:type="dxa"/>
          <w:trHeight w:val="271"/>
        </w:trPr>
        <w:tc>
          <w:tcPr>
            <w:tcW w:w="648" w:type="dxa"/>
            <w:tcBorders>
              <w:top w:val="nil"/>
              <w:left w:val="single" w:sz="8" w:space="0" w:color="auto"/>
              <w:bottom w:val="single" w:sz="8" w:space="0" w:color="auto"/>
              <w:right w:val="single" w:sz="8" w:space="0" w:color="auto"/>
            </w:tcBorders>
          </w:tcPr>
          <w:p w:rsidR="00BF0787" w:rsidRDefault="00BF0787" w:rsidP="00C23C6D">
            <w:pPr>
              <w:rPr>
                <w:sz w:val="20"/>
              </w:rPr>
            </w:pPr>
          </w:p>
        </w:tc>
        <w:tc>
          <w:tcPr>
            <w:tcW w:w="6342" w:type="dxa"/>
            <w:gridSpan w:val="7"/>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Итого по мероприятию</w:t>
            </w: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47,8</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47,8</w:t>
            </w:r>
          </w:p>
        </w:tc>
        <w:tc>
          <w:tcPr>
            <w:tcW w:w="1247"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w:t>
            </w:r>
          </w:p>
        </w:tc>
        <w:tc>
          <w:tcPr>
            <w:tcW w:w="1440"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c>
          <w:tcPr>
            <w:tcW w:w="913"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c>
          <w:tcPr>
            <w:tcW w:w="2302"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r>
      <w:tr w:rsidR="00BF0787" w:rsidTr="00C23C6D">
        <w:trPr>
          <w:gridAfter w:val="1"/>
          <w:wAfter w:w="17" w:type="dxa"/>
        </w:trPr>
        <w:tc>
          <w:tcPr>
            <w:tcW w:w="6990" w:type="dxa"/>
            <w:gridSpan w:val="8"/>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Итого по программе              </w:t>
            </w:r>
          </w:p>
        </w:tc>
        <w:tc>
          <w:tcPr>
            <w:tcW w:w="910"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10096,4</w:t>
            </w:r>
          </w:p>
        </w:tc>
        <w:tc>
          <w:tcPr>
            <w:tcW w:w="981"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8866,8</w:t>
            </w:r>
          </w:p>
        </w:tc>
        <w:tc>
          <w:tcPr>
            <w:tcW w:w="1247" w:type="dxa"/>
            <w:tcBorders>
              <w:top w:val="nil"/>
              <w:left w:val="single" w:sz="8" w:space="0" w:color="auto"/>
              <w:bottom w:val="single" w:sz="8" w:space="0" w:color="auto"/>
              <w:right w:val="single" w:sz="8" w:space="0" w:color="auto"/>
            </w:tcBorders>
          </w:tcPr>
          <w:p w:rsidR="00BF0787" w:rsidRDefault="00BF0787" w:rsidP="00C23C6D">
            <w:pPr>
              <w:rPr>
                <w:sz w:val="20"/>
              </w:rPr>
            </w:pPr>
            <w:r>
              <w:rPr>
                <w:sz w:val="20"/>
              </w:rPr>
              <w:t xml:space="preserve"> 1229,6</w:t>
            </w:r>
          </w:p>
        </w:tc>
        <w:tc>
          <w:tcPr>
            <w:tcW w:w="1440"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c>
          <w:tcPr>
            <w:tcW w:w="913"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c>
          <w:tcPr>
            <w:tcW w:w="2302" w:type="dxa"/>
            <w:gridSpan w:val="2"/>
            <w:tcBorders>
              <w:top w:val="nil"/>
              <w:left w:val="single" w:sz="8" w:space="0" w:color="auto"/>
              <w:bottom w:val="single" w:sz="8" w:space="0" w:color="auto"/>
              <w:right w:val="single" w:sz="8" w:space="0" w:color="auto"/>
            </w:tcBorders>
          </w:tcPr>
          <w:p w:rsidR="00BF0787" w:rsidRDefault="00BF0787" w:rsidP="00C23C6D">
            <w:pPr>
              <w:rPr>
                <w:sz w:val="20"/>
              </w:rPr>
            </w:pPr>
          </w:p>
        </w:tc>
      </w:tr>
    </w:tbl>
    <w:p w:rsidR="00BF0787" w:rsidRDefault="00BF0787" w:rsidP="00BF0787">
      <w:pPr>
        <w:rPr>
          <w:szCs w:val="28"/>
        </w:rPr>
      </w:pPr>
    </w:p>
    <w:p w:rsidR="00BF0787" w:rsidRDefault="00BF0787" w:rsidP="00BF0787"/>
    <w:p w:rsidR="00867E25" w:rsidRDefault="00867E25">
      <w:pPr>
        <w:spacing w:after="200" w:line="276" w:lineRule="auto"/>
      </w:pPr>
    </w:p>
    <w:p w:rsidR="00BF0787" w:rsidRDefault="00BF0787" w:rsidP="00867E25"/>
    <w:p w:rsidR="00BF0787" w:rsidRDefault="00BF0787">
      <w:pPr>
        <w:spacing w:after="200" w:line="276" w:lineRule="auto"/>
      </w:pPr>
      <w:r>
        <w:br w:type="page"/>
      </w:r>
    </w:p>
    <w:p w:rsidR="00BF0787" w:rsidRDefault="00BF0787" w:rsidP="00867E25">
      <w:pPr>
        <w:sectPr w:rsidR="00BF0787" w:rsidSect="00BF0787">
          <w:pgSz w:w="16838" w:h="11906" w:orient="landscape"/>
          <w:pgMar w:top="1701" w:right="1134" w:bottom="851" w:left="1134" w:header="709" w:footer="709" w:gutter="0"/>
          <w:cols w:space="708"/>
          <w:docGrid w:linePitch="381"/>
        </w:sectPr>
      </w:pPr>
    </w:p>
    <w:p w:rsidR="00BF0787" w:rsidRDefault="00BF0787" w:rsidP="00BF0787">
      <w:pPr>
        <w:tabs>
          <w:tab w:val="center" w:pos="4535"/>
          <w:tab w:val="right" w:pos="9071"/>
        </w:tabs>
        <w:jc w:val="center"/>
        <w:rPr>
          <w:bCs/>
          <w:szCs w:val="28"/>
        </w:rPr>
      </w:pPr>
      <w:r>
        <w:rPr>
          <w:bCs/>
          <w:szCs w:val="28"/>
        </w:rPr>
        <w:lastRenderedPageBreak/>
        <w:t xml:space="preserve">А Д М И Н  И С Т </w:t>
      </w:r>
      <w:proofErr w:type="gramStart"/>
      <w:r>
        <w:rPr>
          <w:bCs/>
          <w:szCs w:val="28"/>
        </w:rPr>
        <w:t>Р</w:t>
      </w:r>
      <w:proofErr w:type="gramEnd"/>
      <w:r>
        <w:rPr>
          <w:bCs/>
          <w:szCs w:val="28"/>
        </w:rPr>
        <w:t xml:space="preserve"> А Ц И Я</w:t>
      </w:r>
    </w:p>
    <w:p w:rsidR="00BF0787" w:rsidRDefault="00BF0787" w:rsidP="00BF0787">
      <w:pPr>
        <w:jc w:val="center"/>
        <w:rPr>
          <w:bCs/>
          <w:szCs w:val="28"/>
        </w:rPr>
      </w:pPr>
      <w:r>
        <w:rPr>
          <w:bCs/>
          <w:szCs w:val="28"/>
        </w:rPr>
        <w:t>ОЛЬХОВСКОГО МУНИЦИПАЛЬНОГО РАЙОНА</w:t>
      </w:r>
    </w:p>
    <w:p w:rsidR="00BF0787" w:rsidRDefault="00BF0787" w:rsidP="00BF0787">
      <w:pPr>
        <w:jc w:val="center"/>
        <w:rPr>
          <w:bCs/>
          <w:szCs w:val="28"/>
        </w:rPr>
      </w:pPr>
      <w:r>
        <w:rPr>
          <w:bCs/>
          <w:szCs w:val="28"/>
        </w:rPr>
        <w:t>ВОЛГОГРАДСКОЙ ОБЛАСТИ</w:t>
      </w:r>
    </w:p>
    <w:p w:rsidR="00BF0787" w:rsidRDefault="00BF0787" w:rsidP="00BF0787">
      <w:pPr>
        <w:jc w:val="center"/>
        <w:rPr>
          <w:bCs/>
        </w:rPr>
      </w:pPr>
      <w:r>
        <w:rPr>
          <w:bCs/>
        </w:rPr>
        <w:t>__________________________________________________________</w:t>
      </w:r>
    </w:p>
    <w:p w:rsidR="00BF0787" w:rsidRDefault="00BF0787" w:rsidP="00BF0787">
      <w:pPr>
        <w:jc w:val="center"/>
        <w:rPr>
          <w:bCs/>
          <w:szCs w:val="28"/>
        </w:rPr>
      </w:pPr>
      <w:proofErr w:type="gramStart"/>
      <w:r>
        <w:rPr>
          <w:bCs/>
          <w:szCs w:val="28"/>
        </w:rPr>
        <w:t>П</w:t>
      </w:r>
      <w:proofErr w:type="gramEnd"/>
      <w:r>
        <w:rPr>
          <w:bCs/>
          <w:szCs w:val="28"/>
        </w:rPr>
        <w:t xml:space="preserve"> О С Т А Н О В Л Е Н И Е</w:t>
      </w:r>
    </w:p>
    <w:p w:rsidR="00BF0787" w:rsidRDefault="00BF0787" w:rsidP="00BF0787">
      <w:pPr>
        <w:rPr>
          <w:szCs w:val="28"/>
        </w:rPr>
      </w:pPr>
    </w:p>
    <w:p w:rsidR="00BF0787" w:rsidRDefault="00BF0787" w:rsidP="00BF0787">
      <w:pPr>
        <w:rPr>
          <w:sz w:val="26"/>
          <w:szCs w:val="28"/>
        </w:rPr>
      </w:pPr>
      <w:r>
        <w:rPr>
          <w:sz w:val="26"/>
          <w:szCs w:val="28"/>
        </w:rPr>
        <w:t>от 24.11.2016  № 701</w:t>
      </w:r>
    </w:p>
    <w:p w:rsidR="00BF0787" w:rsidRDefault="00BF0787" w:rsidP="00BF0787">
      <w:pPr>
        <w:rPr>
          <w:sz w:val="26"/>
          <w:szCs w:val="28"/>
        </w:rPr>
      </w:pPr>
      <w:r>
        <w:rPr>
          <w:sz w:val="26"/>
          <w:szCs w:val="28"/>
        </w:rPr>
        <w:t>Об утверждении Кодекса этики и служебного</w:t>
      </w:r>
    </w:p>
    <w:p w:rsidR="00BF0787" w:rsidRDefault="00BF0787" w:rsidP="00BF0787">
      <w:pPr>
        <w:rPr>
          <w:sz w:val="26"/>
          <w:szCs w:val="28"/>
        </w:rPr>
      </w:pPr>
      <w:r>
        <w:rPr>
          <w:sz w:val="26"/>
          <w:szCs w:val="28"/>
        </w:rPr>
        <w:t xml:space="preserve">поведения муниципальных служащих </w:t>
      </w:r>
    </w:p>
    <w:p w:rsidR="00BF0787" w:rsidRDefault="00BF0787" w:rsidP="00BF0787">
      <w:pPr>
        <w:rPr>
          <w:sz w:val="26"/>
          <w:szCs w:val="28"/>
        </w:rPr>
      </w:pPr>
      <w:r>
        <w:rPr>
          <w:sz w:val="26"/>
          <w:szCs w:val="28"/>
        </w:rPr>
        <w:t>Администрации Ольховского муниципального района</w:t>
      </w:r>
    </w:p>
    <w:p w:rsidR="00BF0787" w:rsidRDefault="00BF0787" w:rsidP="00BF0787">
      <w:pPr>
        <w:pStyle w:val="a6"/>
        <w:ind w:firstLine="708"/>
        <w:jc w:val="both"/>
        <w:rPr>
          <w:sz w:val="26"/>
          <w:szCs w:val="28"/>
        </w:rPr>
      </w:pPr>
      <w:proofErr w:type="gramStart"/>
      <w:r>
        <w:rPr>
          <w:sz w:val="26"/>
          <w:szCs w:val="28"/>
        </w:rPr>
        <w:t xml:space="preserve">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w:t>
      </w:r>
      <w:smartTag w:uri="urn:schemas-microsoft-com:office:smarttags" w:element="metricconverter">
        <w:smartTagPr>
          <w:attr w:name="ProductID" w:val="1996 г"/>
        </w:smartTagPr>
        <w:r>
          <w:rPr>
            <w:sz w:val="26"/>
            <w:szCs w:val="28"/>
          </w:rPr>
          <w:t>1996 г</w:t>
        </w:r>
      </w:smartTag>
      <w:r>
        <w:rPr>
          <w:sz w:val="26"/>
          <w:szCs w:val="28"/>
        </w:rPr>
        <w:t xml:space="preserve">.), Модельного кодекса поведения для государственных служащих (приложение к Рекомендации Комитета министров Совета Европы от 11 мая </w:t>
      </w:r>
      <w:smartTag w:uri="urn:schemas-microsoft-com:office:smarttags" w:element="metricconverter">
        <w:smartTagPr>
          <w:attr w:name="ProductID" w:val="2000 г"/>
        </w:smartTagPr>
        <w:r>
          <w:rPr>
            <w:sz w:val="26"/>
            <w:szCs w:val="28"/>
          </w:rPr>
          <w:t>2000 г</w:t>
        </w:r>
      </w:smartTag>
      <w:r>
        <w:rPr>
          <w:sz w:val="26"/>
          <w:szCs w:val="28"/>
        </w:rPr>
        <w:t>. № К (2000) 10 о кодексах поведения для государственных служащих), Модельного закона "Об основах муниципальной службы" (принят на 19-м</w:t>
      </w:r>
      <w:proofErr w:type="gramEnd"/>
      <w:r>
        <w:rPr>
          <w:sz w:val="26"/>
          <w:szCs w:val="28"/>
        </w:rPr>
        <w:t xml:space="preserve"> </w:t>
      </w:r>
      <w:proofErr w:type="gramStart"/>
      <w:r>
        <w:rPr>
          <w:sz w:val="26"/>
          <w:szCs w:val="28"/>
        </w:rPr>
        <w:t xml:space="preserve">пленарном заседании Межпарламентской Ассамблеи государств - участников Содружества Независимых Государств (постановление № 19-10 от 26 марта </w:t>
      </w:r>
      <w:smartTag w:uri="urn:schemas-microsoft-com:office:smarttags" w:element="metricconverter">
        <w:smartTagPr>
          <w:attr w:name="ProductID" w:val="2002 г"/>
        </w:smartTagPr>
        <w:r>
          <w:rPr>
            <w:sz w:val="26"/>
            <w:szCs w:val="28"/>
          </w:rPr>
          <w:t>2002 г</w:t>
        </w:r>
      </w:smartTag>
      <w:r>
        <w:rPr>
          <w:sz w:val="26"/>
          <w:szCs w:val="28"/>
        </w:rPr>
        <w:t xml:space="preserve">.), федеральных законов от 25 декабря </w:t>
      </w:r>
      <w:smartTag w:uri="urn:schemas-microsoft-com:office:smarttags" w:element="metricconverter">
        <w:smartTagPr>
          <w:attr w:name="ProductID" w:val="2008 г"/>
        </w:smartTagPr>
        <w:r>
          <w:rPr>
            <w:sz w:val="26"/>
            <w:szCs w:val="28"/>
          </w:rPr>
          <w:t>2008 г</w:t>
        </w:r>
      </w:smartTag>
      <w:r>
        <w:rPr>
          <w:sz w:val="26"/>
          <w:szCs w:val="28"/>
        </w:rPr>
        <w:t xml:space="preserve">. № 273-ФЗ "О противодействии коррупции", от 2 марта </w:t>
      </w:r>
      <w:smartTag w:uri="urn:schemas-microsoft-com:office:smarttags" w:element="metricconverter">
        <w:smartTagPr>
          <w:attr w:name="ProductID" w:val="2007 г"/>
        </w:smartTagPr>
        <w:r>
          <w:rPr>
            <w:sz w:val="26"/>
            <w:szCs w:val="28"/>
          </w:rPr>
          <w:t>2007 г</w:t>
        </w:r>
      </w:smartTag>
      <w:r>
        <w:rPr>
          <w:sz w:val="26"/>
          <w:szCs w:val="28"/>
        </w:rPr>
        <w:t xml:space="preserve">. № 25-ФЗ "О муниципальной службе в Российской Федерации", других федеральных законов, содержащих ограничения, запреты и обязанности для муниципальных служащих Российской Федерации, Указа Президента Российской Федерации от 12 августа </w:t>
      </w:r>
      <w:smartTag w:uri="urn:schemas-microsoft-com:office:smarttags" w:element="metricconverter">
        <w:smartTagPr>
          <w:attr w:name="ProductID" w:val="2002 г"/>
        </w:smartTagPr>
        <w:r>
          <w:rPr>
            <w:sz w:val="26"/>
            <w:szCs w:val="28"/>
          </w:rPr>
          <w:t>2002</w:t>
        </w:r>
        <w:proofErr w:type="gramEnd"/>
        <w:r>
          <w:rPr>
            <w:sz w:val="26"/>
            <w:szCs w:val="28"/>
          </w:rPr>
          <w:t xml:space="preserve"> г</w:t>
        </w:r>
      </w:smartTag>
      <w:r>
        <w:rPr>
          <w:sz w:val="26"/>
          <w:szCs w:val="28"/>
        </w:rPr>
        <w:t>. № 885 "Об утверждении общих принципов служебного поведения государственных служащих" и иных нормативных правовых актов Российской Федерации, а также на основе общепризнанных нравственных принципах и нормах российского общества и государства</w:t>
      </w:r>
    </w:p>
    <w:p w:rsidR="00BF0787" w:rsidRDefault="00BF0787" w:rsidP="00BF0787">
      <w:pPr>
        <w:rPr>
          <w:sz w:val="26"/>
        </w:rPr>
      </w:pPr>
      <w:r>
        <w:rPr>
          <w:sz w:val="26"/>
        </w:rPr>
        <w:t>ПОСТАНОВЛЯЮ:</w:t>
      </w:r>
    </w:p>
    <w:p w:rsidR="00BF0787" w:rsidRDefault="00BF0787" w:rsidP="00BF0787">
      <w:pPr>
        <w:ind w:firstLine="708"/>
        <w:jc w:val="both"/>
        <w:rPr>
          <w:sz w:val="26"/>
          <w:szCs w:val="28"/>
        </w:rPr>
      </w:pPr>
      <w:r>
        <w:rPr>
          <w:sz w:val="26"/>
          <w:szCs w:val="28"/>
        </w:rPr>
        <w:t>1. Утвердить</w:t>
      </w:r>
      <w:r>
        <w:rPr>
          <w:b/>
          <w:bCs/>
          <w:sz w:val="26"/>
          <w:szCs w:val="28"/>
        </w:rPr>
        <w:t xml:space="preserve"> </w:t>
      </w:r>
      <w:r>
        <w:rPr>
          <w:sz w:val="26"/>
          <w:szCs w:val="28"/>
        </w:rPr>
        <w:t xml:space="preserve"> Кодекс этики и служебного поведения муниципальных служащих Администрации Ольховского муниципального района (прилагается). </w:t>
      </w:r>
    </w:p>
    <w:p w:rsidR="00BF0787" w:rsidRDefault="00BF0787" w:rsidP="00BF0787">
      <w:pPr>
        <w:ind w:firstLine="708"/>
        <w:jc w:val="both"/>
        <w:rPr>
          <w:sz w:val="26"/>
          <w:szCs w:val="28"/>
        </w:rPr>
      </w:pPr>
      <w:r>
        <w:rPr>
          <w:sz w:val="26"/>
          <w:szCs w:val="28"/>
        </w:rPr>
        <w:t>2. Отделу документооборота и архивной работы Администрации муниципального района включить в должностные инструкции и трудовые договоры, заключаемые с муниципальными служащими, пункт об ответственности за нарушение муниципальным служащим настоящего Кодекса.</w:t>
      </w:r>
    </w:p>
    <w:p w:rsidR="00BF0787" w:rsidRDefault="00BF0787" w:rsidP="00BF0787">
      <w:pPr>
        <w:ind w:firstLine="708"/>
        <w:jc w:val="both"/>
        <w:rPr>
          <w:sz w:val="26"/>
          <w:szCs w:val="28"/>
        </w:rPr>
      </w:pPr>
      <w:r>
        <w:rPr>
          <w:sz w:val="26"/>
          <w:szCs w:val="28"/>
        </w:rPr>
        <w:t>3. Постановление от 25.02.2011г. № 108 «Об утверждении Кодекса этики и служебного поведения муниципальных служащих Администрации Ольховского муниципального района» считать утратившим силу.</w:t>
      </w:r>
    </w:p>
    <w:p w:rsidR="00BF0787" w:rsidRDefault="00BF0787" w:rsidP="00BF0787">
      <w:pPr>
        <w:ind w:firstLine="708"/>
        <w:jc w:val="both"/>
        <w:rPr>
          <w:sz w:val="26"/>
          <w:szCs w:val="28"/>
        </w:rPr>
      </w:pPr>
      <w:r>
        <w:rPr>
          <w:sz w:val="26"/>
          <w:szCs w:val="28"/>
        </w:rPr>
        <w:t xml:space="preserve">4. </w:t>
      </w:r>
      <w:proofErr w:type="gramStart"/>
      <w:r>
        <w:rPr>
          <w:sz w:val="26"/>
          <w:szCs w:val="28"/>
        </w:rPr>
        <w:t>Контроль за</w:t>
      </w:r>
      <w:proofErr w:type="gramEnd"/>
      <w:r>
        <w:rPr>
          <w:sz w:val="26"/>
          <w:szCs w:val="28"/>
        </w:rPr>
        <w:t xml:space="preserve"> исполнением данного постановления возложить на управляющего делами администрации муниципального района.</w:t>
      </w:r>
    </w:p>
    <w:p w:rsidR="00BF0787" w:rsidRDefault="00BF0787" w:rsidP="00BF0787">
      <w:pPr>
        <w:ind w:firstLine="708"/>
        <w:jc w:val="both"/>
        <w:rPr>
          <w:sz w:val="26"/>
          <w:szCs w:val="28"/>
        </w:rPr>
      </w:pPr>
      <w:r>
        <w:rPr>
          <w:sz w:val="26"/>
          <w:szCs w:val="28"/>
        </w:rPr>
        <w:t>5.  Настоящее постановление  вступает в силу  со дня его обнародования.</w:t>
      </w:r>
    </w:p>
    <w:p w:rsidR="00BF0787" w:rsidRDefault="00BF0787" w:rsidP="00BF0787">
      <w:pPr>
        <w:ind w:firstLine="708"/>
        <w:jc w:val="both"/>
        <w:rPr>
          <w:sz w:val="26"/>
          <w:szCs w:val="28"/>
        </w:rPr>
      </w:pPr>
    </w:p>
    <w:p w:rsidR="00BF0787" w:rsidRDefault="00BF0787" w:rsidP="00BF0787">
      <w:pPr>
        <w:ind w:firstLine="708"/>
        <w:jc w:val="both"/>
        <w:rPr>
          <w:szCs w:val="28"/>
        </w:rPr>
      </w:pPr>
    </w:p>
    <w:p w:rsidR="00BF0787" w:rsidRDefault="00BF0787" w:rsidP="00BF0787">
      <w:pPr>
        <w:rPr>
          <w:szCs w:val="28"/>
        </w:rPr>
      </w:pPr>
      <w:r>
        <w:rPr>
          <w:szCs w:val="28"/>
        </w:rPr>
        <w:t>Глава администрации</w:t>
      </w:r>
    </w:p>
    <w:p w:rsidR="00BF0787" w:rsidRDefault="00BF0787" w:rsidP="00BF0787">
      <w:pPr>
        <w:rPr>
          <w:szCs w:val="28"/>
        </w:rPr>
      </w:pPr>
      <w:r>
        <w:rPr>
          <w:szCs w:val="28"/>
        </w:rPr>
        <w:t>Ольховского муниципального района                                             В.А.Орлов</w:t>
      </w:r>
    </w:p>
    <w:p w:rsidR="00BF0787" w:rsidRDefault="00BF0787" w:rsidP="00BF0787">
      <w:pPr>
        <w:jc w:val="right"/>
        <w:rPr>
          <w:szCs w:val="28"/>
        </w:rPr>
      </w:pPr>
    </w:p>
    <w:p w:rsidR="00BF0787" w:rsidRDefault="00BF0787" w:rsidP="00BF0787">
      <w:pPr>
        <w:jc w:val="right"/>
        <w:rPr>
          <w:sz w:val="26"/>
          <w:szCs w:val="28"/>
        </w:rPr>
      </w:pPr>
    </w:p>
    <w:p w:rsidR="00BF0787" w:rsidRDefault="00BF0787" w:rsidP="00BF0787">
      <w:pPr>
        <w:jc w:val="right"/>
        <w:rPr>
          <w:sz w:val="26"/>
          <w:szCs w:val="28"/>
        </w:rPr>
      </w:pPr>
      <w:r>
        <w:rPr>
          <w:sz w:val="26"/>
          <w:szCs w:val="28"/>
        </w:rPr>
        <w:t xml:space="preserve">Приложение </w:t>
      </w:r>
    </w:p>
    <w:p w:rsidR="00BF0787" w:rsidRDefault="00BF0787" w:rsidP="00BF0787">
      <w:pPr>
        <w:jc w:val="right"/>
        <w:rPr>
          <w:sz w:val="26"/>
          <w:szCs w:val="28"/>
        </w:rPr>
      </w:pPr>
      <w:r>
        <w:rPr>
          <w:sz w:val="26"/>
          <w:szCs w:val="28"/>
        </w:rPr>
        <w:t>к постановлению Администрации</w:t>
      </w:r>
    </w:p>
    <w:p w:rsidR="00BF0787" w:rsidRDefault="00BF0787" w:rsidP="00BF0787">
      <w:pPr>
        <w:jc w:val="right"/>
        <w:rPr>
          <w:sz w:val="26"/>
          <w:szCs w:val="28"/>
        </w:rPr>
      </w:pPr>
      <w:r>
        <w:rPr>
          <w:sz w:val="26"/>
          <w:szCs w:val="28"/>
        </w:rPr>
        <w:t>Ольховского муниципального района</w:t>
      </w:r>
    </w:p>
    <w:p w:rsidR="00BF0787" w:rsidRDefault="00BF0787" w:rsidP="00BF0787">
      <w:pPr>
        <w:jc w:val="right"/>
        <w:rPr>
          <w:sz w:val="26"/>
          <w:szCs w:val="28"/>
        </w:rPr>
      </w:pPr>
      <w:r>
        <w:rPr>
          <w:sz w:val="26"/>
          <w:szCs w:val="28"/>
        </w:rPr>
        <w:t>от 24.11.2016 гола № 701</w:t>
      </w:r>
    </w:p>
    <w:p w:rsidR="00BF0787" w:rsidRDefault="00BF0787" w:rsidP="00BF0787">
      <w:pPr>
        <w:jc w:val="center"/>
        <w:rPr>
          <w:b/>
          <w:sz w:val="26"/>
          <w:szCs w:val="28"/>
        </w:rPr>
      </w:pPr>
    </w:p>
    <w:p w:rsidR="00BF0787" w:rsidRDefault="00BF0787" w:rsidP="00BF0787">
      <w:pPr>
        <w:jc w:val="center"/>
        <w:rPr>
          <w:sz w:val="26"/>
          <w:szCs w:val="28"/>
        </w:rPr>
      </w:pPr>
      <w:r>
        <w:rPr>
          <w:sz w:val="26"/>
          <w:szCs w:val="28"/>
        </w:rPr>
        <w:t>КОДЕКС</w:t>
      </w:r>
    </w:p>
    <w:p w:rsidR="00BF0787" w:rsidRDefault="00BF0787" w:rsidP="00BF0787">
      <w:pPr>
        <w:jc w:val="center"/>
        <w:rPr>
          <w:sz w:val="26"/>
          <w:szCs w:val="28"/>
        </w:rPr>
      </w:pPr>
      <w:r>
        <w:rPr>
          <w:sz w:val="26"/>
          <w:szCs w:val="28"/>
        </w:rPr>
        <w:t>этики и служебного поведения муниципальных служащих</w:t>
      </w:r>
    </w:p>
    <w:p w:rsidR="00BF0787" w:rsidRDefault="00BF0787" w:rsidP="00BF0787">
      <w:pPr>
        <w:jc w:val="center"/>
        <w:rPr>
          <w:sz w:val="26"/>
          <w:szCs w:val="28"/>
        </w:rPr>
      </w:pPr>
      <w:r>
        <w:rPr>
          <w:sz w:val="26"/>
          <w:szCs w:val="28"/>
        </w:rPr>
        <w:t>Администрации Ольховского муниципального района</w:t>
      </w:r>
    </w:p>
    <w:p w:rsidR="00BF0787" w:rsidRDefault="00BF0787" w:rsidP="00BF0787">
      <w:pPr>
        <w:pStyle w:val="a6"/>
        <w:spacing w:before="0" w:after="0"/>
        <w:jc w:val="center"/>
        <w:rPr>
          <w:bCs/>
          <w:sz w:val="26"/>
          <w:szCs w:val="28"/>
        </w:rPr>
      </w:pPr>
      <w:r>
        <w:rPr>
          <w:bCs/>
          <w:sz w:val="26"/>
          <w:szCs w:val="28"/>
        </w:rPr>
        <w:t>1.Общее положение</w:t>
      </w:r>
    </w:p>
    <w:p w:rsidR="00BF0787" w:rsidRDefault="00BF0787" w:rsidP="00BF0787">
      <w:pPr>
        <w:pStyle w:val="a6"/>
        <w:spacing w:before="0" w:after="0"/>
        <w:ind w:firstLine="708"/>
        <w:jc w:val="both"/>
        <w:rPr>
          <w:sz w:val="26"/>
          <w:szCs w:val="28"/>
        </w:rPr>
      </w:pPr>
      <w:r>
        <w:rPr>
          <w:sz w:val="26"/>
          <w:szCs w:val="28"/>
        </w:rPr>
        <w:t xml:space="preserve">1.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 </w:t>
      </w:r>
    </w:p>
    <w:p w:rsidR="00BF0787" w:rsidRDefault="00BF0787" w:rsidP="00BF0787">
      <w:pPr>
        <w:pStyle w:val="a6"/>
        <w:spacing w:before="0" w:after="0"/>
        <w:ind w:firstLine="708"/>
        <w:jc w:val="both"/>
        <w:rPr>
          <w:sz w:val="26"/>
          <w:szCs w:val="28"/>
        </w:rPr>
      </w:pPr>
      <w:r>
        <w:rPr>
          <w:sz w:val="26"/>
          <w:szCs w:val="28"/>
        </w:rPr>
        <w:t xml:space="preserve">2. Гражданин Российской Федерации, поступающий на муниципальную службу (далее -  муниципальная служба), обязан ознакомиться с положениями настоящего кодекса и соблюдать их в процессе своей служебной деятельности. </w:t>
      </w:r>
    </w:p>
    <w:p w:rsidR="00BF0787" w:rsidRDefault="00BF0787" w:rsidP="00BF0787">
      <w:pPr>
        <w:pStyle w:val="a6"/>
        <w:spacing w:before="0" w:after="0"/>
        <w:ind w:firstLine="708"/>
        <w:jc w:val="both"/>
        <w:rPr>
          <w:sz w:val="26"/>
          <w:szCs w:val="28"/>
        </w:rPr>
      </w:pPr>
      <w:r>
        <w:rPr>
          <w:sz w:val="26"/>
          <w:szCs w:val="28"/>
        </w:rPr>
        <w:t xml:space="preserve">3.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w:t>
      </w:r>
    </w:p>
    <w:p w:rsidR="00BF0787" w:rsidRDefault="00BF0787" w:rsidP="00BF0787">
      <w:pPr>
        <w:pStyle w:val="a6"/>
        <w:spacing w:before="0" w:after="0"/>
        <w:ind w:firstLine="708"/>
        <w:jc w:val="both"/>
        <w:rPr>
          <w:sz w:val="26"/>
          <w:szCs w:val="28"/>
        </w:rPr>
      </w:pPr>
      <w:r>
        <w:rPr>
          <w:sz w:val="26"/>
          <w:szCs w:val="28"/>
        </w:rPr>
        <w:t xml:space="preserve">4. Целью настоящего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 </w:t>
      </w:r>
    </w:p>
    <w:p w:rsidR="00BF0787" w:rsidRDefault="00BF0787" w:rsidP="00BF0787">
      <w:pPr>
        <w:pStyle w:val="a6"/>
        <w:spacing w:before="0" w:after="0"/>
        <w:ind w:firstLine="708"/>
        <w:jc w:val="both"/>
        <w:rPr>
          <w:sz w:val="26"/>
          <w:szCs w:val="28"/>
        </w:rPr>
      </w:pPr>
      <w:r>
        <w:rPr>
          <w:sz w:val="26"/>
          <w:szCs w:val="28"/>
        </w:rPr>
        <w:t xml:space="preserve">5. Кодекс призван повысить эффективность выполнения муниципальными служащими своих должностных обязанностей. </w:t>
      </w:r>
    </w:p>
    <w:p w:rsidR="00BF0787" w:rsidRDefault="00BF0787" w:rsidP="00BF0787">
      <w:pPr>
        <w:pStyle w:val="a6"/>
        <w:spacing w:before="0" w:after="0"/>
        <w:ind w:firstLine="708"/>
        <w:jc w:val="both"/>
        <w:rPr>
          <w:sz w:val="26"/>
          <w:szCs w:val="28"/>
        </w:rPr>
      </w:pPr>
      <w:r>
        <w:rPr>
          <w:sz w:val="26"/>
          <w:szCs w:val="28"/>
        </w:rPr>
        <w:t xml:space="preserve">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 </w:t>
      </w:r>
    </w:p>
    <w:p w:rsidR="00BF0787" w:rsidRDefault="00BF0787" w:rsidP="00BF0787">
      <w:pPr>
        <w:pStyle w:val="a6"/>
        <w:spacing w:before="0" w:after="0"/>
        <w:ind w:firstLine="708"/>
        <w:jc w:val="both"/>
        <w:rPr>
          <w:sz w:val="26"/>
          <w:szCs w:val="28"/>
        </w:rPr>
      </w:pPr>
      <w:r>
        <w:rPr>
          <w:sz w:val="26"/>
          <w:szCs w:val="28"/>
        </w:rPr>
        <w:t>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BF0787" w:rsidRDefault="00BF0787" w:rsidP="00BF0787">
      <w:pPr>
        <w:pStyle w:val="a6"/>
        <w:spacing w:before="0" w:after="0"/>
        <w:jc w:val="center"/>
        <w:rPr>
          <w:bCs/>
          <w:sz w:val="26"/>
          <w:szCs w:val="28"/>
        </w:rPr>
      </w:pPr>
      <w:r>
        <w:rPr>
          <w:bCs/>
          <w:sz w:val="26"/>
          <w:szCs w:val="28"/>
        </w:rPr>
        <w:t>II. Основные принципы и правила служебного поведения</w:t>
      </w:r>
    </w:p>
    <w:p w:rsidR="00BF0787" w:rsidRDefault="00BF0787" w:rsidP="00BF0787">
      <w:pPr>
        <w:pStyle w:val="a6"/>
        <w:spacing w:before="0" w:after="0"/>
        <w:jc w:val="center"/>
        <w:rPr>
          <w:sz w:val="26"/>
          <w:szCs w:val="28"/>
        </w:rPr>
      </w:pPr>
      <w:r>
        <w:rPr>
          <w:bCs/>
          <w:sz w:val="26"/>
          <w:szCs w:val="28"/>
        </w:rPr>
        <w:t>муниципальных служащих</w:t>
      </w:r>
    </w:p>
    <w:p w:rsidR="00BF0787" w:rsidRDefault="00BF0787" w:rsidP="00BF0787">
      <w:pPr>
        <w:pStyle w:val="a6"/>
        <w:spacing w:before="0" w:after="0"/>
        <w:ind w:firstLine="708"/>
        <w:jc w:val="both"/>
        <w:rPr>
          <w:sz w:val="26"/>
          <w:szCs w:val="28"/>
        </w:rPr>
      </w:pPr>
      <w:r>
        <w:rPr>
          <w:sz w:val="26"/>
          <w:szCs w:val="28"/>
        </w:rPr>
        <w:t xml:space="preserve">8.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 </w:t>
      </w:r>
    </w:p>
    <w:p w:rsidR="00BF0787" w:rsidRDefault="00BF0787" w:rsidP="00BF0787">
      <w:pPr>
        <w:ind w:firstLine="708"/>
        <w:jc w:val="both"/>
        <w:rPr>
          <w:sz w:val="26"/>
          <w:szCs w:val="28"/>
        </w:rPr>
      </w:pPr>
      <w:r>
        <w:rPr>
          <w:sz w:val="26"/>
          <w:szCs w:val="28"/>
        </w:rPr>
        <w:t xml:space="preserve">9. Муниципальные служащие, сознавая ответственность перед государством, обществом и гражданами, призваны: </w:t>
      </w:r>
    </w:p>
    <w:p w:rsidR="00BF0787" w:rsidRDefault="00BF0787" w:rsidP="00BF0787">
      <w:pPr>
        <w:ind w:firstLine="708"/>
        <w:jc w:val="both"/>
        <w:rPr>
          <w:sz w:val="26"/>
          <w:szCs w:val="28"/>
        </w:rPr>
      </w:pPr>
      <w:r>
        <w:rPr>
          <w:sz w:val="26"/>
          <w:szCs w:val="28"/>
        </w:rPr>
        <w:t xml:space="preserve">а) исполнять должностные обязанности добросовестно и на высоком профессиональном уровне в целях </w:t>
      </w:r>
      <w:proofErr w:type="gramStart"/>
      <w:r>
        <w:rPr>
          <w:sz w:val="26"/>
          <w:szCs w:val="28"/>
        </w:rPr>
        <w:t>обеспечения эффективной работы  всех отделов Администрации Ольховского муниципального района</w:t>
      </w:r>
      <w:proofErr w:type="gramEnd"/>
      <w:r>
        <w:rPr>
          <w:sz w:val="26"/>
          <w:szCs w:val="28"/>
        </w:rPr>
        <w:t xml:space="preserve">; </w:t>
      </w:r>
    </w:p>
    <w:p w:rsidR="00BF0787" w:rsidRDefault="00BF0787" w:rsidP="00BF0787">
      <w:pPr>
        <w:ind w:firstLine="708"/>
        <w:jc w:val="both"/>
        <w:rPr>
          <w:sz w:val="26"/>
          <w:szCs w:val="28"/>
        </w:rPr>
      </w:pPr>
      <w:r>
        <w:rPr>
          <w:sz w:val="26"/>
          <w:szCs w:val="28"/>
        </w:rPr>
        <w:lastRenderedPageBreak/>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органов местного самоуправления, так и муниципальных служащих; </w:t>
      </w:r>
    </w:p>
    <w:p w:rsidR="00BF0787" w:rsidRDefault="00BF0787" w:rsidP="00BF0787">
      <w:pPr>
        <w:ind w:firstLine="708"/>
        <w:jc w:val="both"/>
        <w:rPr>
          <w:sz w:val="26"/>
          <w:szCs w:val="28"/>
        </w:rPr>
      </w:pPr>
      <w:r>
        <w:rPr>
          <w:sz w:val="26"/>
          <w:szCs w:val="28"/>
        </w:rPr>
        <w:t xml:space="preserve">в) осуществлять свою деятельность в пределах полномочий Администрации Ольховского муниципального района;  </w:t>
      </w:r>
    </w:p>
    <w:p w:rsidR="00BF0787" w:rsidRDefault="00BF0787" w:rsidP="00BF0787">
      <w:pPr>
        <w:ind w:firstLine="708"/>
        <w:jc w:val="both"/>
        <w:rPr>
          <w:sz w:val="26"/>
          <w:szCs w:val="28"/>
        </w:rPr>
      </w:pPr>
      <w:r>
        <w:rPr>
          <w:sz w:val="26"/>
          <w:szCs w:val="28"/>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BF0787" w:rsidRDefault="00BF0787" w:rsidP="00BF0787">
      <w:pPr>
        <w:ind w:firstLine="708"/>
        <w:jc w:val="both"/>
        <w:rPr>
          <w:sz w:val="26"/>
          <w:szCs w:val="28"/>
        </w:rPr>
      </w:pPr>
      <w:proofErr w:type="spellStart"/>
      <w:r>
        <w:rPr>
          <w:sz w:val="26"/>
          <w:szCs w:val="28"/>
        </w:rPr>
        <w:t>д</w:t>
      </w:r>
      <w:proofErr w:type="spellEnd"/>
      <w:r>
        <w:rPr>
          <w:sz w:val="26"/>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BF0787" w:rsidRDefault="00BF0787" w:rsidP="00BF0787">
      <w:pPr>
        <w:ind w:firstLine="708"/>
        <w:jc w:val="both"/>
        <w:rPr>
          <w:sz w:val="26"/>
          <w:szCs w:val="28"/>
        </w:rPr>
      </w:pPr>
      <w:r>
        <w:rPr>
          <w:sz w:val="26"/>
          <w:szCs w:val="28"/>
        </w:rPr>
        <w:t xml:space="preserve">е)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 </w:t>
      </w:r>
    </w:p>
    <w:p w:rsidR="00BF0787" w:rsidRDefault="00BF0787" w:rsidP="00BF0787">
      <w:pPr>
        <w:ind w:firstLine="708"/>
        <w:jc w:val="both"/>
        <w:rPr>
          <w:sz w:val="26"/>
          <w:szCs w:val="28"/>
        </w:rPr>
      </w:pPr>
      <w:r>
        <w:rPr>
          <w:sz w:val="26"/>
          <w:szCs w:val="28"/>
        </w:rPr>
        <w:t xml:space="preserve">ж) соблюдать установленные федеральными законами ограничения и запреты, исполнять обязанности, связанные с прохождением  муниципальной службы; </w:t>
      </w:r>
    </w:p>
    <w:p w:rsidR="00BF0787" w:rsidRDefault="00BF0787" w:rsidP="00BF0787">
      <w:pPr>
        <w:ind w:firstLine="708"/>
        <w:jc w:val="both"/>
        <w:rPr>
          <w:sz w:val="26"/>
          <w:szCs w:val="28"/>
        </w:rPr>
      </w:pPr>
      <w:proofErr w:type="spellStart"/>
      <w:r>
        <w:rPr>
          <w:sz w:val="26"/>
          <w:szCs w:val="28"/>
        </w:rPr>
        <w:t>з</w:t>
      </w:r>
      <w:proofErr w:type="spellEnd"/>
      <w:r>
        <w:rPr>
          <w:sz w:val="26"/>
          <w:szCs w:val="28"/>
        </w:rPr>
        <w:t xml:space="preserve">) 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BF0787" w:rsidRDefault="00BF0787" w:rsidP="00BF0787">
      <w:pPr>
        <w:ind w:firstLine="708"/>
        <w:jc w:val="both"/>
        <w:rPr>
          <w:sz w:val="26"/>
          <w:szCs w:val="28"/>
        </w:rPr>
      </w:pPr>
      <w:r>
        <w:rPr>
          <w:sz w:val="26"/>
          <w:szCs w:val="28"/>
        </w:rPr>
        <w:t xml:space="preserve">и) соблюдать нормы служебной, профессиональной этики и правила делового поведения; </w:t>
      </w:r>
    </w:p>
    <w:p w:rsidR="00BF0787" w:rsidRDefault="00BF0787" w:rsidP="00BF0787">
      <w:pPr>
        <w:ind w:firstLine="708"/>
        <w:jc w:val="both"/>
        <w:rPr>
          <w:sz w:val="26"/>
          <w:szCs w:val="28"/>
        </w:rPr>
      </w:pPr>
      <w:r>
        <w:rPr>
          <w:sz w:val="26"/>
          <w:szCs w:val="28"/>
        </w:rPr>
        <w:t xml:space="preserve">к) проявлять корректность и внимательность в обращении с гражданами и должностными лицами; </w:t>
      </w:r>
    </w:p>
    <w:p w:rsidR="00BF0787" w:rsidRDefault="00BF0787" w:rsidP="00BF0787">
      <w:pPr>
        <w:ind w:firstLine="708"/>
        <w:jc w:val="both"/>
        <w:rPr>
          <w:sz w:val="26"/>
          <w:szCs w:val="28"/>
        </w:rPr>
      </w:pPr>
      <w:r>
        <w:rPr>
          <w:sz w:val="26"/>
          <w:szCs w:val="28"/>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sz w:val="26"/>
          <w:szCs w:val="28"/>
        </w:rPr>
        <w:t>конфессий</w:t>
      </w:r>
      <w:proofErr w:type="spellEnd"/>
      <w:r>
        <w:rPr>
          <w:sz w:val="26"/>
          <w:szCs w:val="28"/>
        </w:rPr>
        <w:t xml:space="preserve">, способствовать межнациональному и межконфессиональному согласию; </w:t>
      </w:r>
    </w:p>
    <w:p w:rsidR="00BF0787" w:rsidRDefault="00BF0787" w:rsidP="00BF0787">
      <w:pPr>
        <w:ind w:firstLine="708"/>
        <w:jc w:val="both"/>
        <w:rPr>
          <w:sz w:val="26"/>
          <w:szCs w:val="28"/>
        </w:rPr>
      </w:pPr>
      <w:r>
        <w:rPr>
          <w:sz w:val="26"/>
          <w:szCs w:val="28"/>
        </w:rPr>
        <w:t xml:space="preserve">м)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Администрации Ольховского муниципального района;  </w:t>
      </w:r>
    </w:p>
    <w:p w:rsidR="00BF0787" w:rsidRDefault="00BF0787" w:rsidP="00BF0787">
      <w:pPr>
        <w:ind w:firstLine="708"/>
        <w:jc w:val="both"/>
        <w:rPr>
          <w:sz w:val="26"/>
          <w:szCs w:val="28"/>
        </w:rPr>
      </w:pPr>
      <w:proofErr w:type="spellStart"/>
      <w:r>
        <w:rPr>
          <w:sz w:val="26"/>
          <w:szCs w:val="28"/>
        </w:rPr>
        <w:t>н</w:t>
      </w:r>
      <w:proofErr w:type="spellEnd"/>
      <w:r>
        <w:rPr>
          <w:sz w:val="26"/>
          <w:szCs w:val="28"/>
        </w:rPr>
        <w:t xml:space="preserve">)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BF0787" w:rsidRDefault="00BF0787" w:rsidP="00BF0787">
      <w:pPr>
        <w:ind w:firstLine="708"/>
        <w:jc w:val="both"/>
        <w:rPr>
          <w:sz w:val="26"/>
          <w:szCs w:val="28"/>
        </w:rPr>
      </w:pPr>
      <w:r>
        <w:rPr>
          <w:sz w:val="26"/>
          <w:szCs w:val="28"/>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 </w:t>
      </w:r>
    </w:p>
    <w:p w:rsidR="00BF0787" w:rsidRDefault="00BF0787" w:rsidP="00BF0787">
      <w:pPr>
        <w:ind w:firstLine="708"/>
        <w:jc w:val="both"/>
        <w:rPr>
          <w:sz w:val="26"/>
          <w:szCs w:val="28"/>
        </w:rPr>
      </w:pPr>
      <w:proofErr w:type="spellStart"/>
      <w:r>
        <w:rPr>
          <w:sz w:val="26"/>
          <w:szCs w:val="28"/>
        </w:rPr>
        <w:t>п</w:t>
      </w:r>
      <w:proofErr w:type="spellEnd"/>
      <w:r>
        <w:rPr>
          <w:sz w:val="26"/>
          <w:szCs w:val="28"/>
        </w:rPr>
        <w:t xml:space="preserve">)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 </w:t>
      </w:r>
    </w:p>
    <w:p w:rsidR="00BF0787" w:rsidRDefault="00BF0787" w:rsidP="00BF0787">
      <w:pPr>
        <w:ind w:firstLine="708"/>
        <w:jc w:val="both"/>
        <w:rPr>
          <w:sz w:val="26"/>
          <w:szCs w:val="28"/>
        </w:rPr>
      </w:pPr>
      <w:proofErr w:type="spellStart"/>
      <w:r>
        <w:rPr>
          <w:sz w:val="26"/>
          <w:szCs w:val="28"/>
        </w:rPr>
        <w:lastRenderedPageBreak/>
        <w:t>р</w:t>
      </w:r>
      <w:proofErr w:type="spellEnd"/>
      <w:r>
        <w:rPr>
          <w:sz w:val="26"/>
          <w:szCs w:val="28"/>
        </w:rPr>
        <w:t xml:space="preserve">) соблюдать установленные в Администрации Ольховского муниципального района правила публичных выступлений и предоставления служебной информации; </w:t>
      </w:r>
    </w:p>
    <w:p w:rsidR="00BF0787" w:rsidRDefault="00BF0787" w:rsidP="00BF0787">
      <w:pPr>
        <w:ind w:firstLine="708"/>
        <w:jc w:val="both"/>
        <w:rPr>
          <w:sz w:val="26"/>
          <w:szCs w:val="28"/>
        </w:rPr>
      </w:pPr>
      <w:r>
        <w:rPr>
          <w:sz w:val="26"/>
          <w:szCs w:val="28"/>
        </w:rPr>
        <w:t xml:space="preserve">с) уважительно относиться к деятельности представителей средств массовой информации по информированию общества о работе Администрации Ольховского муниципального района, а также оказывать содействие в получении достоверной информации в установленном порядке; </w:t>
      </w:r>
    </w:p>
    <w:p w:rsidR="00BF0787" w:rsidRDefault="00BF0787" w:rsidP="00BF0787">
      <w:pPr>
        <w:ind w:firstLine="708"/>
        <w:jc w:val="both"/>
        <w:rPr>
          <w:sz w:val="26"/>
          <w:szCs w:val="28"/>
        </w:rPr>
      </w:pPr>
      <w:r>
        <w:rPr>
          <w:sz w:val="26"/>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sz w:val="26"/>
          <w:szCs w:val="28"/>
        </w:rPr>
        <w:t>объектов</w:t>
      </w:r>
      <w:proofErr w:type="gramEnd"/>
      <w:r>
        <w:rPr>
          <w:sz w:val="26"/>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BF0787" w:rsidRDefault="00BF0787" w:rsidP="00BF0787">
      <w:pPr>
        <w:ind w:firstLine="708"/>
        <w:jc w:val="both"/>
        <w:rPr>
          <w:sz w:val="26"/>
          <w:szCs w:val="28"/>
        </w:rPr>
      </w:pPr>
      <w:r>
        <w:rPr>
          <w:sz w:val="26"/>
          <w:szCs w:val="28"/>
        </w:rPr>
        <w:t xml:space="preserve">у) постоянно стремиться к обеспечению как можно более эффективного распоряжения ресурсами, находящимися в сфере его ответственности. </w:t>
      </w:r>
    </w:p>
    <w:p w:rsidR="00BF0787" w:rsidRDefault="00BF0787" w:rsidP="00BF0787">
      <w:pPr>
        <w:pStyle w:val="a6"/>
        <w:spacing w:before="0" w:after="0"/>
        <w:ind w:firstLine="708"/>
        <w:jc w:val="both"/>
        <w:rPr>
          <w:sz w:val="26"/>
          <w:szCs w:val="28"/>
        </w:rPr>
      </w:pPr>
      <w:r>
        <w:rPr>
          <w:sz w:val="26"/>
          <w:szCs w:val="28"/>
        </w:rPr>
        <w:t xml:space="preserve">10. </w:t>
      </w:r>
      <w:proofErr w:type="gramStart"/>
      <w:r>
        <w:rPr>
          <w:sz w:val="26"/>
          <w:szCs w:val="28"/>
        </w:rPr>
        <w:t xml:space="preserve">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w:t>
      </w:r>
      <w:proofErr w:type="gramEnd"/>
    </w:p>
    <w:p w:rsidR="00BF0787" w:rsidRDefault="00BF0787" w:rsidP="00BF0787">
      <w:pPr>
        <w:pStyle w:val="a6"/>
        <w:spacing w:before="0" w:after="0"/>
        <w:ind w:firstLine="708"/>
        <w:jc w:val="both"/>
        <w:rPr>
          <w:sz w:val="26"/>
          <w:szCs w:val="28"/>
        </w:rPr>
      </w:pPr>
      <w:r>
        <w:rPr>
          <w:sz w:val="26"/>
          <w:szCs w:val="28"/>
        </w:rPr>
        <w:t xml:space="preserve">11.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BF0787" w:rsidRDefault="00BF0787" w:rsidP="00BF0787">
      <w:pPr>
        <w:pStyle w:val="a6"/>
        <w:spacing w:before="0" w:after="0"/>
        <w:ind w:firstLine="708"/>
        <w:jc w:val="both"/>
        <w:rPr>
          <w:sz w:val="26"/>
          <w:szCs w:val="28"/>
        </w:rPr>
      </w:pPr>
      <w:r>
        <w:rPr>
          <w:sz w:val="26"/>
          <w:szCs w:val="28"/>
        </w:rPr>
        <w:t xml:space="preserve">12.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BF0787" w:rsidRDefault="00BF0787" w:rsidP="00BF0787">
      <w:pPr>
        <w:pStyle w:val="a6"/>
        <w:spacing w:before="0" w:after="0"/>
        <w:ind w:firstLine="708"/>
        <w:jc w:val="both"/>
        <w:rPr>
          <w:sz w:val="26"/>
          <w:szCs w:val="28"/>
        </w:rPr>
      </w:pPr>
      <w:r>
        <w:rPr>
          <w:sz w:val="26"/>
          <w:szCs w:val="28"/>
        </w:rPr>
        <w:t xml:space="preserve">13.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BF0787" w:rsidRDefault="00BF0787" w:rsidP="00BF0787">
      <w:pPr>
        <w:pStyle w:val="a6"/>
        <w:spacing w:before="0" w:after="0"/>
        <w:jc w:val="both"/>
        <w:rPr>
          <w:sz w:val="26"/>
          <w:szCs w:val="28"/>
        </w:rPr>
      </w:pPr>
      <w:r>
        <w:rPr>
          <w:sz w:val="26"/>
          <w:szCs w:val="28"/>
        </w:rP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BF0787" w:rsidRDefault="00BF0787" w:rsidP="00BF0787">
      <w:pPr>
        <w:pStyle w:val="a6"/>
        <w:spacing w:before="0" w:after="0"/>
        <w:ind w:firstLine="708"/>
        <w:jc w:val="both"/>
        <w:rPr>
          <w:sz w:val="26"/>
          <w:szCs w:val="28"/>
        </w:rPr>
      </w:pPr>
      <w:r>
        <w:rPr>
          <w:sz w:val="26"/>
          <w:szCs w:val="28"/>
        </w:rPr>
        <w:t xml:space="preserve">14. Муниципальный служащий обязан представлять сведения о доходах, расходах, об имуществе и обязательствах имущественного характера своих и членов своей семьи в соответствии с законодательством Российской Федерации. </w:t>
      </w:r>
    </w:p>
    <w:p w:rsidR="00BF0787" w:rsidRDefault="00BF0787" w:rsidP="00BF0787">
      <w:pPr>
        <w:pStyle w:val="a6"/>
        <w:spacing w:before="0" w:after="0"/>
        <w:ind w:firstLine="708"/>
        <w:jc w:val="both"/>
        <w:rPr>
          <w:sz w:val="26"/>
          <w:szCs w:val="28"/>
        </w:rPr>
      </w:pPr>
      <w:r>
        <w:rPr>
          <w:sz w:val="26"/>
          <w:szCs w:val="28"/>
        </w:rPr>
        <w:t xml:space="preserve">15.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BF0787" w:rsidRDefault="00BF0787" w:rsidP="00BF0787">
      <w:pPr>
        <w:pStyle w:val="a6"/>
        <w:spacing w:before="0" w:after="0"/>
        <w:jc w:val="both"/>
        <w:rPr>
          <w:sz w:val="26"/>
          <w:szCs w:val="28"/>
        </w:rPr>
      </w:pPr>
      <w:r>
        <w:rPr>
          <w:sz w:val="26"/>
          <w:szCs w:val="28"/>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 </w:t>
      </w:r>
    </w:p>
    <w:p w:rsidR="00BF0787" w:rsidRDefault="00BF0787" w:rsidP="00BF0787">
      <w:pPr>
        <w:pStyle w:val="a6"/>
        <w:spacing w:before="0" w:after="0"/>
        <w:ind w:firstLine="708"/>
        <w:jc w:val="both"/>
        <w:rPr>
          <w:sz w:val="26"/>
          <w:szCs w:val="28"/>
        </w:rPr>
      </w:pPr>
      <w:r>
        <w:rPr>
          <w:sz w:val="26"/>
          <w:szCs w:val="28"/>
        </w:rPr>
        <w:t xml:space="preserve">16. Муниципальному служащему запрещается получать в связи с исполнением им должностных обязанностей вознаграждения от физических и </w:t>
      </w:r>
      <w:r>
        <w:rPr>
          <w:sz w:val="26"/>
          <w:szCs w:val="28"/>
        </w:rPr>
        <w:lastRenderedPageBreak/>
        <w:t xml:space="preserve">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Администрацией Ольховского муниципального района ее собственностью и передаются муниципальным служащим по акту в Администрацию Ольховского муниципального района,  за исключением случаев, установленных законодательством Российской Федерации. </w:t>
      </w:r>
    </w:p>
    <w:p w:rsidR="00BF0787" w:rsidRDefault="00BF0787" w:rsidP="00BF0787">
      <w:pPr>
        <w:pStyle w:val="a6"/>
        <w:spacing w:before="0" w:after="0"/>
        <w:ind w:firstLine="708"/>
        <w:jc w:val="both"/>
        <w:rPr>
          <w:sz w:val="26"/>
          <w:szCs w:val="28"/>
        </w:rPr>
      </w:pPr>
      <w:r>
        <w:rPr>
          <w:sz w:val="26"/>
          <w:szCs w:val="28"/>
        </w:rPr>
        <w:t xml:space="preserve">17.Муниципальный служащий может обрабатывать и передавать служебную информацию при соблюдении действующих в Администрации Ольховского муниципального района  норм и требований, принятых в соответствии с законодательством Российской Федерации. </w:t>
      </w:r>
    </w:p>
    <w:p w:rsidR="00BF0787" w:rsidRDefault="00BF0787" w:rsidP="00BF0787">
      <w:pPr>
        <w:pStyle w:val="a6"/>
        <w:spacing w:before="0" w:after="0"/>
        <w:ind w:firstLine="708"/>
        <w:jc w:val="both"/>
        <w:rPr>
          <w:sz w:val="26"/>
          <w:szCs w:val="28"/>
        </w:rPr>
      </w:pPr>
      <w:r>
        <w:rPr>
          <w:sz w:val="26"/>
          <w:szCs w:val="28"/>
        </w:rPr>
        <w:t xml:space="preserve">18.Муниципальный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BF0787" w:rsidRDefault="00BF0787" w:rsidP="00BF0787">
      <w:pPr>
        <w:pStyle w:val="a6"/>
        <w:spacing w:before="0" w:after="0"/>
        <w:ind w:firstLine="708"/>
        <w:jc w:val="both"/>
        <w:rPr>
          <w:sz w:val="26"/>
          <w:szCs w:val="28"/>
        </w:rPr>
      </w:pPr>
      <w:r>
        <w:rPr>
          <w:sz w:val="26"/>
          <w:szCs w:val="28"/>
        </w:rPr>
        <w:t xml:space="preserve">19.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 </w:t>
      </w:r>
    </w:p>
    <w:p w:rsidR="00BF0787" w:rsidRDefault="00BF0787" w:rsidP="00BF0787">
      <w:pPr>
        <w:pStyle w:val="a6"/>
        <w:spacing w:before="0" w:after="0"/>
        <w:ind w:firstLine="708"/>
        <w:jc w:val="both"/>
        <w:rPr>
          <w:sz w:val="26"/>
          <w:szCs w:val="28"/>
        </w:rPr>
      </w:pPr>
      <w:r>
        <w:rPr>
          <w:sz w:val="26"/>
          <w:szCs w:val="28"/>
        </w:rPr>
        <w:t>20. Муниципальный служащий, наделенный организационно-распорядительными полномочиями по отношению к другим муниципальным служащим, призван:</w:t>
      </w:r>
    </w:p>
    <w:p w:rsidR="00BF0787" w:rsidRDefault="00BF0787" w:rsidP="00BF0787">
      <w:pPr>
        <w:pStyle w:val="a6"/>
        <w:spacing w:before="0" w:after="0"/>
        <w:ind w:left="708"/>
        <w:jc w:val="both"/>
        <w:rPr>
          <w:sz w:val="26"/>
          <w:szCs w:val="28"/>
        </w:rPr>
      </w:pPr>
      <w:r>
        <w:rPr>
          <w:sz w:val="26"/>
          <w:szCs w:val="28"/>
        </w:rPr>
        <w:t xml:space="preserve">а) принимать меры по предотвращению и урегулированию конфликта интересов; </w:t>
      </w:r>
      <w:r>
        <w:rPr>
          <w:sz w:val="26"/>
          <w:szCs w:val="28"/>
        </w:rPr>
        <w:br/>
        <w:t xml:space="preserve">б) принимать меры по предупреждению коррупции; </w:t>
      </w:r>
    </w:p>
    <w:p w:rsidR="00BF0787" w:rsidRDefault="00BF0787" w:rsidP="00BF0787">
      <w:pPr>
        <w:pStyle w:val="a6"/>
        <w:spacing w:before="0" w:after="0"/>
        <w:ind w:firstLine="708"/>
        <w:jc w:val="both"/>
        <w:rPr>
          <w:sz w:val="26"/>
          <w:szCs w:val="28"/>
        </w:rPr>
      </w:pPr>
      <w:r>
        <w:rPr>
          <w:sz w:val="26"/>
          <w:szCs w:val="28"/>
        </w:rPr>
        <w:t xml:space="preserve">в) не допускать случаев принуждения муниципальных служащих к участию в деятельности политических партий и общественных объединений. </w:t>
      </w:r>
    </w:p>
    <w:p w:rsidR="00BF0787" w:rsidRDefault="00BF0787" w:rsidP="00BF0787">
      <w:pPr>
        <w:pStyle w:val="a6"/>
        <w:spacing w:before="0" w:after="0"/>
        <w:ind w:firstLine="708"/>
        <w:jc w:val="both"/>
        <w:rPr>
          <w:sz w:val="26"/>
          <w:szCs w:val="28"/>
        </w:rPr>
      </w:pPr>
      <w:r>
        <w:rPr>
          <w:sz w:val="26"/>
          <w:szCs w:val="28"/>
        </w:rPr>
        <w:t xml:space="preserve">21.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коррупционно-опасного поведения, своим личным поведением подавать пример честности, беспристрастности и справедливости. </w:t>
      </w:r>
    </w:p>
    <w:p w:rsidR="00BF0787" w:rsidRDefault="00BF0787" w:rsidP="00BF0787">
      <w:pPr>
        <w:pStyle w:val="a6"/>
        <w:spacing w:before="0" w:after="0"/>
        <w:ind w:firstLine="708"/>
        <w:jc w:val="both"/>
        <w:rPr>
          <w:sz w:val="26"/>
          <w:szCs w:val="28"/>
        </w:rPr>
      </w:pPr>
      <w:r>
        <w:rPr>
          <w:sz w:val="26"/>
          <w:szCs w:val="28"/>
        </w:rPr>
        <w:t xml:space="preserve">22.Муниципальный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rsidR="00BF0787" w:rsidRDefault="00BF0787" w:rsidP="00BF0787">
      <w:pPr>
        <w:pStyle w:val="a6"/>
        <w:spacing w:before="0" w:after="0"/>
        <w:jc w:val="center"/>
        <w:rPr>
          <w:bCs/>
          <w:sz w:val="26"/>
          <w:szCs w:val="28"/>
        </w:rPr>
      </w:pPr>
      <w:r>
        <w:rPr>
          <w:bCs/>
          <w:sz w:val="26"/>
          <w:szCs w:val="28"/>
        </w:rPr>
        <w:t xml:space="preserve">III. Рекомендательные этические правила служебного поведения </w:t>
      </w:r>
    </w:p>
    <w:p w:rsidR="00BF0787" w:rsidRDefault="00BF0787" w:rsidP="00BF0787">
      <w:pPr>
        <w:pStyle w:val="a6"/>
        <w:spacing w:before="0" w:after="0"/>
        <w:jc w:val="center"/>
        <w:rPr>
          <w:bCs/>
          <w:sz w:val="26"/>
          <w:szCs w:val="28"/>
        </w:rPr>
      </w:pPr>
      <w:r>
        <w:rPr>
          <w:bCs/>
          <w:sz w:val="26"/>
          <w:szCs w:val="28"/>
        </w:rPr>
        <w:t>муниципальных служащих</w:t>
      </w:r>
    </w:p>
    <w:p w:rsidR="00BF0787" w:rsidRDefault="00BF0787" w:rsidP="00BF0787">
      <w:pPr>
        <w:pStyle w:val="a6"/>
        <w:spacing w:before="0" w:after="0"/>
        <w:ind w:firstLine="708"/>
        <w:jc w:val="both"/>
        <w:rPr>
          <w:sz w:val="26"/>
          <w:szCs w:val="28"/>
        </w:rPr>
      </w:pPr>
      <w:r>
        <w:rPr>
          <w:sz w:val="26"/>
          <w:szCs w:val="28"/>
        </w:rPr>
        <w:t xml:space="preserve">23. В служебном поведении муниципальному служащему необходимо исходить из конституционных положений о том, что человек, его права и </w:t>
      </w:r>
      <w:r>
        <w:rPr>
          <w:sz w:val="26"/>
          <w:szCs w:val="28"/>
        </w:rPr>
        <w:lastRenderedPageBreak/>
        <w:t xml:space="preserve">свободы являются высшей </w:t>
      </w:r>
      <w:proofErr w:type="gramStart"/>
      <w:r>
        <w:rPr>
          <w:sz w:val="26"/>
          <w:szCs w:val="28"/>
        </w:rPr>
        <w:t>ценностью</w:t>
      </w:r>
      <w:proofErr w:type="gramEnd"/>
      <w:r>
        <w:rPr>
          <w:sz w:val="26"/>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BF0787" w:rsidRDefault="00BF0787" w:rsidP="00BF0787">
      <w:pPr>
        <w:pStyle w:val="a6"/>
        <w:spacing w:before="0" w:after="0"/>
        <w:ind w:firstLine="708"/>
        <w:jc w:val="both"/>
        <w:rPr>
          <w:sz w:val="26"/>
          <w:szCs w:val="28"/>
        </w:rPr>
      </w:pPr>
      <w:r>
        <w:rPr>
          <w:sz w:val="26"/>
          <w:szCs w:val="28"/>
        </w:rPr>
        <w:t xml:space="preserve">24. В служебном поведении муниципальный служащий воздерживается </w:t>
      </w:r>
      <w:proofErr w:type="gramStart"/>
      <w:r>
        <w:rPr>
          <w:sz w:val="26"/>
          <w:szCs w:val="28"/>
        </w:rPr>
        <w:t>от</w:t>
      </w:r>
      <w:proofErr w:type="gramEnd"/>
      <w:r>
        <w:rPr>
          <w:sz w:val="26"/>
          <w:szCs w:val="28"/>
        </w:rPr>
        <w:t xml:space="preserve">: </w:t>
      </w:r>
    </w:p>
    <w:p w:rsidR="00BF0787" w:rsidRDefault="00BF0787" w:rsidP="00BF0787">
      <w:pPr>
        <w:pStyle w:val="a6"/>
        <w:spacing w:before="0" w:after="0"/>
        <w:ind w:firstLine="708"/>
        <w:jc w:val="both"/>
        <w:rPr>
          <w:sz w:val="26"/>
          <w:szCs w:val="28"/>
        </w:rPr>
      </w:pPr>
      <w:r>
        <w:rPr>
          <w:sz w:val="26"/>
          <w:szCs w:val="28"/>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BF0787" w:rsidRDefault="00BF0787" w:rsidP="00BF0787">
      <w:pPr>
        <w:pStyle w:val="a6"/>
        <w:spacing w:before="0" w:after="0"/>
        <w:ind w:firstLine="708"/>
        <w:jc w:val="both"/>
        <w:rPr>
          <w:sz w:val="26"/>
          <w:szCs w:val="28"/>
        </w:rPr>
      </w:pPr>
      <w:r>
        <w:rPr>
          <w:sz w:val="26"/>
          <w:szCs w:val="28"/>
        </w:rP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BF0787" w:rsidRDefault="00BF0787" w:rsidP="00BF0787">
      <w:pPr>
        <w:pStyle w:val="a6"/>
        <w:spacing w:before="0" w:after="0"/>
        <w:ind w:firstLine="708"/>
        <w:jc w:val="both"/>
        <w:rPr>
          <w:sz w:val="26"/>
          <w:szCs w:val="28"/>
        </w:rPr>
      </w:pPr>
      <w:r>
        <w:rPr>
          <w:sz w:val="26"/>
          <w:szCs w:val="28"/>
        </w:rPr>
        <w:t xml:space="preserve">в) угроз, оскорбительных выражений или реплик, действий, препятствующих нормальному общению или провоцирующих противоправное поведение; </w:t>
      </w:r>
    </w:p>
    <w:p w:rsidR="00BF0787" w:rsidRDefault="00BF0787" w:rsidP="00BF0787">
      <w:pPr>
        <w:pStyle w:val="a6"/>
        <w:spacing w:before="0" w:after="0"/>
        <w:ind w:firstLine="708"/>
        <w:jc w:val="both"/>
        <w:rPr>
          <w:sz w:val="26"/>
          <w:szCs w:val="28"/>
        </w:rPr>
      </w:pPr>
      <w:r>
        <w:rPr>
          <w:sz w:val="26"/>
          <w:szCs w:val="28"/>
        </w:rPr>
        <w:t xml:space="preserve">г) курения во время служебных совещаний, бесед, иного служебного общения с гражданами. </w:t>
      </w:r>
    </w:p>
    <w:p w:rsidR="00BF0787" w:rsidRDefault="00BF0787" w:rsidP="00BF0787">
      <w:pPr>
        <w:pStyle w:val="a6"/>
        <w:spacing w:before="0" w:after="0"/>
        <w:ind w:firstLine="708"/>
        <w:jc w:val="both"/>
        <w:rPr>
          <w:sz w:val="26"/>
          <w:szCs w:val="28"/>
        </w:rPr>
      </w:pPr>
      <w:r>
        <w:rPr>
          <w:sz w:val="26"/>
          <w:szCs w:val="28"/>
        </w:rPr>
        <w:t xml:space="preserve">25.Муниципальные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BF0787" w:rsidRDefault="00BF0787" w:rsidP="00BF0787">
      <w:pPr>
        <w:pStyle w:val="a6"/>
        <w:spacing w:before="0" w:after="0"/>
        <w:ind w:firstLine="708"/>
        <w:jc w:val="both"/>
        <w:rPr>
          <w:sz w:val="26"/>
          <w:szCs w:val="28"/>
        </w:rPr>
      </w:pPr>
      <w:r>
        <w:rPr>
          <w:sz w:val="26"/>
          <w:szCs w:val="28"/>
        </w:rPr>
        <w:t xml:space="preserve">Муниципальные служащие должны быть вежливыми, доброжелательными, корректными, внимательными и проявлять терпимость в общении с гражданами и коллегами. </w:t>
      </w:r>
    </w:p>
    <w:p w:rsidR="00BF0787" w:rsidRDefault="00BF0787" w:rsidP="00BF0787">
      <w:pPr>
        <w:pStyle w:val="a6"/>
        <w:spacing w:before="0" w:after="0"/>
        <w:ind w:firstLine="708"/>
        <w:jc w:val="both"/>
        <w:rPr>
          <w:sz w:val="26"/>
          <w:szCs w:val="28"/>
        </w:rPr>
      </w:pPr>
      <w:r>
        <w:rPr>
          <w:sz w:val="26"/>
          <w:szCs w:val="28"/>
        </w:rPr>
        <w:t xml:space="preserve">26.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w:t>
      </w:r>
    </w:p>
    <w:p w:rsidR="00BF0787" w:rsidRDefault="00BF0787" w:rsidP="00BF0787">
      <w:pPr>
        <w:pStyle w:val="a6"/>
        <w:spacing w:before="0" w:after="0"/>
        <w:jc w:val="center"/>
        <w:rPr>
          <w:sz w:val="26"/>
          <w:szCs w:val="28"/>
        </w:rPr>
      </w:pPr>
      <w:r>
        <w:rPr>
          <w:bCs/>
          <w:sz w:val="26"/>
          <w:szCs w:val="28"/>
        </w:rPr>
        <w:t>IV. Ответственность за нарушение положений Кодекса</w:t>
      </w:r>
    </w:p>
    <w:p w:rsidR="00BF0787" w:rsidRDefault="00BF0787" w:rsidP="00BF0787">
      <w:pPr>
        <w:pStyle w:val="a6"/>
        <w:spacing w:before="0" w:after="0"/>
        <w:ind w:firstLine="708"/>
        <w:jc w:val="both"/>
        <w:rPr>
          <w:sz w:val="26"/>
          <w:szCs w:val="28"/>
        </w:rPr>
      </w:pPr>
      <w:r>
        <w:rPr>
          <w:sz w:val="26"/>
          <w:szCs w:val="28"/>
        </w:rPr>
        <w:t xml:space="preserve">27. </w:t>
      </w:r>
      <w:proofErr w:type="gramStart"/>
      <w:r>
        <w:rPr>
          <w:sz w:val="26"/>
          <w:szCs w:val="28"/>
        </w:rPr>
        <w:t xml:space="preserve">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образованной в соответствии с Указом Президента Российской Федерации от 1 июля </w:t>
      </w:r>
      <w:smartTag w:uri="urn:schemas-microsoft-com:office:smarttags" w:element="metricconverter">
        <w:smartTagPr>
          <w:attr w:name="ProductID" w:val="2010 г"/>
        </w:smartTagPr>
        <w:r>
          <w:rPr>
            <w:sz w:val="26"/>
            <w:szCs w:val="28"/>
          </w:rPr>
          <w:t>2010 г</w:t>
        </w:r>
      </w:smartTag>
      <w:r>
        <w:rPr>
          <w:sz w:val="26"/>
          <w:szCs w:val="28"/>
        </w:rPr>
        <w:t>. №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w:t>
      </w:r>
      <w:proofErr w:type="gramEnd"/>
      <w:r>
        <w:rPr>
          <w:sz w:val="26"/>
          <w:szCs w:val="28"/>
        </w:rPr>
        <w:t xml:space="preserve"> положений Кодекса влечет применение к муниципальному служащему мер юридической ответственности. </w:t>
      </w:r>
    </w:p>
    <w:p w:rsidR="00BF0787" w:rsidRDefault="00BF0787" w:rsidP="00BF0787">
      <w:pPr>
        <w:pStyle w:val="a6"/>
        <w:spacing w:before="0" w:after="0"/>
        <w:jc w:val="both"/>
        <w:rPr>
          <w:sz w:val="26"/>
          <w:szCs w:val="28"/>
        </w:rPr>
      </w:pPr>
      <w:r>
        <w:rPr>
          <w:sz w:val="26"/>
          <w:szCs w:val="28"/>
        </w:rPr>
        <w:t xml:space="preserve">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BF0787" w:rsidRDefault="00BF0787" w:rsidP="00BF0787">
      <w:pPr>
        <w:rPr>
          <w:sz w:val="26"/>
          <w:szCs w:val="28"/>
        </w:rPr>
      </w:pPr>
    </w:p>
    <w:p w:rsidR="00BF0787" w:rsidRDefault="00BF0787" w:rsidP="00BF0787">
      <w:pPr>
        <w:rPr>
          <w:sz w:val="26"/>
          <w:szCs w:val="28"/>
        </w:rPr>
      </w:pPr>
    </w:p>
    <w:p w:rsidR="00BF0787" w:rsidRDefault="00BF0787" w:rsidP="00BF0787">
      <w:pPr>
        <w:rPr>
          <w:szCs w:val="28"/>
        </w:rPr>
      </w:pPr>
    </w:p>
    <w:p w:rsidR="00BF0787" w:rsidRDefault="00BF0787" w:rsidP="00BF0787">
      <w:pPr>
        <w:rPr>
          <w:szCs w:val="28"/>
        </w:rPr>
      </w:pPr>
    </w:p>
    <w:p w:rsidR="00BF0787" w:rsidRDefault="00BF0787" w:rsidP="00BF0787"/>
    <w:p w:rsidR="00BF0787" w:rsidRDefault="00BF0787" w:rsidP="00BF0787">
      <w:pPr>
        <w:jc w:val="center"/>
        <w:rPr>
          <w:color w:val="000000"/>
        </w:rPr>
      </w:pPr>
      <w:r>
        <w:rPr>
          <w:color w:val="000000"/>
        </w:rPr>
        <w:lastRenderedPageBreak/>
        <w:t xml:space="preserve">А Д М И Н И С Т </w:t>
      </w:r>
      <w:proofErr w:type="gramStart"/>
      <w:r>
        <w:rPr>
          <w:color w:val="000000"/>
        </w:rPr>
        <w:t>Р</w:t>
      </w:r>
      <w:proofErr w:type="gramEnd"/>
      <w:r>
        <w:rPr>
          <w:color w:val="000000"/>
        </w:rPr>
        <w:t xml:space="preserve"> А Ц И Я</w:t>
      </w:r>
    </w:p>
    <w:p w:rsidR="00BF0787" w:rsidRDefault="00BF0787" w:rsidP="00BF0787">
      <w:pPr>
        <w:jc w:val="center"/>
        <w:rPr>
          <w:color w:val="000000"/>
        </w:rPr>
      </w:pPr>
      <w:r>
        <w:rPr>
          <w:color w:val="000000"/>
        </w:rPr>
        <w:t>ОЛЬХОВСКОГО МУНИЦИПАЛЬНОГО РАЙОНА</w:t>
      </w:r>
    </w:p>
    <w:p w:rsidR="00BF0787" w:rsidRDefault="00BF0787" w:rsidP="00BF0787">
      <w:pPr>
        <w:jc w:val="center"/>
        <w:rPr>
          <w:color w:val="000000"/>
        </w:rPr>
      </w:pPr>
      <w:r>
        <w:rPr>
          <w:color w:val="000000"/>
        </w:rPr>
        <w:t>ВОЛГОГРАДСКОЙ   ОБЛАСТИ</w:t>
      </w:r>
    </w:p>
    <w:p w:rsidR="00BF0787" w:rsidRDefault="00BF0787" w:rsidP="00BF0787">
      <w:pPr>
        <w:jc w:val="center"/>
        <w:rPr>
          <w:color w:val="000000"/>
        </w:rPr>
      </w:pPr>
      <w:r>
        <w:rPr>
          <w:color w:val="000000"/>
        </w:rPr>
        <w:t>__________________________________________________________</w:t>
      </w:r>
    </w:p>
    <w:p w:rsidR="00BF0787" w:rsidRDefault="00BF0787" w:rsidP="00BF0787">
      <w:pPr>
        <w:jc w:val="center"/>
        <w:rPr>
          <w:color w:val="000000"/>
        </w:rPr>
      </w:pPr>
      <w:proofErr w:type="gramStart"/>
      <w:r>
        <w:rPr>
          <w:color w:val="000000"/>
        </w:rPr>
        <w:t>П</w:t>
      </w:r>
      <w:proofErr w:type="gramEnd"/>
      <w:r>
        <w:rPr>
          <w:color w:val="000000"/>
        </w:rPr>
        <w:t xml:space="preserve"> О С Т А Н О В Л Е Н И Е</w:t>
      </w:r>
    </w:p>
    <w:p w:rsidR="00BF0787" w:rsidRDefault="00BF0787" w:rsidP="00BF0787">
      <w:pPr>
        <w:rPr>
          <w:color w:val="000000"/>
        </w:rPr>
      </w:pPr>
    </w:p>
    <w:p w:rsidR="00BF0787" w:rsidRDefault="00BF0787" w:rsidP="00BF0787">
      <w:pPr>
        <w:rPr>
          <w:color w:val="000000"/>
        </w:rPr>
      </w:pPr>
      <w:r>
        <w:rPr>
          <w:color w:val="000000"/>
        </w:rPr>
        <w:t>от 25.11.2016  № 702</w:t>
      </w:r>
    </w:p>
    <w:p w:rsidR="00BF0787" w:rsidRDefault="00BF0787" w:rsidP="00BF0787">
      <w:pPr>
        <w:rPr>
          <w:rStyle w:val="a3"/>
          <w:color w:val="000000"/>
        </w:rPr>
      </w:pPr>
      <w:hyperlink r:id="rId12" w:history="1">
        <w:r>
          <w:rPr>
            <w:rStyle w:val="a3"/>
            <w:color w:val="000000"/>
          </w:rPr>
          <w:t>Об утверждении Порядка разработки,</w:t>
        </w:r>
      </w:hyperlink>
    </w:p>
    <w:p w:rsidR="00BF0787" w:rsidRDefault="00BF0787" w:rsidP="00BF0787">
      <w:pPr>
        <w:rPr>
          <w:rStyle w:val="a3"/>
          <w:color w:val="000000"/>
        </w:rPr>
      </w:pPr>
      <w:hyperlink r:id="rId13" w:history="1">
        <w:r>
          <w:rPr>
            <w:rStyle w:val="a3"/>
            <w:color w:val="000000"/>
          </w:rPr>
          <w:t xml:space="preserve">реализации и оценки эффективности </w:t>
        </w:r>
      </w:hyperlink>
    </w:p>
    <w:p w:rsidR="00BF0787" w:rsidRDefault="00BF0787" w:rsidP="00BF0787">
      <w:pPr>
        <w:rPr>
          <w:rStyle w:val="a3"/>
          <w:color w:val="000000"/>
        </w:rPr>
      </w:pPr>
      <w:hyperlink r:id="rId14" w:history="1">
        <w:r>
          <w:rPr>
            <w:rStyle w:val="a3"/>
            <w:color w:val="000000"/>
          </w:rPr>
          <w:t>реализации муниципальных программ</w:t>
        </w:r>
      </w:hyperlink>
    </w:p>
    <w:p w:rsidR="00BF0787" w:rsidRDefault="00BF0787" w:rsidP="00BF0787">
      <w:pPr>
        <w:rPr>
          <w:rStyle w:val="a3"/>
          <w:color w:val="000000"/>
        </w:rPr>
      </w:pPr>
      <w:hyperlink r:id="rId15" w:history="1">
        <w:r>
          <w:rPr>
            <w:rStyle w:val="a3"/>
            <w:color w:val="000000"/>
          </w:rPr>
          <w:t xml:space="preserve">Администрации Ольховского муниципального </w:t>
        </w:r>
      </w:hyperlink>
    </w:p>
    <w:p w:rsidR="00BF0787" w:rsidRDefault="00BF0787" w:rsidP="00BF0787">
      <w:hyperlink r:id="rId16" w:history="1">
        <w:r>
          <w:rPr>
            <w:rStyle w:val="a3"/>
            <w:color w:val="000000"/>
          </w:rPr>
          <w:t>района Волгоградской области</w:t>
        </w:r>
      </w:hyperlink>
    </w:p>
    <w:p w:rsidR="00BF0787" w:rsidRDefault="00BF0787" w:rsidP="00BF0787">
      <w:pPr>
        <w:rPr>
          <w:color w:val="000000"/>
        </w:rPr>
      </w:pPr>
    </w:p>
    <w:p w:rsidR="00BF0787" w:rsidRDefault="00BF0787" w:rsidP="00BF0787">
      <w:pPr>
        <w:rPr>
          <w:color w:val="000000"/>
        </w:rPr>
      </w:pPr>
    </w:p>
    <w:p w:rsidR="00BF0787" w:rsidRDefault="00BF0787" w:rsidP="00BF0787">
      <w:pPr>
        <w:jc w:val="both"/>
        <w:rPr>
          <w:color w:val="000000"/>
        </w:rPr>
      </w:pPr>
      <w:r>
        <w:rPr>
          <w:color w:val="000000"/>
        </w:rPr>
        <w:t xml:space="preserve">     В соответствии с Бюджетным </w:t>
      </w:r>
      <w:hyperlink r:id="rId17" w:history="1">
        <w:r>
          <w:rPr>
            <w:rStyle w:val="a3"/>
            <w:color w:val="000000"/>
          </w:rPr>
          <w:t>кодексом</w:t>
        </w:r>
      </w:hyperlink>
      <w:r>
        <w:rPr>
          <w:color w:val="000000"/>
        </w:rPr>
        <w:t xml:space="preserve"> Российской Федерации, в целях приведения муниципальных программ Ольховского муниципального района Волгоградской области в соответствии с Порядком Волгоградской области утвержденным Постановлением Правительства Волгоградской области № 423-п от 27.08.2013 года </w:t>
      </w:r>
    </w:p>
    <w:p w:rsidR="00BF0787" w:rsidRDefault="00BF0787" w:rsidP="00BF0787">
      <w:pPr>
        <w:jc w:val="both"/>
        <w:rPr>
          <w:color w:val="000000"/>
        </w:rPr>
      </w:pPr>
      <w:r>
        <w:rPr>
          <w:color w:val="000000"/>
        </w:rPr>
        <w:t>ПОСТАНОВЛЯЮ:</w:t>
      </w:r>
    </w:p>
    <w:p w:rsidR="00BF0787" w:rsidRDefault="00BF0787" w:rsidP="00BF0787">
      <w:pPr>
        <w:ind w:firstLine="708"/>
        <w:jc w:val="both"/>
        <w:rPr>
          <w:color w:val="000000"/>
        </w:rPr>
      </w:pPr>
      <w:r>
        <w:rPr>
          <w:color w:val="000000"/>
        </w:rPr>
        <w:t xml:space="preserve">1. Утвердить прилагаемый </w:t>
      </w:r>
      <w:hyperlink r:id="rId18" w:history="1">
        <w:r>
          <w:rPr>
            <w:rStyle w:val="a3"/>
            <w:color w:val="000000"/>
          </w:rPr>
          <w:t>Порядок</w:t>
        </w:r>
      </w:hyperlink>
      <w:r>
        <w:rPr>
          <w:color w:val="000000"/>
        </w:rPr>
        <w:t xml:space="preserve"> разработки, реализации и оценки </w:t>
      </w:r>
      <w:proofErr w:type="gramStart"/>
      <w:r>
        <w:rPr>
          <w:color w:val="000000"/>
        </w:rPr>
        <w:t>эффективности реализации муниципальных программ Администрации Ольховского муниципального района Волгоградской области</w:t>
      </w:r>
      <w:proofErr w:type="gramEnd"/>
      <w:r>
        <w:rPr>
          <w:color w:val="000000"/>
        </w:rPr>
        <w:t>.</w:t>
      </w:r>
    </w:p>
    <w:p w:rsidR="00BF0787" w:rsidRDefault="00BF0787" w:rsidP="00BF0787">
      <w:pPr>
        <w:jc w:val="both"/>
        <w:rPr>
          <w:color w:val="000000"/>
        </w:rPr>
      </w:pPr>
      <w:r>
        <w:rPr>
          <w:color w:val="000000"/>
        </w:rPr>
        <w:t xml:space="preserve">       </w:t>
      </w:r>
      <w:r>
        <w:rPr>
          <w:color w:val="000000"/>
        </w:rPr>
        <w:tab/>
        <w:t xml:space="preserve">2. Постановление Администрации Ольховского муниципального района от 04.06.2015г № 380 «О </w:t>
      </w:r>
      <w:proofErr w:type="gramStart"/>
      <w:r>
        <w:rPr>
          <w:color w:val="000000"/>
        </w:rPr>
        <w:t>Положении</w:t>
      </w:r>
      <w:proofErr w:type="gramEnd"/>
      <w:r>
        <w:rPr>
          <w:color w:val="000000"/>
        </w:rPr>
        <w:t xml:space="preserve"> о муниципальных целевых программах, комплексной формализованной оценке эффективности реализации целевых программ и Порядке ведения реестра муниципальных целевых программ на территории Ольховского муниципального района Волгоградской области» считать утратившем силу.</w:t>
      </w:r>
    </w:p>
    <w:p w:rsidR="00BF0787" w:rsidRDefault="00BF0787" w:rsidP="00BF0787">
      <w:pPr>
        <w:ind w:firstLine="708"/>
        <w:jc w:val="both"/>
        <w:rPr>
          <w:color w:val="000000"/>
        </w:rPr>
      </w:pPr>
      <w:hyperlink r:id="rId19" w:history="1">
        <w:r>
          <w:rPr>
            <w:rStyle w:val="a3"/>
            <w:color w:val="000000"/>
          </w:rPr>
          <w:t>3</w:t>
        </w:r>
      </w:hyperlink>
      <w:r>
        <w:rPr>
          <w:color w:val="000000"/>
        </w:rPr>
        <w:t>. Настоящее постановление вступает в силу со дня его обнародования.</w:t>
      </w:r>
      <w:bookmarkStart w:id="1" w:name="sub_9"/>
      <w:r>
        <w:rPr>
          <w:color w:val="000000"/>
        </w:rPr>
        <w:t xml:space="preserve">      </w:t>
      </w:r>
    </w:p>
    <w:p w:rsidR="00BF0787" w:rsidRDefault="00BF0787" w:rsidP="00BF0787">
      <w:pPr>
        <w:ind w:firstLine="708"/>
        <w:jc w:val="both"/>
        <w:rPr>
          <w:color w:val="000000"/>
        </w:rPr>
      </w:pPr>
      <w:r>
        <w:rPr>
          <w:color w:val="000000"/>
        </w:rPr>
        <w:t xml:space="preserve">4. </w:t>
      </w:r>
      <w:proofErr w:type="gramStart"/>
      <w:r>
        <w:rPr>
          <w:color w:val="000000"/>
        </w:rPr>
        <w:t>Контроль за</w:t>
      </w:r>
      <w:proofErr w:type="gramEnd"/>
      <w:r>
        <w:rPr>
          <w:color w:val="000000"/>
        </w:rPr>
        <w:t xml:space="preserve"> исполнением настоящего постановления возложить на первого заместителя Главы Администрации Ольховского муниципального района И.Н. </w:t>
      </w:r>
      <w:proofErr w:type="spellStart"/>
      <w:r>
        <w:rPr>
          <w:color w:val="000000"/>
        </w:rPr>
        <w:t>Шелестова</w:t>
      </w:r>
      <w:proofErr w:type="spellEnd"/>
      <w:r>
        <w:rPr>
          <w:color w:val="000000"/>
        </w:rPr>
        <w:t>.</w:t>
      </w:r>
    </w:p>
    <w:bookmarkEnd w:id="1"/>
    <w:p w:rsidR="00BF0787" w:rsidRDefault="00BF0787" w:rsidP="00BF0787">
      <w:pPr>
        <w:rPr>
          <w:color w:val="000000"/>
        </w:rPr>
      </w:pPr>
    </w:p>
    <w:p w:rsidR="00BF0787" w:rsidRDefault="00BF0787" w:rsidP="00BF0787">
      <w:pPr>
        <w:rPr>
          <w:color w:val="000000"/>
        </w:rPr>
      </w:pPr>
    </w:p>
    <w:p w:rsidR="00BF0787" w:rsidRDefault="00BF0787" w:rsidP="00BF0787">
      <w:pPr>
        <w:rPr>
          <w:color w:val="000000"/>
        </w:rPr>
      </w:pPr>
    </w:p>
    <w:p w:rsidR="00BF0787" w:rsidRDefault="00BF0787" w:rsidP="00BF0787">
      <w:pPr>
        <w:rPr>
          <w:color w:val="000000"/>
        </w:rPr>
      </w:pPr>
      <w:r>
        <w:rPr>
          <w:color w:val="000000"/>
        </w:rPr>
        <w:t xml:space="preserve">Глава Администрации </w:t>
      </w:r>
    </w:p>
    <w:p w:rsidR="00BF0787" w:rsidRDefault="00BF0787" w:rsidP="00BF0787">
      <w:pPr>
        <w:rPr>
          <w:color w:val="000000"/>
        </w:rPr>
      </w:pPr>
      <w:r>
        <w:rPr>
          <w:color w:val="000000"/>
        </w:rPr>
        <w:t>Ольховского муниципального района                                           В.А.Орлов</w:t>
      </w:r>
    </w:p>
    <w:p w:rsidR="00BF0787" w:rsidRDefault="00BF0787" w:rsidP="00BF0787">
      <w:pPr>
        <w:rPr>
          <w:color w:val="000000"/>
        </w:rPr>
      </w:pPr>
    </w:p>
    <w:p w:rsidR="00BF0787" w:rsidRDefault="00BF0787" w:rsidP="00BF0787">
      <w:pPr>
        <w:rPr>
          <w:color w:val="000000"/>
        </w:rPr>
      </w:pPr>
    </w:p>
    <w:p w:rsidR="00BF0787" w:rsidRDefault="00BF0787" w:rsidP="00BF0787">
      <w:pPr>
        <w:rPr>
          <w:color w:val="000000"/>
        </w:rPr>
      </w:pPr>
    </w:p>
    <w:p w:rsidR="00BF0787" w:rsidRDefault="00BF0787" w:rsidP="00BF0787">
      <w:pPr>
        <w:rPr>
          <w:color w:val="000000"/>
        </w:rPr>
      </w:pPr>
    </w:p>
    <w:p w:rsidR="00BF0787" w:rsidRDefault="00BF0787" w:rsidP="00BF0787">
      <w:pPr>
        <w:rPr>
          <w:color w:val="000000"/>
        </w:rPr>
      </w:pPr>
    </w:p>
    <w:p w:rsidR="00BF0787" w:rsidRDefault="00BF0787" w:rsidP="00BF0787">
      <w:pPr>
        <w:tabs>
          <w:tab w:val="center" w:pos="4535"/>
          <w:tab w:val="right" w:pos="9071"/>
        </w:tabs>
        <w:jc w:val="center"/>
        <w:rPr>
          <w:bCs/>
          <w:szCs w:val="28"/>
        </w:rPr>
      </w:pPr>
      <w:bookmarkStart w:id="2" w:name="sub_1000"/>
      <w:bookmarkEnd w:id="2"/>
    </w:p>
    <w:p w:rsidR="00BF0787" w:rsidRDefault="00BF0787" w:rsidP="00BF0787">
      <w:pPr>
        <w:jc w:val="right"/>
        <w:rPr>
          <w:sz w:val="24"/>
          <w:szCs w:val="24"/>
        </w:rPr>
      </w:pPr>
      <w:r>
        <w:rPr>
          <w:sz w:val="24"/>
          <w:szCs w:val="24"/>
        </w:rPr>
        <w:lastRenderedPageBreak/>
        <w:t>Утвержден</w:t>
      </w:r>
    </w:p>
    <w:p w:rsidR="00BF0787" w:rsidRDefault="00BF0787" w:rsidP="00BF0787">
      <w:pPr>
        <w:jc w:val="right"/>
        <w:rPr>
          <w:sz w:val="24"/>
          <w:szCs w:val="24"/>
        </w:rPr>
      </w:pPr>
      <w:r>
        <w:rPr>
          <w:sz w:val="24"/>
          <w:szCs w:val="24"/>
        </w:rPr>
        <w:t xml:space="preserve">Постановлением  Администрации </w:t>
      </w:r>
    </w:p>
    <w:p w:rsidR="00BF0787" w:rsidRDefault="00BF0787" w:rsidP="00BF0787">
      <w:pPr>
        <w:jc w:val="right"/>
        <w:rPr>
          <w:sz w:val="24"/>
          <w:szCs w:val="24"/>
        </w:rPr>
      </w:pPr>
      <w:r>
        <w:rPr>
          <w:sz w:val="24"/>
          <w:szCs w:val="24"/>
        </w:rPr>
        <w:t>Ольховского муниципального</w:t>
      </w:r>
    </w:p>
    <w:p w:rsidR="00BF0787" w:rsidRDefault="00BF0787" w:rsidP="00BF0787">
      <w:pPr>
        <w:jc w:val="right"/>
        <w:rPr>
          <w:sz w:val="24"/>
          <w:szCs w:val="24"/>
        </w:rPr>
      </w:pPr>
      <w:r>
        <w:rPr>
          <w:sz w:val="24"/>
          <w:szCs w:val="24"/>
        </w:rPr>
        <w:t xml:space="preserve">                                                                                                  района Волгоградской области</w:t>
      </w:r>
    </w:p>
    <w:p w:rsidR="00BF0787" w:rsidRDefault="00BF0787" w:rsidP="00BF0787">
      <w:pPr>
        <w:jc w:val="right"/>
        <w:rPr>
          <w:sz w:val="24"/>
          <w:szCs w:val="24"/>
        </w:rPr>
      </w:pPr>
      <w:r>
        <w:rPr>
          <w:sz w:val="24"/>
          <w:szCs w:val="24"/>
        </w:rPr>
        <w:t xml:space="preserve">                                                                                     от 25.11.2016 года  № 702      </w:t>
      </w:r>
    </w:p>
    <w:p w:rsidR="00BF0787" w:rsidRDefault="00BF0787" w:rsidP="00BF0787">
      <w:pPr>
        <w:pStyle w:val="ConsPlusNormal"/>
        <w:jc w:val="both"/>
      </w:pPr>
    </w:p>
    <w:p w:rsidR="00BF0787" w:rsidRDefault="00BF0787" w:rsidP="00BF0787">
      <w:pPr>
        <w:pStyle w:val="ConsPlusTitle"/>
        <w:rPr>
          <w:rFonts w:ascii="Times New Roman" w:hAnsi="Times New Roman" w:cs="Times New Roman"/>
        </w:rPr>
      </w:pPr>
      <w:bookmarkStart w:id="3" w:name="P37"/>
      <w:bookmarkEnd w:id="3"/>
      <w:r>
        <w:rPr>
          <w:rFonts w:ascii="Times New Roman" w:hAnsi="Times New Roman" w:cs="Times New Roman"/>
        </w:rPr>
        <w:t>ПОРЯДОК</w:t>
      </w:r>
    </w:p>
    <w:p w:rsidR="00BF0787" w:rsidRDefault="00BF0787" w:rsidP="00BF0787">
      <w:pPr>
        <w:pStyle w:val="ConsPlusTitle"/>
        <w:rPr>
          <w:rFonts w:ascii="Times New Roman" w:hAnsi="Times New Roman" w:cs="Times New Roman"/>
        </w:rPr>
      </w:pPr>
      <w:r>
        <w:rPr>
          <w:rFonts w:ascii="Times New Roman" w:hAnsi="Times New Roman" w:cs="Times New Roman"/>
        </w:rPr>
        <w:t>РАЗРАБОТКИ, РЕАЛИЗАЦИИ И ОЦЕНКИ ЭФФЕКТИВНОСТИ РЕАЛИЗАЦИИ</w:t>
      </w:r>
    </w:p>
    <w:p w:rsidR="00BF0787" w:rsidRDefault="00BF0787" w:rsidP="00BF0787">
      <w:pPr>
        <w:pStyle w:val="ConsPlusTitle"/>
        <w:rPr>
          <w:rFonts w:ascii="Times New Roman" w:hAnsi="Times New Roman" w:cs="Times New Roman"/>
        </w:rPr>
      </w:pPr>
      <w:r>
        <w:rPr>
          <w:rFonts w:ascii="Times New Roman" w:hAnsi="Times New Roman" w:cs="Times New Roman"/>
        </w:rPr>
        <w:t xml:space="preserve">МУНИЦИПАЛЬНЫХ ПРОГРАММ </w:t>
      </w:r>
    </w:p>
    <w:p w:rsidR="00BF0787" w:rsidRDefault="00BF0787" w:rsidP="00BF0787">
      <w:pPr>
        <w:pStyle w:val="ConsPlusTitle"/>
        <w:rPr>
          <w:rFonts w:ascii="Times New Roman" w:hAnsi="Times New Roman" w:cs="Times New Roman"/>
        </w:rPr>
      </w:pPr>
      <w:r>
        <w:rPr>
          <w:rFonts w:ascii="Times New Roman" w:hAnsi="Times New Roman" w:cs="Times New Roman"/>
        </w:rPr>
        <w:t>АДМИНИСТРАЦИИ ОЛЬХОВСКОГО МУНИЦИПАЛЬНОГО РАЙОНА</w:t>
      </w:r>
    </w:p>
    <w:p w:rsidR="00BF0787" w:rsidRDefault="00BF0787" w:rsidP="00BF0787">
      <w:pPr>
        <w:pStyle w:val="ConsPlusNormal"/>
        <w:jc w:val="center"/>
        <w:rPr>
          <w:rFonts w:ascii="Times New Roman" w:hAnsi="Times New Roman" w:cs="Times New Roman"/>
        </w:rPr>
      </w:pPr>
    </w:p>
    <w:p w:rsidR="00BF0787" w:rsidRDefault="00BF0787" w:rsidP="00BF0787">
      <w:pPr>
        <w:pStyle w:val="ConsPlusNormal"/>
        <w:jc w:val="center"/>
        <w:outlineLvl w:val="1"/>
        <w:rPr>
          <w:rFonts w:ascii="Times New Roman" w:hAnsi="Times New Roman" w:cs="Times New Roman"/>
        </w:rPr>
      </w:pPr>
      <w:r>
        <w:rPr>
          <w:rFonts w:ascii="Times New Roman" w:hAnsi="Times New Roman" w:cs="Times New Roman"/>
        </w:rPr>
        <w:t>1. Общие положения</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1.1. Настоящий Порядок определяет правила разработки, реализации и оценки эффективности реализации муниципальных программ Ольховского муниципального района Волгоградской области, а также </w:t>
      </w:r>
      <w:proofErr w:type="gramStart"/>
      <w:r>
        <w:rPr>
          <w:rFonts w:ascii="Times New Roman" w:hAnsi="Times New Roman" w:cs="Times New Roman"/>
        </w:rPr>
        <w:t>контроля за</w:t>
      </w:r>
      <w:proofErr w:type="gramEnd"/>
      <w:r>
        <w:rPr>
          <w:rFonts w:ascii="Times New Roman" w:hAnsi="Times New Roman" w:cs="Times New Roman"/>
        </w:rPr>
        <w:t xml:space="preserve"> ходом их реализации.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1.2. Муниципальной программой Ольховского муниципального района Волгоградской области (далее именуется – муниципальная программа)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Разработка муниципальных программ осуществляется в соответствии с приоритетами социально-экономического развития, определенными стратегией социально-экономического развития Ольховского муниципального района Волгоградской области с учетом отраслевых документов стратегического планирования Российской Федерации и стратегий социально-экономического развития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1.3. Основные понятия, используемые в настоящем Порядке: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подпрограмма муниципальной программы (далее именуется - подпрограмма) - комплекс взаимоувязанных по целям, срокам, ресурсам и исполнителям мероприятий, выделенный исходя из масштаба и сложности задач, решаемых в рамках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сфера реализации муниципальной программы - сфера социально-экономического развития Ольховского муниципального района Волгоградской области, на решение проблем в которой направлена соответствующая муниципальная программа;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основные параметры муниципальной программы - ответственный исполнитель муниципальной программы (подпрограммы), цели, целевые показатели, сроки и этапы реализации;</w:t>
      </w:r>
    </w:p>
    <w:p w:rsidR="00BF0787" w:rsidRDefault="00BF0787" w:rsidP="00BF0787">
      <w:pPr>
        <w:pStyle w:val="ConsPlusNormal"/>
        <w:ind w:firstLine="540"/>
        <w:jc w:val="both"/>
        <w:rPr>
          <w:rFonts w:ascii="Times New Roman" w:hAnsi="Times New Roman" w:cs="Times New Roman"/>
        </w:rPr>
      </w:pPr>
      <w:proofErr w:type="gramStart"/>
      <w:r>
        <w:rPr>
          <w:rFonts w:ascii="Times New Roman" w:hAnsi="Times New Roman" w:cs="Times New Roman"/>
        </w:rPr>
        <w:t>ответственный исполнитель муниципальной программы – структурное подразделение Администрации Ольховского муниципального района Волгоградской области, определенное ответственным за разработку, реализацию муниципальной программы в целом в соответствии с перечнем муниципальных программ Ольховского муниципального района Волгоградской области (далее именуется - Перечень муниципальных  программ);</w:t>
      </w:r>
      <w:proofErr w:type="gramEnd"/>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соисполнители муниципальной программы (подпрограммы) - структурное подразделение Администрации Ольховского муниципального района Волгоградской области, ответственные за разработку, реализацию мероприятий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основное мероприятие - комплекс взаимосвязанных мероприятий, характеризуемый значимым вкладом в достижение целей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мероприятие - совокупность взаимосвязанных действий, направленных на решение соответствующей задачи;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целевой показатель - количественная характеристика результата достижения цели и решения задачи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непосредственный результат - характеристика объема и качества реализации мероприятия, направленного на достижение ожидаемого конечного результата реализации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ожидаемый конечный результат реализации муниципальной программы (подпрограммы) - характеризуемое количественными и (или) качественными показателями состояние (изменение состояния) социально-экономического развития сферы реализации муниципальной программы, которое отражает выгоды от реализации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proofErr w:type="gramStart"/>
      <w:r>
        <w:rPr>
          <w:rFonts w:ascii="Times New Roman" w:hAnsi="Times New Roman" w:cs="Times New Roman"/>
        </w:rPr>
        <w:t>контрольные события - события, выделяемые по мероприятиям муниципальной программы (подпрограммы), характеризующиеся особой общественной, в том числе социально-экономической значимостью, для достижения непосредственного результата мероприятий и решения соответствующих задач муниципальной программы (подпрограммы);</w:t>
      </w:r>
      <w:proofErr w:type="gramEnd"/>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план реализации муниципальной программы - перечень контрольных событий муниципальной программы (подпрограммы) с указанием сроков их наступления;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мониторинг - процесс наблюдения за реализацией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реализации муниципальной программы (подпрограммы) - соотношение достигнутых целевых показателей и ресурсов, затраченных на их достижение;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факторы риска - вероятные явления, события, процессы, не зависящие от действий ответственных исполнителей и соисполнителей муниципальной программы (подпрограммы), негативно влияющие на основные параметры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1.4. Муниципальная программа разрабатывается на срок не менее трех лет.</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1.5. Муниципальная программа может содержать подпрограммы. Деление муниципальной программы на подпрограммы осуществляется исходя из масштабности и </w:t>
      </w:r>
      <w:proofErr w:type="gramStart"/>
      <w:r>
        <w:rPr>
          <w:rFonts w:ascii="Times New Roman" w:hAnsi="Times New Roman" w:cs="Times New Roman"/>
        </w:rPr>
        <w:t>сложности</w:t>
      </w:r>
      <w:proofErr w:type="gramEnd"/>
      <w:r>
        <w:rPr>
          <w:rFonts w:ascii="Times New Roman" w:hAnsi="Times New Roman" w:cs="Times New Roman"/>
        </w:rPr>
        <w:t xml:space="preserve"> решаемых в рамках муниципальной программы задач.</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Не допускается дублирование в муниципальной программе целей, задач, мероприятий, целевых показателей других муниципальных программ, ведомственных 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1.6. Муниципальная программа утверждается постановлением Администрации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Внесение изменений в муниципальную программу осуществляется в порядке, установленном для разработки и утверждения муниципальных  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Муниципальная программа, утвержденная постановлением Администрации Ольховского муниципального района Волгоградской области, в течение двух недель со дня ее официального опубликования (обнародования) размещается на сайте Администрации Ольховского муниципального района Волгоградской области в информационно-телекоммуникационной сети Интернет, а также на общедоступном информационном ресурсе стратегического планирования в информационно-телекоммуникационной сети Интернет (далее именуется - информационный ресурс).</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1.7. Ответственный исполнитель муниципальной программы обеспечивает регистрацию муниципальной программы в федеральном реестре документов стратегического планирования в соответствии с </w:t>
      </w:r>
      <w:hyperlink r:id="rId20" w:history="1">
        <w:r>
          <w:rPr>
            <w:rStyle w:val="a3"/>
          </w:rPr>
          <w:t>пунктом 4</w:t>
        </w:r>
      </w:hyperlink>
      <w:r>
        <w:rPr>
          <w:rFonts w:ascii="Times New Roman" w:hAnsi="Times New Roman" w:cs="Times New Roman"/>
        </w:rPr>
        <w:t xml:space="preserve"> постановления Правительства Российской Федерации от 25 июня </w:t>
      </w:r>
      <w:smartTag w:uri="urn:schemas-microsoft-com:office:smarttags" w:element="metricconverter">
        <w:smartTagPr>
          <w:attr w:name="ProductID" w:val="2015 г"/>
        </w:smartTagPr>
        <w:r>
          <w:rPr>
            <w:rFonts w:ascii="Times New Roman" w:hAnsi="Times New Roman" w:cs="Times New Roman"/>
          </w:rPr>
          <w:t>2015 г</w:t>
        </w:r>
      </w:smartTag>
      <w:r>
        <w:rPr>
          <w:rFonts w:ascii="Times New Roman" w:hAnsi="Times New Roman" w:cs="Times New Roman"/>
        </w:rPr>
        <w:t>. N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center"/>
        <w:outlineLvl w:val="1"/>
        <w:rPr>
          <w:rFonts w:ascii="Times New Roman" w:hAnsi="Times New Roman" w:cs="Times New Roman"/>
        </w:rPr>
      </w:pPr>
      <w:r>
        <w:rPr>
          <w:rFonts w:ascii="Times New Roman" w:hAnsi="Times New Roman" w:cs="Times New Roman"/>
        </w:rPr>
        <w:t>2. Требования к содержанию и структуре</w:t>
      </w:r>
    </w:p>
    <w:p w:rsidR="00BF0787" w:rsidRDefault="00BF0787" w:rsidP="00BF0787">
      <w:pPr>
        <w:pStyle w:val="ConsPlusNormal"/>
        <w:jc w:val="center"/>
        <w:rPr>
          <w:rFonts w:ascii="Times New Roman" w:hAnsi="Times New Roman" w:cs="Times New Roman"/>
        </w:rPr>
      </w:pPr>
      <w:r>
        <w:rPr>
          <w:rFonts w:ascii="Times New Roman" w:hAnsi="Times New Roman" w:cs="Times New Roman"/>
        </w:rPr>
        <w:t>муниципальной программы</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2.1. Муниципальная программа содержит </w:t>
      </w:r>
      <w:hyperlink r:id="rId21" w:anchor="P400#P400" w:history="1">
        <w:r>
          <w:rPr>
            <w:rStyle w:val="a3"/>
          </w:rPr>
          <w:t>паспорт</w:t>
        </w:r>
      </w:hyperlink>
      <w:r>
        <w:rPr>
          <w:rFonts w:ascii="Times New Roman" w:hAnsi="Times New Roman" w:cs="Times New Roman"/>
        </w:rPr>
        <w:t xml:space="preserve"> муниципальной программы по форме согласно приложению 1, текстовую часть и приложения к муниципальной программе по формам согласно </w:t>
      </w:r>
      <w:hyperlink r:id="rId22" w:anchor="P437#P437" w:history="1">
        <w:r>
          <w:rPr>
            <w:rStyle w:val="a3"/>
          </w:rPr>
          <w:t>приложению 2</w:t>
        </w:r>
      </w:hyperlink>
      <w:r>
        <w:rPr>
          <w:rFonts w:ascii="Times New Roman" w:hAnsi="Times New Roman" w:cs="Times New Roman"/>
        </w:rPr>
        <w:t>.</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2.2. Текстовая часть муниципальной программы состоит из следующих разделов: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1 "Общая характеристика сферы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2 "Цели, задачи, сроки и этапы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3 "Целевые показатели достижения целей и решения задач, ожидаемые конечные результаты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4 "Обобщенная характеристика основных мероприятий муниципальной программы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5 "Прогноз сводных показателей муниципальных заданий в рамках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6 "Обоснование объема финансовых ресурсов, необходимых для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7 "Механизмы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раздел 8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2.3. Раздел 1 должен содержать характеристику текущего состояния и основных проблем в сфере реализации муниципальной программы, в том числе анализ социальных, финансовых, экономических и прочих факторов, влияющих на их решение, факторов рисков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2.4. Раздел 2 должен содержать описание приоритетов Администрации Ольховского муниципального района Волгоградской области в соответствующей сфере социально-экономического развития, целей, задач, сроков и этапов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proofErr w:type="gramStart"/>
      <w:r>
        <w:rPr>
          <w:rFonts w:ascii="Times New Roman" w:hAnsi="Times New Roman" w:cs="Times New Roman"/>
        </w:rPr>
        <w:t>Цели муниципальной программы должны соответствовать приоритетам Ольховского муниципального района Волгоградской области в сфере социально-экономического развития и быть согласованы с целями соответствующей государственной программы Российской Федерации и Волгоградской области (при ее наличии).</w:t>
      </w:r>
      <w:proofErr w:type="gramEnd"/>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Требования, предъявляемые к целям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специфичность (цель должна соответствовать сфере реализации муниципальной программы и полномочиям Ольховского муниципального района Волгоградской области в этой сфере);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конкретность [не допускаются размытые (нечеткие) формулировки, имеющие произвольное или </w:t>
      </w:r>
      <w:r>
        <w:rPr>
          <w:rFonts w:ascii="Times New Roman" w:hAnsi="Times New Roman" w:cs="Times New Roman"/>
        </w:rPr>
        <w:lastRenderedPageBreak/>
        <w:t>неоднозначное толкование];</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измеряемость</w:t>
      </w:r>
      <w:proofErr w:type="spellEnd"/>
      <w:r>
        <w:rPr>
          <w:rFonts w:ascii="Times New Roman" w:hAnsi="Times New Roman" w:cs="Times New Roman"/>
        </w:rPr>
        <w:t xml:space="preserve"> (должна существовать возможность проверки достижения цели);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достижимость (цель должна быть потенциально достижима за период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релевантность (соответствие формулировки цели ожидаемым конечным результатам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Достижение цели обеспечивается за счет решения задач муниципальной  программы. Задачи муниципальной программы определяют конечный результат реализации совокупности взаимосвязанных мероприятий или осуществления муниципальных функций в рамках достижения цели (целей)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Сформулированные задачи должны быть необходимы и достаточны для достижения соответствующей цели.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Способом реализации задачи является механизм реализации мероприятия муниципальной программы, представляющий собой долгосрочные, среднесрочные и краткосрочные инструменты реализации муниципальной программы, в том числе финансовые.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 основе последовательности решения задач муниципальной программы определяются этапы ее реализации. Для каждого из этапов в обязательном порядке определяются контрольные сроки, ожидаемые результаты реализации.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2.5. Раздел 3 должен содержать описание целевых показателей достижения целей и решения задач, основных ожидаемых конечных результатов реализации муниципальной программы. Данный раздел дополняется приложением к муниципальной программе "Перечень целевых показателей муниципальной  программы Администрации Ольховского муниципального района Волгоградской области" по </w:t>
      </w:r>
      <w:hyperlink r:id="rId23" w:anchor="P449#P449" w:history="1">
        <w:r>
          <w:rPr>
            <w:rStyle w:val="a3"/>
          </w:rPr>
          <w:t>форме 1</w:t>
        </w:r>
      </w:hyperlink>
      <w:r>
        <w:rPr>
          <w:rFonts w:ascii="Times New Roman" w:hAnsi="Times New Roman" w:cs="Times New Roman"/>
        </w:rPr>
        <w:t xml:space="preserve"> приложения 2.</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Целевые показатели муниципальной целевой программы должны быть согласованы с показателями документов стратегического планирования, целевыми показателями реализации государственных программ Российской Федерации и Волгоградской области (при их наличии).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Используемые целевые показатели должны соответствовать следующим требованиям: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адекватность (целевой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точность (погрешности измерения не должны приводить к искаженному представлению о результатах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объективность (не допускается использование целевых показателей, улучшение отчетных значений которых возможно при ухудшении реального положения дел);</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достоверность (способ сбора и обработки исходной информации должен допускать возможность проверки точности полученных данных в процессе мониторинга и оценки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однозначность (определение целевого показателя должно обеспечивать одинаковое понимание существа измеряемой </w:t>
      </w:r>
      <w:proofErr w:type="gramStart"/>
      <w:r>
        <w:rPr>
          <w:rFonts w:ascii="Times New Roman" w:hAnsi="Times New Roman" w:cs="Times New Roman"/>
        </w:rPr>
        <w:t>характеристики</w:t>
      </w:r>
      <w:proofErr w:type="gramEnd"/>
      <w:r>
        <w:rPr>
          <w:rFonts w:ascii="Times New Roman" w:hAnsi="Times New Roman" w:cs="Times New Roman"/>
        </w:rPr>
        <w:t xml:space="preserve"> как специалистами, так и конечными потребителями услуг, для чего следует избегать излишне сложных целевых показателей и целевых показателей, не имеющих четкого, общепринятого определения и единиц измерения);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сопоставимость (обеспечение сопоставимости целевых показателей за отдельные периоды, а также сопоставимости с целевыми показателями, используемыми для оценки прогресса в реализации аналогичных государственных программ Российской Федерации и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Целевые показатели подпрограмм должны быть увязаны с целевыми показателями, характеризующими достижение цели (целей)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Целевые показатели должны иметь количественные значения, отражающие фактическое описание ситуации на дату разработки и утверждения муниципальной программы и запланированные по годам реализации муниципальной программы, измеряемые или рассчитываемые по установленным методикам, и определяться на основе данных официальной ведомственной и (или) статистической отчетности.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Единица измерения целевого показателя выбирается из общероссийского классификатора единиц измерения.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Не допускается использовать в качестве целевых показателей плановые и фактические значения бюджетных расходов и объемов вложенных в мероприятие средств за счет других источников.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Целевые показатели не могут отражать конечные результаты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Перечень целевых показателей рекомендуется формировать с учетом возможности расчета значения данных целевых показателей не позднее срока представления годового доклада о ходе реализации и оценки эффективности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При описании ожидаемых конечных результатов реализации муниципальной  программы необходимо дать развернутую характеристику планируемых изменений (конечных результатов) в сфере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В качестве основных </w:t>
      </w:r>
      <w:proofErr w:type="gramStart"/>
      <w:r>
        <w:rPr>
          <w:rFonts w:ascii="Times New Roman" w:hAnsi="Times New Roman" w:cs="Times New Roman"/>
        </w:rPr>
        <w:t>критериев эффективности ожидаемых конечных результатов реализации муниципальной программы</w:t>
      </w:r>
      <w:proofErr w:type="gramEnd"/>
      <w:r>
        <w:rPr>
          <w:rFonts w:ascii="Times New Roman" w:hAnsi="Times New Roman" w:cs="Times New Roman"/>
        </w:rPr>
        <w:t xml:space="preserve"> применяются:</w:t>
      </w:r>
    </w:p>
    <w:p w:rsidR="00BF0787" w:rsidRDefault="00BF0787" w:rsidP="00BF0787">
      <w:pPr>
        <w:pStyle w:val="ConsPlusNormal"/>
        <w:ind w:firstLine="540"/>
        <w:jc w:val="both"/>
        <w:rPr>
          <w:rFonts w:ascii="Times New Roman" w:hAnsi="Times New Roman" w:cs="Times New Roman"/>
        </w:rPr>
      </w:pPr>
      <w:proofErr w:type="gramStart"/>
      <w:r>
        <w:rPr>
          <w:rFonts w:ascii="Times New Roman" w:hAnsi="Times New Roman" w:cs="Times New Roman"/>
        </w:rPr>
        <w:lastRenderedPageBreak/>
        <w:t>критерии экономической эффективности, учитывающие оценку вклада муниципальной программы в экономическое развитие Волгоградской области в целом, оценку влияния ожидаемых результатов муниципальной программы на различные сферы экономики Ольховского муниципального района Волгоградской области.</w:t>
      </w:r>
      <w:proofErr w:type="gramEnd"/>
      <w:r>
        <w:rPr>
          <w:rFonts w:ascii="Times New Roman" w:hAnsi="Times New Roman" w:cs="Times New Roman"/>
        </w:rPr>
        <w:t xml:space="preserve">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критерии социальной эффективности, учитывающие ожидаемый вклад реализации муниципальной программы в социальное развитие Ольховского муниципального района Волгоградской области, показатели которого не могут быть выражены в стоимостной оценке.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Непосредственные результаты характеризуют объем реализации мероприятия и направлены на достижение ожидаемых конечных результатов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2.6. Раздел 4 должен содержать перечень и краткое описание основных мероприятий муниципальной программы (подпрограммы), которые необходимо реализовать для решения задач муниципальной программы (подпрограммы) и достижения поставленных целей.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 решение одной задачи может быть направлено несколько основных мероприятий.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Основные мероприятия необходимо формировать с учетом возможности отражения их наименований в целевых статьях расходов районного бюджета.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Данный раздел дополняется приложением к муниципальной программе "Перечень мероприятий муниципальной программы Администрации Ольховского муниципального района Волгоградской области" по </w:t>
      </w:r>
      <w:hyperlink r:id="rId24" w:anchor="P490#P490" w:history="1">
        <w:r>
          <w:rPr>
            <w:rStyle w:val="a3"/>
          </w:rPr>
          <w:t>форме 2</w:t>
        </w:r>
      </w:hyperlink>
      <w:r>
        <w:rPr>
          <w:rFonts w:ascii="Times New Roman" w:hAnsi="Times New Roman" w:cs="Times New Roman"/>
        </w:rPr>
        <w:t xml:space="preserve"> приложения 2.</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При формировании перечня мероприятий выделяются контрольные события муниципальной программы (подпрограммы) в рамках ее реализации.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Контрольные события определяются в зависимости от содержания мероприятий муниципальной программы (подпрограммы), по которым они выделяются.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Основными характеристиками контрольных событий муниципальной  программы являются: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дата его наступления;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возможность однозначной оценки достижения;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документальное подтверждение результата.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качестве контрольных событий муниципальной программы могут указываться: утверждение нормативного правового акта, ввод в эксплуатацию объекта капитального строительства (реконструкции), разработка и введение в эксплуатацию различных систем и так далее.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2.7. </w:t>
      </w:r>
      <w:proofErr w:type="gramStart"/>
      <w:r>
        <w:rPr>
          <w:rFonts w:ascii="Times New Roman" w:hAnsi="Times New Roman" w:cs="Times New Roman"/>
        </w:rPr>
        <w:t>В случае оказания (выполнения)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раздел 5 должен содержать прогноз сводных показателей муниципальных заданий и дополняться приложением к муниципальной программе "Прогноз сводных показателей муниципальных заданий на оказание муниципальных услуг (выполнение работ) муниципальными учреждениями Ольховского муниципального района Волгоградской области по муниципальной программе  Администрации</w:t>
      </w:r>
      <w:proofErr w:type="gramEnd"/>
      <w:r>
        <w:rPr>
          <w:rFonts w:ascii="Times New Roman" w:hAnsi="Times New Roman" w:cs="Times New Roman"/>
        </w:rPr>
        <w:t xml:space="preserve"> Ольховского муниципального района Волгоградской области" по </w:t>
      </w:r>
      <w:hyperlink r:id="rId25" w:anchor="P645#P645" w:history="1">
        <w:r>
          <w:rPr>
            <w:rStyle w:val="a3"/>
          </w:rPr>
          <w:t>форме 3</w:t>
        </w:r>
      </w:hyperlink>
      <w:r>
        <w:rPr>
          <w:rFonts w:ascii="Times New Roman" w:hAnsi="Times New Roman" w:cs="Times New Roman"/>
        </w:rPr>
        <w:t xml:space="preserve"> приложения 2.</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2.8. Раздел 6 должен содержать обоснование объема финансовых ресурсов, необходимых для реализации муниципальной программы за счет средств районного бюджета, а также прогнозного объема финансирования за счет иных источников (федерального и областного бюджетов, внебюджетных источников). Объем бюджетных ассигнований указывается в </w:t>
      </w:r>
      <w:proofErr w:type="gramStart"/>
      <w:r>
        <w:rPr>
          <w:rFonts w:ascii="Times New Roman" w:hAnsi="Times New Roman" w:cs="Times New Roman"/>
        </w:rPr>
        <w:t>тысячах рублей</w:t>
      </w:r>
      <w:proofErr w:type="gramEnd"/>
      <w:r>
        <w:rPr>
          <w:rFonts w:ascii="Times New Roman" w:hAnsi="Times New Roman" w:cs="Times New Roman"/>
        </w:rPr>
        <w:t xml:space="preserve"> с точностью до одного знака после запятой.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Данный раздел дополняется приложением к муниципальной программе "Ресурсное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w:t>
      </w:r>
      <w:proofErr w:type="gramStart"/>
      <w:r>
        <w:rPr>
          <w:rFonts w:ascii="Times New Roman" w:hAnsi="Times New Roman" w:cs="Times New Roman"/>
        </w:rPr>
        <w:t>по</w:t>
      </w:r>
      <w:proofErr w:type="gramEnd"/>
      <w:r>
        <w:rPr>
          <w:rFonts w:ascii="Times New Roman" w:hAnsi="Times New Roman" w:cs="Times New Roman"/>
        </w:rPr>
        <w:t xml:space="preserve"> </w:t>
      </w:r>
      <w:proofErr w:type="gramStart"/>
      <w:r>
        <w:rPr>
          <w:rFonts w:ascii="Times New Roman" w:hAnsi="Times New Roman" w:cs="Times New Roman"/>
        </w:rPr>
        <w:t>главным</w:t>
      </w:r>
      <w:proofErr w:type="gramEnd"/>
      <w:r>
        <w:rPr>
          <w:rFonts w:ascii="Times New Roman" w:hAnsi="Times New Roman" w:cs="Times New Roman"/>
        </w:rPr>
        <w:t xml:space="preserve"> распорядителям средств районного бюджета" по </w:t>
      </w:r>
      <w:hyperlink r:id="rId26" w:anchor="P700#P700" w:history="1">
        <w:r>
          <w:rPr>
            <w:rStyle w:val="a3"/>
          </w:rPr>
          <w:t>форме 4</w:t>
        </w:r>
      </w:hyperlink>
      <w:r>
        <w:rPr>
          <w:rFonts w:ascii="Times New Roman" w:hAnsi="Times New Roman" w:cs="Times New Roman"/>
        </w:rPr>
        <w:t xml:space="preserve"> приложения 2.</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2.9. Раздел 7 должен содержать взаимоувязанный комплекс экономических, правовых, организационных, финансовых и иных процедур, обеспечивающих достижение целей и решение задач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Данный раздел включает информацию о распределении ответственности между ответственным исполнителем и соисполнителями муниципальной программы и порядке взаимодействия ответственного исполнителя и соисполнителя в ходе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случае если муниципальной программой предусмотрено предоставление межбюджетных трансфертов бюджетам поселений на реализацию муниципальных программ, направленных на достижение целей, соответствующих целям муниципальной  программы, условия предоставления и методика расчета указанных межбюджетных субсидий устанавливаются соответствующей муниципальной  программой.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2.10. Раздел 8 должен содержать 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муниципальной программы, положения, определяющие распределение прав на имущество, создаваемое в ходе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В случае если в рамках реализации муниципальной программы предусматривается строительство (реконструкция) объектов капитального строительства муниципальной собственности Ольховского муниципального района Волгоградской области и (или) приобретение объектов недвижимого имущества в муниципальную собственность Ольховского муниципального района Волгоградской области, раздел 8 должен содержать следующую информацию:</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наименование объекта;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мощность объекта;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срок начала и окончания строительства (реконструкции) и (или) приобретения;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объем финансирования с разбивкой по годам и источникам финансирования.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2.11. Подпрограммы в составе муниципальной программы подготавливаются в соответствии с установленными настоящим Порядком требованиями к содержанию и структуре муниципальных программ, за исключением приложений к текстовой части, которые оформляются к муниципальной  программе в целом.</w:t>
      </w:r>
    </w:p>
    <w:p w:rsidR="00BF0787" w:rsidRDefault="00BF0787" w:rsidP="00BF0787">
      <w:pPr>
        <w:pStyle w:val="ConsPlusNormal"/>
        <w:jc w:val="center"/>
        <w:outlineLvl w:val="1"/>
        <w:rPr>
          <w:rFonts w:ascii="Times New Roman" w:hAnsi="Times New Roman" w:cs="Times New Roman"/>
        </w:rPr>
      </w:pPr>
      <w:r>
        <w:rPr>
          <w:rFonts w:ascii="Times New Roman" w:hAnsi="Times New Roman" w:cs="Times New Roman"/>
        </w:rPr>
        <w:t xml:space="preserve">3. Основание, этапы разработки, согласования муниципальной  </w:t>
      </w:r>
    </w:p>
    <w:p w:rsidR="00BF0787" w:rsidRDefault="00BF0787" w:rsidP="00BF0787">
      <w:pPr>
        <w:pStyle w:val="ConsPlusNormal"/>
        <w:jc w:val="center"/>
        <w:rPr>
          <w:rFonts w:ascii="Times New Roman" w:hAnsi="Times New Roman" w:cs="Times New Roman"/>
        </w:rPr>
      </w:pPr>
      <w:r>
        <w:rPr>
          <w:rFonts w:ascii="Times New Roman" w:hAnsi="Times New Roman" w:cs="Times New Roman"/>
        </w:rPr>
        <w:t>программы и внесения изменений в муниципальную программу</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3.1. Разработка муниципальных программ осуществляется на основании Перечня муниципальных программ, утверждаемого постановлением Администрации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Перечне муниципальных программ указываются наименования муниципальных программ и их ответственные исполнители.</w:t>
      </w:r>
    </w:p>
    <w:p w:rsidR="00BF0787" w:rsidRDefault="00BF0787" w:rsidP="00BF0787">
      <w:pPr>
        <w:pStyle w:val="ConsPlusNormal"/>
        <w:ind w:firstLine="540"/>
        <w:jc w:val="both"/>
        <w:rPr>
          <w:rFonts w:ascii="Times New Roman" w:hAnsi="Times New Roman" w:cs="Times New Roman"/>
        </w:rPr>
      </w:pPr>
      <w:proofErr w:type="gramStart"/>
      <w:r>
        <w:rPr>
          <w:rFonts w:ascii="Times New Roman" w:hAnsi="Times New Roman" w:cs="Times New Roman"/>
        </w:rPr>
        <w:t>Проект Перечня муниципальных программ формируется отделом экономики и управления имуществом Администрации Ольховского муниципального района Волгоградской области совместно с отделом финансового обеспечения Администрации Ольховского муниципального района Волгоградской области на основании положений законодательства Российской Федерации,  Волгоградской области и нормативных правовых актов Российской Федерации, Волгоградской области и Ольховского муниципального района, предусматривающих реализацию муниципальных программ.</w:t>
      </w:r>
      <w:proofErr w:type="gramEnd"/>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Предложения о разработке муниципальной программы должны содержать:</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наименование проблемы и анализ причин ее возникновения;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возможные способы решения проблемы, предполагаемый перечень мероприятий, которые необходимо осуществить в сфере науки, техники, производства и реализации продукции (работ, услуг), организационных, трудовых, хозяйственных и правовых отношений для решения проблемы, возможные сроки их реализации;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потребность в финансовых ресурсах и возможные источники их обеспечения (федеральный бюджет, областной бюджет, местные бюджеты и внебюджетные источники);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предварительную оценку социально-экономической эффективности и последствий реализации муниципальной программы, соответствия мероприятий муниципальной программы экологическим и иным требованиям;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наименование ответственного исполнителя, соисполнителей муниципальной  программы, срок подготовки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Внесение изменений в перечень муниципальных программ осуществляется заинтересованными структурными подразделениями Администрации Ольховского муниципального района Волгоградской области. Дополнение перечня муниципальных программ новой муниципальной программой осуществляется заинтересованными структурными подразделениями Администрации Ольховского муниципального района Волгоградской области на основании предложений о разработке муниципальной программы, согласованных с отделом экономики и управления имуществом Администрации Ольховского муниципального района Волгоградской области и отделом финансового обеспечения Администрации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3.2. Разработка, согласование </w:t>
      </w:r>
      <w:proofErr w:type="gramStart"/>
      <w:r>
        <w:rPr>
          <w:rFonts w:ascii="Times New Roman" w:hAnsi="Times New Roman" w:cs="Times New Roman"/>
        </w:rPr>
        <w:t>проекта постановления Администрации Ольховского муниципального района Волгоградской области</w:t>
      </w:r>
      <w:proofErr w:type="gramEnd"/>
      <w:r>
        <w:rPr>
          <w:rFonts w:ascii="Times New Roman" w:hAnsi="Times New Roman" w:cs="Times New Roman"/>
        </w:rPr>
        <w:t xml:space="preserve"> об утверждении муниципальной программы (далее именуется - проект муниципальной программы) осуществляется ответственным исполнителем в установленном порядке.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К проекту муниципальной программы должны быть приложены: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пояснительная записка;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финансово-экономическое обоснование;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обоснование результативности бюджетных расходов по форме, утвержденной отделом финансового обеспечения Администрации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дополнительные и обосновывающие материалы.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Представленные материалы должны содержать необходимые данные для проведения анализа проекта муниципальной программы, возможностей реализации этой муниципальной программы в предполагаемые сроки, оценки эффективности реализации муниципальной программы и меры по осуществлению </w:t>
      </w:r>
      <w:proofErr w:type="gramStart"/>
      <w:r>
        <w:rPr>
          <w:rFonts w:ascii="Times New Roman" w:hAnsi="Times New Roman" w:cs="Times New Roman"/>
        </w:rPr>
        <w:t>контроля за</w:t>
      </w:r>
      <w:proofErr w:type="gramEnd"/>
      <w:r>
        <w:rPr>
          <w:rFonts w:ascii="Times New Roman" w:hAnsi="Times New Roman" w:cs="Times New Roman"/>
        </w:rPr>
        <w:t xml:space="preserve"> ее реализацией.</w:t>
      </w:r>
    </w:p>
    <w:p w:rsidR="00BF0787" w:rsidRDefault="00BF0787" w:rsidP="00BF0787">
      <w:pPr>
        <w:pStyle w:val="ConsPlusNormal"/>
        <w:ind w:firstLine="540"/>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3.3. К дополнительным и обосновывающим материалам относятся:</w:t>
      </w:r>
    </w:p>
    <w:p w:rsidR="00BF0787" w:rsidRDefault="00BF0787" w:rsidP="00BF0787">
      <w:pPr>
        <w:pStyle w:val="ConsPlusNormal"/>
        <w:ind w:firstLine="540"/>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3.3.1. Прогноз </w:t>
      </w:r>
      <w:proofErr w:type="gramStart"/>
      <w:r>
        <w:rPr>
          <w:rFonts w:ascii="Times New Roman" w:hAnsi="Times New Roman" w:cs="Times New Roman"/>
        </w:rPr>
        <w:t>развития соответствующей сферы социально-экономического развития Ольховского муниципального района Волгоградской области</w:t>
      </w:r>
      <w:proofErr w:type="gramEnd"/>
      <w:r>
        <w:rPr>
          <w:rFonts w:ascii="Times New Roman" w:hAnsi="Times New Roman" w:cs="Times New Roman"/>
        </w:rPr>
        <w:t xml:space="preserve"> и планируемые макроэкономические показатели по итогам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3.3.2. Прогноз ожидаемых результатов реализации муниципальной программы, характеризующих целевое состояние (изменение состояния) уровня и качества жизни населения в Ольховском муниципальном районе Волгоградской области, социальной сферы, экономики Ольховского муниципального района Волгоградской области, степени реализации других общественно значимых интересов и потребностей в соответствующей сфере.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3.3.3. Описание рисков реализации муниципальной программы, в том числе не достижения целевых показателей, а также описание механизмов управления рисками и мер по их минимизации.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Анализ рисков реализации муниципальной программы и описание мер управления рисками реализации муниципальной программы предусматривают:</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идентификацию факторов риска по источникам возникновения и характеру влияния на ход и результаты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качественную и количественную оценку факторов рисков;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обоснование предложений по мерам управления рисками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качестве факторов риска рассматриваются такие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муниципальной программы (подпрограммы) и соисполнители муниципальной программы не могут оказать непосредственного влияния. Под существенным влиянием в целях настоящего Порядка понимается такое влияние, которое приводит к изменению сроков и (или) ожидаемых конечных результатов реализации муниципальной программы не менее чем на 10 процентов от планового уровня.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составе обоснования предложений по мерам управления рисками реализации муниципальной программы приводятся: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меры правового регулирования, направленные на минимизацию негативного влияния рисков (внешних факторов);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мероприятия муниципальной  программы, направленные на управление рисками, их своевременное выявление и минимизацию;</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мероприятия по управлению реализацией муниципальной программы, направленные на своевременное обнаружение, мониторинг и оценку влияния рисков и внешних факторов, а также разработку и реализацию мер по минимизации их негативного влияния на реализацию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3.3.4. Обоснование подпрограмм,   включаемых в муниципальную программу.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3.4. Проект   муниципальной  программы подлежит обязательному общественному обсуждению в порядке, установленном Администрацией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3.5. Согласование проекта муниципальной  программы проводится в два этапа.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На первом этапе проект    муниципальной    программы   согласовывается со всеми заинтересованными структурными подразделениями Администрации Ольховского муниципального                                                                                            района Волгоградской области - соисполнителями муниципальной программы, за исключением </w:t>
      </w:r>
      <w:proofErr w:type="gramStart"/>
      <w:r>
        <w:rPr>
          <w:rFonts w:ascii="Times New Roman" w:hAnsi="Times New Roman" w:cs="Times New Roman"/>
        </w:rPr>
        <w:t>отдела финансового обеспечения Администрации Ольховского муниципального района Волгоградской области</w:t>
      </w:r>
      <w:proofErr w:type="gramEnd"/>
      <w:r>
        <w:rPr>
          <w:rFonts w:ascii="Times New Roman" w:hAnsi="Times New Roman" w:cs="Times New Roman"/>
        </w:rPr>
        <w:t xml:space="preserve"> и отдела экономики и управления имуществом Администрации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 втором этапе проект муниципальной программы, согласованный всеми соисполнителями, направляется на экспертизу и согласование в отдел финансового обеспечения Администрации Ольховского муниципального района Волгоградской области и отдел экономики и управления имуществом Администрации Ольховского муниципального района Волгоградской области, а также на экспертизу в контрольно-счетный орган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Экспертиза и согласование проекта  муниципальной  программы осуществляется в течение 10 календарных дней со дня его поступления.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3.6. Отдел экономики и управления имуществом Администрации Ольховского муниципального района Волгоградской области оценивает представленный проект муниципальной программы по следующим вопросам: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обоснованность, комплексность программных мероприятий, сроки их реализации;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механизма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достижимость и </w:t>
      </w:r>
      <w:proofErr w:type="spellStart"/>
      <w:r>
        <w:rPr>
          <w:rFonts w:ascii="Times New Roman" w:hAnsi="Times New Roman" w:cs="Times New Roman"/>
        </w:rPr>
        <w:t>измеряемость</w:t>
      </w:r>
      <w:proofErr w:type="spellEnd"/>
      <w:r>
        <w:rPr>
          <w:rFonts w:ascii="Times New Roman" w:hAnsi="Times New Roman" w:cs="Times New Roman"/>
        </w:rPr>
        <w:t xml:space="preserve"> целевых показателей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согласованность сроков реализации, ресурсов и целевых показателей достижения целей и задач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достоверность ожидаемых конечных результатов муниципальной программы и их влияние на оценку </w:t>
      </w:r>
      <w:proofErr w:type="gramStart"/>
      <w:r>
        <w:rPr>
          <w:rFonts w:ascii="Times New Roman" w:hAnsi="Times New Roman" w:cs="Times New Roman"/>
        </w:rPr>
        <w:t>качества жизни населения Ольховского муниципального района Волгоградской области</w:t>
      </w:r>
      <w:proofErr w:type="gramEnd"/>
      <w:r>
        <w:rPr>
          <w:rFonts w:ascii="Times New Roman" w:hAnsi="Times New Roman" w:cs="Times New Roman"/>
        </w:rPr>
        <w:t>.</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3.7. Отдел финансового обеспечения Администрации Ольховского муниципального района Волгоградской области оценивает представленный проект муниципальной программы по следующим вопросам: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обоснованность объемов финансирования мероприятий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соответствие значений целевых показателей муниципальной программы и значений прогнозов сводных показателей муниципальных заданий.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3.8. Муниципальная программа, предлагаемая к реализации начиная с очередного финансового года, а также изменения в ранее утвержденную муниципальную  программу, относящиеся к текущему финансовому году, подлежат утверждению не позднее 30 сентября текущего года.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3.9. Ответственный исполнитель муниципальной программы при уточнении объема финансового обеспечения на реализацию муниципальной программы при необходимости инициирует внесение изменений в муниципальную программу.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При внесении изменений в ранее утвержденную муниципальную программу цели муниципальной программы, а также значения целевых показателей муниципальной программы (подпрограммы), относящиеся к прошедшему финансовому году, изменению не подлежат.</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3.10. Основные параметры утвержденных муниципальных программ подлежат отражению в прогнозе социально-экономического развития Ольховского муниципального района Волгоградской области на среднесрочный период.</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center"/>
        <w:outlineLvl w:val="1"/>
        <w:rPr>
          <w:rFonts w:ascii="Times New Roman" w:hAnsi="Times New Roman" w:cs="Times New Roman"/>
        </w:rPr>
      </w:pPr>
      <w:r>
        <w:rPr>
          <w:rFonts w:ascii="Times New Roman" w:hAnsi="Times New Roman" w:cs="Times New Roman"/>
        </w:rPr>
        <w:t>4. Финансовое обеспечение реализации</w:t>
      </w:r>
    </w:p>
    <w:p w:rsidR="00BF0787" w:rsidRDefault="00BF0787" w:rsidP="00BF0787">
      <w:pPr>
        <w:pStyle w:val="ConsPlusNormal"/>
        <w:jc w:val="center"/>
        <w:rPr>
          <w:rFonts w:ascii="Times New Roman" w:hAnsi="Times New Roman" w:cs="Times New Roman"/>
        </w:rPr>
      </w:pPr>
      <w:r>
        <w:rPr>
          <w:rFonts w:ascii="Times New Roman" w:hAnsi="Times New Roman" w:cs="Times New Roman"/>
        </w:rPr>
        <w:t>муниципальной программы</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4.1. Финансовое обеспечение реализации муниципальной программы в части расходных обязательств Ольховского муниципального района Волгоградской области осуществляется за счет бюджетных ассигнований районного бюджета (далее именуются - бюджетные ассигнования). Распределение бюджетных ассигнований на реализацию муниципальных программ (подпрограмм) утверждается Решением Ольховской районной Думы Волгоградской области о районном бюджете на очередной финансовый год и на плановый период.</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4.2.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районного бюджета и планирование бюджетных ассигнований. Муниципальные программы подлежат приведению в соответствие с Решением районной Думы о районном бюджете на очередной финансовый год и на плановый период не позднее трех месяцев со дня вступления его в силу.</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center"/>
        <w:outlineLvl w:val="1"/>
        <w:rPr>
          <w:rFonts w:ascii="Times New Roman" w:hAnsi="Times New Roman" w:cs="Times New Roman"/>
        </w:rPr>
      </w:pPr>
      <w:r>
        <w:rPr>
          <w:rFonts w:ascii="Times New Roman" w:hAnsi="Times New Roman" w:cs="Times New Roman"/>
        </w:rPr>
        <w:t>5. Управление и контроль реализации</w:t>
      </w:r>
    </w:p>
    <w:p w:rsidR="00BF0787" w:rsidRDefault="00BF0787" w:rsidP="00BF0787">
      <w:pPr>
        <w:pStyle w:val="ConsPlusNormal"/>
        <w:jc w:val="center"/>
        <w:rPr>
          <w:rFonts w:ascii="Times New Roman" w:hAnsi="Times New Roman" w:cs="Times New Roman"/>
        </w:rPr>
      </w:pPr>
      <w:r>
        <w:rPr>
          <w:rFonts w:ascii="Times New Roman" w:hAnsi="Times New Roman" w:cs="Times New Roman"/>
        </w:rPr>
        <w:t>муниципальной  программы</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5.1. Управление реализацией муниципальной программы осуществляется ответственным исполнителем совместно с соисполнителями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5.2. Реализация муниципальной программы осуществляется в соответствии с планом реализации муниципальной программы, разрабатываемым на очередной финансовый год и на плановый период (далее именуется - план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5.3. Ответственный исполнитель муниципальной программы ежегодно не позднее 30 сентября текущего финансового года утверждает </w:t>
      </w:r>
      <w:hyperlink r:id="rId27" w:anchor="P819#P819" w:history="1">
        <w:r>
          <w:rPr>
            <w:rStyle w:val="a3"/>
          </w:rPr>
          <w:t>план</w:t>
        </w:r>
      </w:hyperlink>
      <w:r>
        <w:rPr>
          <w:rFonts w:ascii="Times New Roman" w:hAnsi="Times New Roman" w:cs="Times New Roman"/>
        </w:rPr>
        <w:t xml:space="preserve"> реализации муниципальной программы по форме согласно приложению 3 к настоящему Порядку, согласованный с соисполнителями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плане реализации муниципальной  программы отражаются: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контрольные события, оказывающие существенное влияние на сроки и результаты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наименование ответственного исполнителя, соисполнителя муниципальной программы (подпрограммы), ответственного за реализацию контрольного события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сроки (даты) наступления контрольных событий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плане реализации муниципальной программы необходимо выделять не менее одного контрольного события для одной подпрограммы в квартал.</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5.4. В целях обеспечения </w:t>
      </w:r>
      <w:proofErr w:type="gramStart"/>
      <w:r>
        <w:rPr>
          <w:rFonts w:ascii="Times New Roman" w:hAnsi="Times New Roman" w:cs="Times New Roman"/>
        </w:rPr>
        <w:t>контроля за</w:t>
      </w:r>
      <w:proofErr w:type="gramEnd"/>
      <w:r>
        <w:rPr>
          <w:rFonts w:ascii="Times New Roman" w:hAnsi="Times New Roman" w:cs="Times New Roman"/>
        </w:rPr>
        <w:t xml:space="preserve"> выполнением муниципальной программы ответственный исполнитель представляет в отдел экономики и управления имуществом Администрации Ольховского муниципального района Волгоградской области копию утвержденного плана реализации муниципальной программы в течение 5 рабочих дней после его утверждения.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случае принятия ответственным исполнителем муниципальной программы решения о внесении изменений в план реализации муниципальной программы он направляет скорректированный план реализации муниципальной программы в отдел экономики и управления имуществом Администрации Ольховского муниципального района Волгоградской области в течение 5 рабочих дней после его корректировки.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5.5. Отдел экономики и управления имуществом Администрации Ольховского муниципального района Волгоградской области совместно с отделом финансового обеспечения Администрации Ольховского муниципального района Волгоградской области организуют ведение ежеквартального мониторинга хода реализации утвержденных муниципальных программ. Типовые формы представления информации для мониторинга разрабатываются и утверждаются отделом экономики и управления имуществом Администрации Ольховского муниципального района Волгоградской области и отделом финансового обеспечения Администрации Ольховского муниципального района Волгоградской области в пределах своей компетенции.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5.6. Для обеспечения мониторинга хода реализации муниципальной программы ответственный исполнитель совместно с соисполнителями муниципальной программы ежеквартально </w:t>
      </w:r>
      <w:proofErr w:type="gramStart"/>
      <w:r>
        <w:rPr>
          <w:rFonts w:ascii="Times New Roman" w:hAnsi="Times New Roman" w:cs="Times New Roman"/>
        </w:rPr>
        <w:t>отчитывается о ходе</w:t>
      </w:r>
      <w:proofErr w:type="gramEnd"/>
      <w:r>
        <w:rPr>
          <w:rFonts w:ascii="Times New Roman" w:hAnsi="Times New Roman" w:cs="Times New Roman"/>
        </w:rPr>
        <w:t xml:space="preserve"> ее выполнения. При наличии в муниципальной  программе соисполнителей они представляют свою информацию о ходе реализации муниципальной программы за отчетный период ответственному исполнителю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Ответственный исполнитель муниципальной программы направляет ежеквартально до 20-го числа месяца, следующего за отчетным кварталом: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1) в отдел  экономики и управления имуществом Администрации Ольховского муниципального района Волгоградской области и отдел финансового обеспечения Администрации Ольховского муниципального района Волгоградской области - отчет о ходе реализации муниципальной программы, который должен содержать:</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данные об объемах привлеченных средств федерального бюджета, областного бюджета, местных бюджетов и внебюджетных источников;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сведения о соответствии результатов фактическим затратам на реализацию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информацию о ходе и полноте выполнения мероприятий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информацию о наступлении (не наступлении) контрольных событий муниципальной программы, указанных в плане реализации муниципальной программы, в установленные сроки;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об использовании муниципального имущества Ольховского муниципального района Волгоградской области для реализации муниципальной программы (при условии предоставления такого имущества);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 создании (приобретении) в ходе реализации муниципальной программы имущества, предназначенного для закрепления в муниципальной собственности Ольховского муниципального района Волгоградской области, и его передаче эксплуатирующей организации.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5.7. Ежеквартальный отчет о ходе реализации муниципальной программы подлежит размещению на официальном сайте Администрации Ольховского муниципального района Волгоградской области.</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5.8. Отдел финансового обеспечения Администрации Ольховского муниципального района Волгоградской области ежеквартально до 25-го числа месяца, следующего за отчетным кварталом, представляет в отдел экономики и управления имуществом Администрации Ольховского муниципального района Волгоградской области информацию о кассовых расходах районного бюджета на реализацию муниципальных программ (подпрограмм).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5.9. Отдел экономики и управления имуществом Администрации Ольховского муниципального района Волгоградской области на основании отчетов ответственных исполнителей, информации </w:t>
      </w:r>
      <w:proofErr w:type="gramStart"/>
      <w:r>
        <w:rPr>
          <w:rFonts w:ascii="Times New Roman" w:hAnsi="Times New Roman" w:cs="Times New Roman"/>
        </w:rPr>
        <w:t>отдела финансового обеспечения Администрации Ольховского муниципального района Волгоградской области</w:t>
      </w:r>
      <w:proofErr w:type="gramEnd"/>
      <w:r>
        <w:rPr>
          <w:rFonts w:ascii="Times New Roman" w:hAnsi="Times New Roman" w:cs="Times New Roman"/>
        </w:rPr>
        <w:t xml:space="preserve"> обобщает и до 30-го числа месяца, следующего за отчетным кварталом, представляет Главе Администрации Ольховского муниципального района Волгоградской области итоги мониторинга хода реализации муниципальных 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5.10. Ежеквартальные итоги мониторинга хода реализации муниципальных  программ подлежат размещению на сайте Администрации Ольховского муниципального района Волгоградской области в информационно-телекоммуникационной сети Интернет (далее именуется - сайт уполномоченного органа).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5.11. </w:t>
      </w:r>
      <w:proofErr w:type="gramStart"/>
      <w:r>
        <w:rPr>
          <w:rFonts w:ascii="Times New Roman" w:hAnsi="Times New Roman" w:cs="Times New Roman"/>
        </w:rPr>
        <w:t>Ответственный исполнитель муниципальной программы подготавливает и до 01 марта года, следующего за отчетным, представляет в отдел экономики и управления имуществом Администрации Ольховского муниципального района Волгоградской области, отдел финансового обеспечения Администрации Ольховского муниципального района Волгоградской области годовой доклад о ходе реализации и оценке эффективности реализации муниципальной программы.</w:t>
      </w:r>
      <w:proofErr w:type="gramEnd"/>
      <w:r>
        <w:rPr>
          <w:rFonts w:ascii="Times New Roman" w:hAnsi="Times New Roman" w:cs="Times New Roman"/>
        </w:rPr>
        <w:t xml:space="preserve"> Годовой доклад о ходе реализации и оценке эффективности реализации муниципальной программы должен содержать:</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конкретные результаты, достигнутые за отчетный период;</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сведения о достижении целевых показателей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перечень контрольных событий, выполненных и не выполненных (с указанием причин) в установленные сроки согласно плану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перечень выполненных и невыполненных (с указанием причин) мероприятий;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анализ факторов, повлиявших на ход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данные об использовании бюджетных ассигнований и иных средств на выполнение мероприятий;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информацию о внесенных ответственным исполнителем изменениях в муниципальную программу;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оценку эффективности реализации муниципальной программы, подготовленную в соответствии с настоящим Порядком;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предложения об изменении форм и методов управления реализацией муниципальной программы, о сокращении (увеличении) финансирования и (или) корректировке, досрочном прекращении основных мероприятий или муниципальной  программы в целом.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5.12. Годовой доклад о ходе реализации и оценке эффективности реализации муниципальной целевой программы подлежит размещению на сайте Администрации Ольховского муниципального района Волгоградской области в информационном ресурсе.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5.13. </w:t>
      </w:r>
      <w:proofErr w:type="gramStart"/>
      <w:r>
        <w:rPr>
          <w:rFonts w:ascii="Times New Roman" w:hAnsi="Times New Roman" w:cs="Times New Roman"/>
        </w:rPr>
        <w:t>Отдел финансового обеспечения Администрации Ольховского муниципального района Волгоградской области до 15 марта года, следующего за отчетным, представляет в отдел экономики и управления имуществом Администрации Ольховского муниципального района Волгоградской области информацию о кассовых расходах районного бюджета на реализацию муниципальных  программ (подпрограмм) за отчетный период.</w:t>
      </w:r>
      <w:proofErr w:type="gramEnd"/>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5.14. </w:t>
      </w:r>
      <w:proofErr w:type="gramStart"/>
      <w:r>
        <w:rPr>
          <w:rFonts w:ascii="Times New Roman" w:hAnsi="Times New Roman" w:cs="Times New Roman"/>
        </w:rPr>
        <w:t>Отдел экономики и управления имуществом Администрации Ольховского муниципального района Волгоградской области на основании представленных ответственными исполнителями годовых докладов о ходе реализации и оценке эффективности реализации муниципальных целевых программ и информации отдела финансового обеспечения Администрации Ольховского муниципального района Волгоградской области до 01 апреля года, следующего за отчетным, подготавливает и представляет Главе Администрации Ольховского муниципального района Волгоградской области сводный годовой доклад о</w:t>
      </w:r>
      <w:proofErr w:type="gramEnd"/>
      <w:r>
        <w:rPr>
          <w:rFonts w:ascii="Times New Roman" w:hAnsi="Times New Roman" w:cs="Times New Roman"/>
        </w:rPr>
        <w:t xml:space="preserve"> ходе реализации муниципальных  программ и об оценке эффективности реализации муниципальных программ, </w:t>
      </w:r>
      <w:proofErr w:type="gramStart"/>
      <w:r>
        <w:rPr>
          <w:rFonts w:ascii="Times New Roman" w:hAnsi="Times New Roman" w:cs="Times New Roman"/>
        </w:rPr>
        <w:t>который</w:t>
      </w:r>
      <w:proofErr w:type="gramEnd"/>
      <w:r>
        <w:rPr>
          <w:rFonts w:ascii="Times New Roman" w:hAnsi="Times New Roman" w:cs="Times New Roman"/>
        </w:rPr>
        <w:t xml:space="preserve"> содержит:</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сведения об основных результатах реализации муниципальных программ за отчетный период;</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сведения о степени соответствия установленных и достигнутых целевых показателей муниципальных программ за отчетный период;</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сведения о кассовом исполнении расходов областного бюджета на реализацию муниципальных 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5.15. Сводный годовой доклад о ходе реализации муниципальных  программ и об оценке эффективности реализации муниципальных программ размещается на официальном сайте Администрации Ольховского муниципального района.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5.16. </w:t>
      </w:r>
      <w:proofErr w:type="gramStart"/>
      <w:r>
        <w:rPr>
          <w:rFonts w:ascii="Times New Roman" w:hAnsi="Times New Roman" w:cs="Times New Roman"/>
        </w:rPr>
        <w:t>Руководители структурных подразделений Администрации Ольховского муниципального района Волгоградской области, определенных ответственными исполнителями муниципальной программы, соисполнителями муниципальной программы несут предусмотренную законодательством Российской Федерации, Волгоградской области и Ольховского муниципального района персональную ответственность за эффективность реализации муниципальной программы, не достижение целевых показателей муниципальной программы, а также за достоверность информации, размещаемой на сайте Администрации Ольховского муниципального района Волгоградской области в информационно-телекоммуникационной сети Интернет и</w:t>
      </w:r>
      <w:proofErr w:type="gramEnd"/>
      <w:r>
        <w:rPr>
          <w:rFonts w:ascii="Times New Roman" w:hAnsi="Times New Roman" w:cs="Times New Roman"/>
        </w:rPr>
        <w:t xml:space="preserve"> в информационном ресурсе.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5.17. По результатам оценки эффективности реализации муниципальной  программы не позднее одного месяца до дня внесения проекта Решения </w:t>
      </w:r>
      <w:proofErr w:type="gramStart"/>
      <w:r>
        <w:rPr>
          <w:rFonts w:ascii="Times New Roman" w:hAnsi="Times New Roman" w:cs="Times New Roman"/>
        </w:rPr>
        <w:t>об</w:t>
      </w:r>
      <w:proofErr w:type="gramEnd"/>
      <w:r>
        <w:rPr>
          <w:rFonts w:ascii="Times New Roman" w:hAnsi="Times New Roman" w:cs="Times New Roman"/>
        </w:rPr>
        <w:t xml:space="preserve"> районном бюджете на очередной финансовый год и на плановый период в Ольховскую районную Думу может быть принято решение о сокращении начиная с очередного финансового года бюджетных ассигнований на реализацию муниципальной программы или о досрочном прекращении ее реализации.</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center"/>
        <w:outlineLvl w:val="1"/>
        <w:rPr>
          <w:rFonts w:ascii="Times New Roman" w:hAnsi="Times New Roman" w:cs="Times New Roman"/>
        </w:rPr>
      </w:pPr>
      <w:r>
        <w:rPr>
          <w:rFonts w:ascii="Times New Roman" w:hAnsi="Times New Roman" w:cs="Times New Roman"/>
        </w:rPr>
        <w:t>6. Требования к оценке эффективности реализации</w:t>
      </w:r>
    </w:p>
    <w:p w:rsidR="00BF0787" w:rsidRDefault="00BF0787" w:rsidP="00BF0787">
      <w:pPr>
        <w:pStyle w:val="ConsPlusNormal"/>
        <w:jc w:val="center"/>
        <w:rPr>
          <w:rFonts w:ascii="Times New Roman" w:hAnsi="Times New Roman" w:cs="Times New Roman"/>
        </w:rPr>
      </w:pPr>
      <w:r>
        <w:rPr>
          <w:rFonts w:ascii="Times New Roman" w:hAnsi="Times New Roman" w:cs="Times New Roman"/>
        </w:rPr>
        <w:t>муниципальной программы</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ответственным исполнителем муниципальной  программы в составе годового отчета о ходе реализации и оценке эффективности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6.2. Оценка эффективности реализации муниципальной  программы производится с учетом следующих составляющих:</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оценки степени достижения целей и решения задач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оценки степени достижения целей и решения задач подпрограмм, входящих в муниципальную  программу;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оценки степени реализации мероприятий и достижения непосредственных результатов их реализации (далее именуется - оценка степени реализации мероприятий);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оценки степени соответствия запланированному уровню затрат;</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оценки эффективности использования средств из всех источников финансирования.</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6.3. Оценка эффективности реализации муниципальной программы осуществляется в два этапа.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6.4. На первом этапе осуществляется оценка эффективности реализации подпрограмм, которая определяется с учетом оценки степени реализации мероприятий, оценки степени соответствия запланированному уровню затрат, оценки эффективности использования средств из всех источников </w:t>
      </w:r>
      <w:r>
        <w:rPr>
          <w:rFonts w:ascii="Times New Roman" w:hAnsi="Times New Roman" w:cs="Times New Roman"/>
        </w:rPr>
        <w:lastRenderedPageBreak/>
        <w:t>финансирования, оценки степени достижения целей и решения задач подпрограмм.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6.5.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оценки эффективности реализации подпрограмм.</w:t>
      </w:r>
    </w:p>
    <w:p w:rsidR="00BF0787" w:rsidRDefault="00BF0787" w:rsidP="00BF0787">
      <w:pPr>
        <w:pStyle w:val="ConsPlusNormal"/>
        <w:ind w:firstLine="540"/>
        <w:jc w:val="both"/>
        <w:rPr>
          <w:rFonts w:ascii="Times New Roman" w:hAnsi="Times New Roman" w:cs="Times New Roman"/>
        </w:rPr>
      </w:pPr>
      <w:bookmarkStart w:id="4" w:name="P271"/>
      <w:bookmarkEnd w:id="4"/>
      <w:r>
        <w:rPr>
          <w:rFonts w:ascii="Times New Roman" w:hAnsi="Times New Roman" w:cs="Times New Roman"/>
        </w:rPr>
        <w:t>6.6. Оценка степени реализации мероприятий.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6.6.1. Степень реализации мероприятий оценивается для каждой подпрограммы как доля мероприятий, выполненных в полном объеме, от общего количества мероприятий, запланированных к реализации в отчетном году, по следующей формуле: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24"/>
        </w:rPr>
        <w:drawing>
          <wp:inline distT="0" distB="0" distL="0" distR="0">
            <wp:extent cx="1776730" cy="470535"/>
            <wp:effectExtent l="0" t="0" r="0" b="0"/>
            <wp:docPr id="1" name="Рисунок 1" descr="base_23732_129926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2_129926_11"/>
                    <pic:cNvPicPr preferRelativeResize="0">
                      <a:picLocks noChangeArrowheads="1"/>
                    </pic:cNvPicPr>
                  </pic:nvPicPr>
                  <pic:blipFill>
                    <a:blip r:embed="rId28" cstate="print"/>
                    <a:srcRect/>
                    <a:stretch>
                      <a:fillRect/>
                    </a:stretch>
                  </pic:blipFill>
                  <pic:spPr bwMode="auto">
                    <a:xfrm>
                      <a:off x="0" y="0"/>
                      <a:ext cx="1776730" cy="470535"/>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СРм</w:t>
      </w:r>
      <w:proofErr w:type="spellEnd"/>
      <w:r>
        <w:rPr>
          <w:rFonts w:ascii="Times New Roman" w:hAnsi="Times New Roman" w:cs="Times New Roman"/>
        </w:rPr>
        <w:t xml:space="preserve"> - степень реализации мероприятий;</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М</w:t>
      </w:r>
      <w:r>
        <w:rPr>
          <w:rFonts w:ascii="Times New Roman" w:hAnsi="Times New Roman" w:cs="Times New Roman"/>
          <w:vertAlign w:val="subscript"/>
        </w:rPr>
        <w:t>в</w:t>
      </w:r>
      <w:proofErr w:type="spellEnd"/>
      <w:r>
        <w:rPr>
          <w:rFonts w:ascii="Times New Roman" w:hAnsi="Times New Roman" w:cs="Times New Roman"/>
        </w:rPr>
        <w:t xml:space="preserve"> - количество мероприятий, выполненных в полном объеме в отчетном году;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 - общее количество мероприятий, запланированных к реализации в отчетном году.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6.6.2. Мероприятие считается выполненным в полном объеме при достижении следующих результатов:</w:t>
      </w:r>
    </w:p>
    <w:p w:rsidR="00BF0787" w:rsidRDefault="00BF0787" w:rsidP="00BF0787">
      <w:pPr>
        <w:pStyle w:val="ConsPlusNormal"/>
        <w:ind w:firstLine="540"/>
        <w:jc w:val="both"/>
        <w:rPr>
          <w:rFonts w:ascii="Times New Roman" w:hAnsi="Times New Roman" w:cs="Times New Roman"/>
        </w:rPr>
      </w:pPr>
      <w:proofErr w:type="gramStart"/>
      <w:r>
        <w:rPr>
          <w:rFonts w:ascii="Times New Roman" w:hAnsi="Times New Roman" w:cs="Times New Roman"/>
        </w:rPr>
        <w:t>мероприятие, результаты которого оцениваются на основании числовых значений показателей, считается выполненным в полном объеме, если фактически достигнутое значение показателя составляет не менее 95 процентов от запланированного и не менее чем значение показателя, достигнутое в году, предшествующем отчетному, с учетом корректировки объемов финансирования по мероприятию.</w:t>
      </w:r>
      <w:proofErr w:type="gramEnd"/>
      <w:r>
        <w:rPr>
          <w:rFonts w:ascii="Times New Roman" w:hAnsi="Times New Roman" w:cs="Times New Roman"/>
        </w:rPr>
        <w:t xml:space="preserve"> 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мероприятие, предусматривающее оказание муниципальных услуг (работ) на основании муниципальных заданий,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процентов от установленных значений на отчетный год;</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по иным мероприятиям результаты реализации могут оцениваться как наступление или не наступление контрольного события (событий) и (или) достижение качественного результата.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6.7. Оценка степени соответствия запланированному уровню затрат.</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Степень соответствия запланированному уровню затрат оценивается для каждой подпрограммы как отношение фактически произведенных </w:t>
      </w:r>
      <w:proofErr w:type="gramStart"/>
      <w:r>
        <w:rPr>
          <w:rFonts w:ascii="Times New Roman" w:hAnsi="Times New Roman" w:cs="Times New Roman"/>
        </w:rPr>
        <w:t>в отчетном году расходов из всех источников финансирования на реализацию подпрограммы к их плановым значениям по следующей формуле</w:t>
      </w:r>
      <w:proofErr w:type="gramEnd"/>
      <w:r>
        <w:rPr>
          <w:rFonts w:ascii="Times New Roman" w:hAnsi="Times New Roman" w:cs="Times New Roman"/>
        </w:rPr>
        <w:t>:</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30"/>
        </w:rPr>
        <w:drawing>
          <wp:inline distT="0" distB="0" distL="0" distR="0">
            <wp:extent cx="1776730" cy="548640"/>
            <wp:effectExtent l="0" t="0" r="0" b="0"/>
            <wp:docPr id="2" name="Рисунок 2" descr="base_23732_129926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2_129926_12"/>
                    <pic:cNvPicPr preferRelativeResize="0">
                      <a:picLocks noChangeArrowheads="1"/>
                    </pic:cNvPicPr>
                  </pic:nvPicPr>
                  <pic:blipFill>
                    <a:blip r:embed="rId29" cstate="print"/>
                    <a:srcRect/>
                    <a:stretch>
                      <a:fillRect/>
                    </a:stretch>
                  </pic:blipFill>
                  <pic:spPr bwMode="auto">
                    <a:xfrm>
                      <a:off x="0" y="0"/>
                      <a:ext cx="1776730" cy="54864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ССуз</w:t>
      </w:r>
      <w:proofErr w:type="spellEnd"/>
      <w:r>
        <w:rPr>
          <w:rFonts w:ascii="Times New Roman" w:hAnsi="Times New Roman" w:cs="Times New Roman"/>
        </w:rPr>
        <w:t xml:space="preserve"> - степень соответствия запланированному уровню затрат;</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w:t>
      </w:r>
      <w:r>
        <w:rPr>
          <w:rFonts w:ascii="Times New Roman" w:hAnsi="Times New Roman" w:cs="Times New Roman"/>
          <w:vertAlign w:val="subscript"/>
        </w:rPr>
        <w:t>ф</w:t>
      </w:r>
      <w:proofErr w:type="spellEnd"/>
      <w:r>
        <w:rPr>
          <w:rFonts w:ascii="Times New Roman" w:hAnsi="Times New Roman" w:cs="Times New Roman"/>
        </w:rPr>
        <w:t xml:space="preserve"> - фактические расходы на реализацию подпрограммы из всех источников финансирования в отчетном году;</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w:t>
      </w:r>
      <w:r>
        <w:rPr>
          <w:rFonts w:ascii="Times New Roman" w:hAnsi="Times New Roman" w:cs="Times New Roman"/>
          <w:vertAlign w:val="subscript"/>
        </w:rPr>
        <w:t>п</w:t>
      </w:r>
      <w:proofErr w:type="spellEnd"/>
      <w:r>
        <w:rPr>
          <w:rFonts w:ascii="Times New Roman" w:hAnsi="Times New Roman" w:cs="Times New Roman"/>
        </w:rPr>
        <w:t xml:space="preserve"> - плановые расходы на реализацию подпрограммы из всех источников финансирования в отчетном году.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Плановые расходы на реализацию подпрограммы муниципальной программы рассчитываются по следующей формуле:</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w:t>
      </w:r>
      <w:r>
        <w:rPr>
          <w:rFonts w:ascii="Times New Roman" w:hAnsi="Times New Roman" w:cs="Times New Roman"/>
          <w:vertAlign w:val="subscript"/>
        </w:rPr>
        <w:t>п</w:t>
      </w:r>
      <w:proofErr w:type="spellEnd"/>
      <w:r>
        <w:rPr>
          <w:rFonts w:ascii="Times New Roman" w:hAnsi="Times New Roman" w:cs="Times New Roman"/>
        </w:rPr>
        <w:t xml:space="preserve"> = </w:t>
      </w:r>
      <w:proofErr w:type="spellStart"/>
      <w:r>
        <w:rPr>
          <w:rFonts w:ascii="Times New Roman" w:hAnsi="Times New Roman" w:cs="Times New Roman"/>
        </w:rPr>
        <w:t>Зоб</w:t>
      </w:r>
      <w:r>
        <w:rPr>
          <w:rFonts w:ascii="Times New Roman" w:hAnsi="Times New Roman" w:cs="Times New Roman"/>
          <w:vertAlign w:val="subscript"/>
        </w:rPr>
        <w:t>п</w:t>
      </w:r>
      <w:proofErr w:type="spellEnd"/>
      <w:r>
        <w:rPr>
          <w:rFonts w:ascii="Times New Roman" w:hAnsi="Times New Roman" w:cs="Times New Roman"/>
        </w:rPr>
        <w:t xml:space="preserve"> + </w:t>
      </w:r>
      <w:proofErr w:type="spellStart"/>
      <w:r>
        <w:rPr>
          <w:rFonts w:ascii="Times New Roman" w:hAnsi="Times New Roman" w:cs="Times New Roman"/>
        </w:rPr>
        <w:t>Зфб</w:t>
      </w:r>
      <w:r>
        <w:rPr>
          <w:rFonts w:ascii="Times New Roman" w:hAnsi="Times New Roman" w:cs="Times New Roman"/>
          <w:vertAlign w:val="subscript"/>
        </w:rPr>
        <w:t>п</w:t>
      </w:r>
      <w:proofErr w:type="spellEnd"/>
      <w:r>
        <w:rPr>
          <w:rFonts w:ascii="Times New Roman" w:hAnsi="Times New Roman" w:cs="Times New Roman"/>
        </w:rPr>
        <w:t xml:space="preserve"> + </w:t>
      </w:r>
      <w:proofErr w:type="spellStart"/>
      <w:r>
        <w:rPr>
          <w:rFonts w:ascii="Times New Roman" w:hAnsi="Times New Roman" w:cs="Times New Roman"/>
        </w:rPr>
        <w:t>Змб</w:t>
      </w:r>
      <w:r>
        <w:rPr>
          <w:rFonts w:ascii="Times New Roman" w:hAnsi="Times New Roman" w:cs="Times New Roman"/>
          <w:vertAlign w:val="subscript"/>
        </w:rPr>
        <w:t>п</w:t>
      </w:r>
      <w:proofErr w:type="spellEnd"/>
      <w:r>
        <w:rPr>
          <w:rFonts w:ascii="Times New Roman" w:hAnsi="Times New Roman" w:cs="Times New Roman"/>
        </w:rPr>
        <w:t xml:space="preserve"> + </w:t>
      </w:r>
      <w:proofErr w:type="spellStart"/>
      <w:r>
        <w:rPr>
          <w:rFonts w:ascii="Times New Roman" w:hAnsi="Times New Roman" w:cs="Times New Roman"/>
        </w:rPr>
        <w:t>Зви</w:t>
      </w:r>
      <w:r>
        <w:rPr>
          <w:rFonts w:ascii="Times New Roman" w:hAnsi="Times New Roman" w:cs="Times New Roman"/>
          <w:vertAlign w:val="subscript"/>
        </w:rPr>
        <w:t>п</w:t>
      </w:r>
      <w:proofErr w:type="spellEnd"/>
      <w:r>
        <w:rPr>
          <w:rFonts w:ascii="Times New Roman" w:hAnsi="Times New Roman" w:cs="Times New Roman"/>
        </w:rPr>
        <w:t>, где:</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w:t>
      </w:r>
      <w:r>
        <w:rPr>
          <w:rFonts w:ascii="Times New Roman" w:hAnsi="Times New Roman" w:cs="Times New Roman"/>
          <w:vertAlign w:val="subscript"/>
        </w:rPr>
        <w:t>п</w:t>
      </w:r>
      <w:proofErr w:type="spellEnd"/>
      <w:r>
        <w:rPr>
          <w:rFonts w:ascii="Times New Roman" w:hAnsi="Times New Roman" w:cs="Times New Roman"/>
        </w:rPr>
        <w:t xml:space="preserve"> - плановые расходы на реализацию подпрограммы из всех источников финансирования;</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Зоб</w:t>
      </w:r>
      <w:r>
        <w:rPr>
          <w:rFonts w:ascii="Times New Roman" w:hAnsi="Times New Roman" w:cs="Times New Roman"/>
          <w:vertAlign w:val="subscript"/>
        </w:rPr>
        <w:t>п</w:t>
      </w:r>
      <w:proofErr w:type="spellEnd"/>
      <w:r>
        <w:rPr>
          <w:rFonts w:ascii="Times New Roman" w:hAnsi="Times New Roman" w:cs="Times New Roman"/>
        </w:rPr>
        <w:t xml:space="preserve"> - плановые расходы за счет средств районного бюджета (объемы бюджетных ассигнований, предусмотренные на реализацию соответствующей подпрограммы в составе государственной программы, финансирование которой предусмотрено Решением Ольховской районной Думы </w:t>
      </w:r>
      <w:proofErr w:type="gramStart"/>
      <w:r>
        <w:rPr>
          <w:rFonts w:ascii="Times New Roman" w:hAnsi="Times New Roman" w:cs="Times New Roman"/>
        </w:rPr>
        <w:t>об</w:t>
      </w:r>
      <w:proofErr w:type="gramEnd"/>
      <w:r>
        <w:rPr>
          <w:rFonts w:ascii="Times New Roman" w:hAnsi="Times New Roman" w:cs="Times New Roman"/>
        </w:rPr>
        <w:t xml:space="preserve"> районном бюджете на очередной финансовый год и на плановый период, по состоянию на 31 декабря отчетного года);</w:t>
      </w:r>
    </w:p>
    <w:p w:rsidR="00BF0787" w:rsidRDefault="00BF0787" w:rsidP="00BF0787">
      <w:pPr>
        <w:pStyle w:val="ConsPlusNormal"/>
        <w:ind w:firstLine="540"/>
        <w:jc w:val="both"/>
        <w:rPr>
          <w:rFonts w:ascii="Times New Roman" w:hAnsi="Times New Roman" w:cs="Times New Roman"/>
        </w:rPr>
      </w:pPr>
      <w:proofErr w:type="spellStart"/>
      <w:proofErr w:type="gramStart"/>
      <w:r>
        <w:rPr>
          <w:rFonts w:ascii="Times New Roman" w:hAnsi="Times New Roman" w:cs="Times New Roman"/>
        </w:rPr>
        <w:t>Зфб</w:t>
      </w:r>
      <w:r>
        <w:rPr>
          <w:rFonts w:ascii="Times New Roman" w:hAnsi="Times New Roman" w:cs="Times New Roman"/>
          <w:vertAlign w:val="subscript"/>
        </w:rPr>
        <w:t>п</w:t>
      </w:r>
      <w:proofErr w:type="spellEnd"/>
      <w:r>
        <w:rPr>
          <w:rFonts w:ascii="Times New Roman" w:hAnsi="Times New Roman" w:cs="Times New Roman"/>
        </w:rPr>
        <w:t xml:space="preserve">, </w:t>
      </w:r>
      <w:proofErr w:type="spellStart"/>
      <w:r>
        <w:rPr>
          <w:rFonts w:ascii="Times New Roman" w:hAnsi="Times New Roman" w:cs="Times New Roman"/>
        </w:rPr>
        <w:t>Змб</w:t>
      </w:r>
      <w:r>
        <w:rPr>
          <w:rFonts w:ascii="Times New Roman" w:hAnsi="Times New Roman" w:cs="Times New Roman"/>
          <w:vertAlign w:val="subscript"/>
        </w:rPr>
        <w:t>п</w:t>
      </w:r>
      <w:proofErr w:type="spellEnd"/>
      <w:r>
        <w:rPr>
          <w:rFonts w:ascii="Times New Roman" w:hAnsi="Times New Roman" w:cs="Times New Roman"/>
        </w:rPr>
        <w:t xml:space="preserve">, </w:t>
      </w:r>
      <w:proofErr w:type="spellStart"/>
      <w:r>
        <w:rPr>
          <w:rFonts w:ascii="Times New Roman" w:hAnsi="Times New Roman" w:cs="Times New Roman"/>
        </w:rPr>
        <w:t>Зви</w:t>
      </w:r>
      <w:r>
        <w:rPr>
          <w:rFonts w:ascii="Times New Roman" w:hAnsi="Times New Roman" w:cs="Times New Roman"/>
          <w:vertAlign w:val="subscript"/>
        </w:rPr>
        <w:t>п</w:t>
      </w:r>
      <w:proofErr w:type="spellEnd"/>
      <w:r>
        <w:rPr>
          <w:rFonts w:ascii="Times New Roman" w:hAnsi="Times New Roman" w:cs="Times New Roman"/>
        </w:rPr>
        <w:t xml:space="preserve"> - плановые расходы за счет средств федерального бюджета,  областного бюджета, местных бюджетов, внебюджетных источников, предусмотренные на реализацию подпрограммы в соответствии с действующей на дату проведения оценки эффективности редакцией муниципальной  программы.</w:t>
      </w:r>
      <w:proofErr w:type="gramEnd"/>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Фактические расходы на реализацию подпрограммы муниципальной  программы рассчитываются по следующей формуле:</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w:t>
      </w:r>
      <w:r>
        <w:rPr>
          <w:rFonts w:ascii="Times New Roman" w:hAnsi="Times New Roman" w:cs="Times New Roman"/>
          <w:vertAlign w:val="subscript"/>
        </w:rPr>
        <w:t>ф</w:t>
      </w:r>
      <w:proofErr w:type="spellEnd"/>
      <w:r>
        <w:rPr>
          <w:rFonts w:ascii="Times New Roman" w:hAnsi="Times New Roman" w:cs="Times New Roman"/>
        </w:rPr>
        <w:t xml:space="preserve"> = </w:t>
      </w:r>
      <w:proofErr w:type="spellStart"/>
      <w:r>
        <w:rPr>
          <w:rFonts w:ascii="Times New Roman" w:hAnsi="Times New Roman" w:cs="Times New Roman"/>
        </w:rPr>
        <w:t>Зоб</w:t>
      </w:r>
      <w:r>
        <w:rPr>
          <w:rFonts w:ascii="Times New Roman" w:hAnsi="Times New Roman" w:cs="Times New Roman"/>
          <w:vertAlign w:val="subscript"/>
        </w:rPr>
        <w:t>ф</w:t>
      </w:r>
      <w:proofErr w:type="spellEnd"/>
      <w:r>
        <w:rPr>
          <w:rFonts w:ascii="Times New Roman" w:hAnsi="Times New Roman" w:cs="Times New Roman"/>
        </w:rPr>
        <w:t xml:space="preserve"> + </w:t>
      </w:r>
      <w:proofErr w:type="spellStart"/>
      <w:r>
        <w:rPr>
          <w:rFonts w:ascii="Times New Roman" w:hAnsi="Times New Roman" w:cs="Times New Roman"/>
        </w:rPr>
        <w:t>Зфб</w:t>
      </w:r>
      <w:r>
        <w:rPr>
          <w:rFonts w:ascii="Times New Roman" w:hAnsi="Times New Roman" w:cs="Times New Roman"/>
          <w:vertAlign w:val="subscript"/>
        </w:rPr>
        <w:t>ф</w:t>
      </w:r>
      <w:proofErr w:type="spellEnd"/>
      <w:r>
        <w:rPr>
          <w:rFonts w:ascii="Times New Roman" w:hAnsi="Times New Roman" w:cs="Times New Roman"/>
        </w:rPr>
        <w:t xml:space="preserve"> + </w:t>
      </w:r>
      <w:proofErr w:type="spellStart"/>
      <w:r>
        <w:rPr>
          <w:rFonts w:ascii="Times New Roman" w:hAnsi="Times New Roman" w:cs="Times New Roman"/>
        </w:rPr>
        <w:t>Змб</w:t>
      </w:r>
      <w:r>
        <w:rPr>
          <w:rFonts w:ascii="Times New Roman" w:hAnsi="Times New Roman" w:cs="Times New Roman"/>
          <w:vertAlign w:val="subscript"/>
        </w:rPr>
        <w:t>ф</w:t>
      </w:r>
      <w:proofErr w:type="spellEnd"/>
      <w:r>
        <w:rPr>
          <w:rFonts w:ascii="Times New Roman" w:hAnsi="Times New Roman" w:cs="Times New Roman"/>
        </w:rPr>
        <w:t xml:space="preserve"> + </w:t>
      </w:r>
      <w:proofErr w:type="spellStart"/>
      <w:r>
        <w:rPr>
          <w:rFonts w:ascii="Times New Roman" w:hAnsi="Times New Roman" w:cs="Times New Roman"/>
        </w:rPr>
        <w:t>Зви</w:t>
      </w:r>
      <w:r>
        <w:rPr>
          <w:rFonts w:ascii="Times New Roman" w:hAnsi="Times New Roman" w:cs="Times New Roman"/>
          <w:vertAlign w:val="subscript"/>
        </w:rPr>
        <w:t>ф</w:t>
      </w:r>
      <w:proofErr w:type="spellEnd"/>
      <w:r>
        <w:rPr>
          <w:rFonts w:ascii="Times New Roman" w:hAnsi="Times New Roman" w:cs="Times New Roman"/>
        </w:rPr>
        <w:t>, где:</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w:t>
      </w:r>
      <w:r>
        <w:rPr>
          <w:rFonts w:ascii="Times New Roman" w:hAnsi="Times New Roman" w:cs="Times New Roman"/>
          <w:vertAlign w:val="subscript"/>
        </w:rPr>
        <w:t>ф</w:t>
      </w:r>
      <w:proofErr w:type="spellEnd"/>
      <w:r>
        <w:rPr>
          <w:rFonts w:ascii="Times New Roman" w:hAnsi="Times New Roman" w:cs="Times New Roman"/>
        </w:rPr>
        <w:t xml:space="preserve"> - фактические расходы на реализацию подпрограммы из всех источников финансирования;</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lastRenderedPageBreak/>
        <w:t>Зоб</w:t>
      </w:r>
      <w:r>
        <w:rPr>
          <w:rFonts w:ascii="Times New Roman" w:hAnsi="Times New Roman" w:cs="Times New Roman"/>
          <w:vertAlign w:val="subscript"/>
        </w:rPr>
        <w:t>ф</w:t>
      </w:r>
      <w:proofErr w:type="spellEnd"/>
      <w:r>
        <w:rPr>
          <w:rFonts w:ascii="Times New Roman" w:hAnsi="Times New Roman" w:cs="Times New Roman"/>
        </w:rPr>
        <w:t xml:space="preserve"> - фактические расходы за счет средств районного бюджета (кассовое исполнение районного бюджета по состоянию на 31 декабря отчетного года);</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Зфб</w:t>
      </w:r>
      <w:r>
        <w:rPr>
          <w:rFonts w:ascii="Times New Roman" w:hAnsi="Times New Roman" w:cs="Times New Roman"/>
          <w:vertAlign w:val="subscript"/>
        </w:rPr>
        <w:t>ф</w:t>
      </w:r>
      <w:proofErr w:type="spellEnd"/>
      <w:r>
        <w:rPr>
          <w:rFonts w:ascii="Times New Roman" w:hAnsi="Times New Roman" w:cs="Times New Roman"/>
        </w:rPr>
        <w:t xml:space="preserve">, </w:t>
      </w:r>
      <w:proofErr w:type="spellStart"/>
      <w:r>
        <w:rPr>
          <w:rFonts w:ascii="Times New Roman" w:hAnsi="Times New Roman" w:cs="Times New Roman"/>
        </w:rPr>
        <w:t>Змб</w:t>
      </w:r>
      <w:r>
        <w:rPr>
          <w:rFonts w:ascii="Times New Roman" w:hAnsi="Times New Roman" w:cs="Times New Roman"/>
          <w:vertAlign w:val="subscript"/>
        </w:rPr>
        <w:t>ф</w:t>
      </w:r>
      <w:proofErr w:type="spellEnd"/>
      <w:r>
        <w:rPr>
          <w:rFonts w:ascii="Times New Roman" w:hAnsi="Times New Roman" w:cs="Times New Roman"/>
        </w:rPr>
        <w:t xml:space="preserve">, </w:t>
      </w:r>
      <w:proofErr w:type="spellStart"/>
      <w:r>
        <w:rPr>
          <w:rFonts w:ascii="Times New Roman" w:hAnsi="Times New Roman" w:cs="Times New Roman"/>
        </w:rPr>
        <w:t>Зви</w:t>
      </w:r>
      <w:r>
        <w:rPr>
          <w:rFonts w:ascii="Times New Roman" w:hAnsi="Times New Roman" w:cs="Times New Roman"/>
          <w:vertAlign w:val="subscript"/>
        </w:rPr>
        <w:t>ф</w:t>
      </w:r>
      <w:proofErr w:type="spellEnd"/>
      <w:r>
        <w:rPr>
          <w:rFonts w:ascii="Times New Roman" w:hAnsi="Times New Roman" w:cs="Times New Roman"/>
        </w:rPr>
        <w:t xml:space="preserve"> - фактические расходы за счет средств федерального бюджета, областного бюджета, местных бюджетов, внебюджетных источников соответственно на реализацию подпрограммы в отчетном году.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6.8. Оценка эффективности использования средств из всех источников финансирования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использования средств из всех источников финансирования рассчитывается для каждой подпрограммы как отношение степени реализации мероприятий к степени соответствия запланированному уровню затрат на ее реализацию из всех источников финансирования по следующей формуле: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28"/>
        </w:rPr>
        <w:drawing>
          <wp:inline distT="0" distB="0" distL="0" distR="0">
            <wp:extent cx="1371600" cy="509270"/>
            <wp:effectExtent l="0" t="0" r="0" b="0"/>
            <wp:docPr id="3" name="Рисунок 3" descr="base_23732_129926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2_129926_13"/>
                    <pic:cNvPicPr preferRelativeResize="0">
                      <a:picLocks noChangeArrowheads="1"/>
                    </pic:cNvPicPr>
                  </pic:nvPicPr>
                  <pic:blipFill>
                    <a:blip r:embed="rId30" cstate="print"/>
                    <a:srcRect/>
                    <a:stretch>
                      <a:fillRect/>
                    </a:stretch>
                  </pic:blipFill>
                  <pic:spPr bwMode="auto">
                    <a:xfrm>
                      <a:off x="0" y="0"/>
                      <a:ext cx="1371600" cy="50927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Эис</w:t>
      </w:r>
      <w:proofErr w:type="spellEnd"/>
      <w:r>
        <w:rPr>
          <w:rFonts w:ascii="Times New Roman" w:hAnsi="Times New Roman" w:cs="Times New Roman"/>
        </w:rPr>
        <w:t xml:space="preserve"> - эффективность использования средств из всех источников финансирования подпрограммы;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СРм</w:t>
      </w:r>
      <w:proofErr w:type="spellEnd"/>
      <w:r>
        <w:rPr>
          <w:rFonts w:ascii="Times New Roman" w:hAnsi="Times New Roman" w:cs="Times New Roman"/>
        </w:rPr>
        <w:t xml:space="preserve"> - степень реализации мероприятий;</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ССуз</w:t>
      </w:r>
      <w:proofErr w:type="spellEnd"/>
      <w:r>
        <w:rPr>
          <w:rFonts w:ascii="Times New Roman" w:hAnsi="Times New Roman" w:cs="Times New Roman"/>
        </w:rPr>
        <w:t xml:space="preserve"> - степень соответствия запланированному уровню затрат на реализацию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6.9. Оценка степени достижения целей и решения задач подпрограмм.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6.9.1. Для оценки степени достижения целей и решения задач подпрограмм определяется степень достижения планового значения каждого целевого показателя, характеризующего цели и задачи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6.9.2. Степень достижения планового значения целевого показателя рассчитывается по следующим формулам: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а) для целевых показателей, желаемой тенденцией развития которых является увеличение значений:</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30"/>
        </w:rPr>
        <w:drawing>
          <wp:inline distT="0" distB="0" distL="0" distR="0">
            <wp:extent cx="1397635" cy="548640"/>
            <wp:effectExtent l="0" t="0" r="0" b="0"/>
            <wp:docPr id="4" name="Рисунок 4" descr="base_23732_129926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2_129926_14"/>
                    <pic:cNvPicPr preferRelativeResize="0">
                      <a:picLocks noChangeArrowheads="1"/>
                    </pic:cNvPicPr>
                  </pic:nvPicPr>
                  <pic:blipFill>
                    <a:blip r:embed="rId31" cstate="print"/>
                    <a:srcRect/>
                    <a:stretch>
                      <a:fillRect/>
                    </a:stretch>
                  </pic:blipFill>
                  <pic:spPr bwMode="auto">
                    <a:xfrm>
                      <a:off x="0" y="0"/>
                      <a:ext cx="1397635" cy="54864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б) для целевых показателей, желаемой тенденцией развития которых является снижение значений: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32"/>
        </w:rPr>
        <w:drawing>
          <wp:inline distT="0" distB="0" distL="0" distR="0">
            <wp:extent cx="1776730" cy="548640"/>
            <wp:effectExtent l="0" t="0" r="0" b="0"/>
            <wp:docPr id="5" name="Рисунок 5" descr="base_23732_129926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32_129926_15"/>
                    <pic:cNvPicPr preferRelativeResize="0">
                      <a:picLocks noChangeArrowheads="1"/>
                    </pic:cNvPicPr>
                  </pic:nvPicPr>
                  <pic:blipFill>
                    <a:blip r:embed="rId32" cstate="print"/>
                    <a:srcRect/>
                    <a:stretch>
                      <a:fillRect/>
                    </a:stretch>
                  </pic:blipFill>
                  <pic:spPr bwMode="auto">
                    <a:xfrm>
                      <a:off x="0" y="0"/>
                      <a:ext cx="1776730" cy="54864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СДп</w:t>
      </w:r>
      <w:proofErr w:type="spellEnd"/>
      <w:r>
        <w:rPr>
          <w:rFonts w:ascii="Times New Roman" w:hAnsi="Times New Roman" w:cs="Times New Roman"/>
        </w:rPr>
        <w:t>/</w:t>
      </w:r>
      <w:proofErr w:type="spellStart"/>
      <w:r>
        <w:rPr>
          <w:rFonts w:ascii="Times New Roman" w:hAnsi="Times New Roman" w:cs="Times New Roman"/>
        </w:rPr>
        <w:t>п</w:t>
      </w:r>
      <w:r>
        <w:rPr>
          <w:rFonts w:ascii="Times New Roman" w:hAnsi="Times New Roman" w:cs="Times New Roman"/>
          <w:vertAlign w:val="subscript"/>
        </w:rPr>
        <w:t>п</w:t>
      </w:r>
      <w:proofErr w:type="spellEnd"/>
      <w:r>
        <w:rPr>
          <w:rFonts w:ascii="Times New Roman" w:hAnsi="Times New Roman" w:cs="Times New Roman"/>
        </w:rPr>
        <w:t xml:space="preserve"> - степень достижения планового значения целевого показателя, характеризующего цели и задачи подпрограммы;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ЗПп</w:t>
      </w:r>
      <w:proofErr w:type="spellEnd"/>
      <w:r>
        <w:rPr>
          <w:rFonts w:ascii="Times New Roman" w:hAnsi="Times New Roman" w:cs="Times New Roman"/>
        </w:rPr>
        <w:t>/</w:t>
      </w:r>
      <w:proofErr w:type="spellStart"/>
      <w:r>
        <w:rPr>
          <w:rFonts w:ascii="Times New Roman" w:hAnsi="Times New Roman" w:cs="Times New Roman"/>
        </w:rPr>
        <w:t>п</w:t>
      </w:r>
      <w:r>
        <w:rPr>
          <w:rFonts w:ascii="Times New Roman" w:hAnsi="Times New Roman" w:cs="Times New Roman"/>
          <w:vertAlign w:val="subscript"/>
        </w:rPr>
        <w:t>п</w:t>
      </w:r>
      <w:proofErr w:type="spellEnd"/>
      <w:r>
        <w:rPr>
          <w:rFonts w:ascii="Times New Roman" w:hAnsi="Times New Roman" w:cs="Times New Roman"/>
        </w:rPr>
        <w:t xml:space="preserve"> - плановое значение целевого показателя, характеризующего цели и задачи подпрограммы;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ЗПп</w:t>
      </w:r>
      <w:proofErr w:type="spellEnd"/>
      <w:r>
        <w:rPr>
          <w:rFonts w:ascii="Times New Roman" w:hAnsi="Times New Roman" w:cs="Times New Roman"/>
        </w:rPr>
        <w:t>/</w:t>
      </w:r>
      <w:proofErr w:type="spellStart"/>
      <w:r>
        <w:rPr>
          <w:rFonts w:ascii="Times New Roman" w:hAnsi="Times New Roman" w:cs="Times New Roman"/>
        </w:rPr>
        <w:t>п</w:t>
      </w:r>
      <w:r>
        <w:rPr>
          <w:rFonts w:ascii="Times New Roman" w:hAnsi="Times New Roman" w:cs="Times New Roman"/>
          <w:vertAlign w:val="subscript"/>
        </w:rPr>
        <w:t>ф</w:t>
      </w:r>
      <w:proofErr w:type="spellEnd"/>
      <w:r>
        <w:rPr>
          <w:rFonts w:ascii="Times New Roman" w:hAnsi="Times New Roman" w:cs="Times New Roman"/>
        </w:rPr>
        <w:t xml:space="preserve"> - значение целевого показателя, характеризующего цели и задачи подпрограммы, фактически достигнутое на конец отчетного периода.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6.9.3. Степень достижения целей и решения задач подпрограммы рассчитывается по формуле: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24"/>
        </w:rPr>
        <w:drawing>
          <wp:inline distT="0" distB="0" distL="0" distR="0">
            <wp:extent cx="1920240" cy="731520"/>
            <wp:effectExtent l="0" t="0" r="0" b="0"/>
            <wp:docPr id="6" name="Рисунок 6" descr="base_23732_129926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32_129926_16"/>
                    <pic:cNvPicPr preferRelativeResize="0">
                      <a:picLocks noChangeArrowheads="1"/>
                    </pic:cNvPicPr>
                  </pic:nvPicPr>
                  <pic:blipFill>
                    <a:blip r:embed="rId33" cstate="print"/>
                    <a:srcRect/>
                    <a:stretch>
                      <a:fillRect/>
                    </a:stretch>
                  </pic:blipFill>
                  <pic:spPr bwMode="auto">
                    <a:xfrm>
                      <a:off x="0" y="0"/>
                      <a:ext cx="1920240" cy="73152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СРп</w:t>
      </w:r>
      <w:proofErr w:type="spellEnd"/>
      <w:r>
        <w:rPr>
          <w:rFonts w:ascii="Times New Roman" w:hAnsi="Times New Roman" w:cs="Times New Roman"/>
        </w:rPr>
        <w:t>/</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 xml:space="preserve"> - степень достижения целей и решения задач подпрограммы;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СДп</w:t>
      </w:r>
      <w:proofErr w:type="spellEnd"/>
      <w:r>
        <w:rPr>
          <w:rFonts w:ascii="Times New Roman" w:hAnsi="Times New Roman" w:cs="Times New Roman"/>
        </w:rPr>
        <w:t>/</w:t>
      </w:r>
      <w:proofErr w:type="spellStart"/>
      <w:r>
        <w:rPr>
          <w:rFonts w:ascii="Times New Roman" w:hAnsi="Times New Roman" w:cs="Times New Roman"/>
        </w:rPr>
        <w:t>п</w:t>
      </w:r>
      <w:r>
        <w:rPr>
          <w:rFonts w:ascii="Times New Roman" w:hAnsi="Times New Roman" w:cs="Times New Roman"/>
          <w:vertAlign w:val="subscript"/>
        </w:rPr>
        <w:t>п</w:t>
      </w:r>
      <w:proofErr w:type="spellEnd"/>
      <w:r>
        <w:rPr>
          <w:rFonts w:ascii="Times New Roman" w:hAnsi="Times New Roman" w:cs="Times New Roman"/>
        </w:rPr>
        <w:t xml:space="preserve"> - степень достижения планового значения целевого показателя, характеризующего цели и задачи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N - число целевых показателей, характеризующих цели и задачи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При использовании данной формулы в случаях, если </w:t>
      </w:r>
      <w:proofErr w:type="spellStart"/>
      <w:r>
        <w:rPr>
          <w:rFonts w:ascii="Times New Roman" w:hAnsi="Times New Roman" w:cs="Times New Roman"/>
        </w:rPr>
        <w:t>СДп</w:t>
      </w:r>
      <w:proofErr w:type="spellEnd"/>
      <w:r>
        <w:rPr>
          <w:rFonts w:ascii="Times New Roman" w:hAnsi="Times New Roman" w:cs="Times New Roman"/>
        </w:rPr>
        <w:t>/</w:t>
      </w:r>
      <w:proofErr w:type="spellStart"/>
      <w:r>
        <w:rPr>
          <w:rFonts w:ascii="Times New Roman" w:hAnsi="Times New Roman" w:cs="Times New Roman"/>
        </w:rPr>
        <w:t>п</w:t>
      </w:r>
      <w:r>
        <w:rPr>
          <w:rFonts w:ascii="Times New Roman" w:hAnsi="Times New Roman" w:cs="Times New Roman"/>
          <w:vertAlign w:val="subscript"/>
        </w:rPr>
        <w:t>п</w:t>
      </w:r>
      <w:proofErr w:type="spellEnd"/>
      <w:r>
        <w:rPr>
          <w:rFonts w:ascii="Times New Roman" w:hAnsi="Times New Roman" w:cs="Times New Roman"/>
        </w:rPr>
        <w:t xml:space="preserve"> больше 1, его значение принимается </w:t>
      </w:r>
      <w:proofErr w:type="gramStart"/>
      <w:r>
        <w:rPr>
          <w:rFonts w:ascii="Times New Roman" w:hAnsi="Times New Roman" w:cs="Times New Roman"/>
        </w:rPr>
        <w:t>равным</w:t>
      </w:r>
      <w:proofErr w:type="gramEnd"/>
      <w:r>
        <w:rPr>
          <w:rFonts w:ascii="Times New Roman" w:hAnsi="Times New Roman" w:cs="Times New Roman"/>
        </w:rPr>
        <w:t xml:space="preserve"> 1.</w:t>
      </w:r>
    </w:p>
    <w:p w:rsidR="00BF0787" w:rsidRDefault="00BF0787" w:rsidP="00BF0787">
      <w:pPr>
        <w:pStyle w:val="ConsPlusNormal"/>
        <w:ind w:firstLine="540"/>
        <w:jc w:val="both"/>
        <w:rPr>
          <w:rFonts w:ascii="Times New Roman" w:hAnsi="Times New Roman" w:cs="Times New Roman"/>
        </w:rPr>
      </w:pPr>
      <w:bookmarkStart w:id="5" w:name="P335"/>
      <w:bookmarkEnd w:id="5"/>
      <w:r>
        <w:rPr>
          <w:rFonts w:ascii="Times New Roman" w:hAnsi="Times New Roman" w:cs="Times New Roman"/>
        </w:rPr>
        <w:t>6.10. Оценка эффективности реализации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6.10.1.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из всех источников финансирования по следующей формуле:</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ЭРп</w:t>
      </w:r>
      <w:proofErr w:type="spellEnd"/>
      <w:r>
        <w:rPr>
          <w:rFonts w:ascii="Times New Roman" w:hAnsi="Times New Roman" w:cs="Times New Roman"/>
        </w:rPr>
        <w:t>/</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 xml:space="preserve"> = </w:t>
      </w:r>
      <w:proofErr w:type="spellStart"/>
      <w:r>
        <w:rPr>
          <w:rFonts w:ascii="Times New Roman" w:hAnsi="Times New Roman" w:cs="Times New Roman"/>
        </w:rPr>
        <w:t>СРп</w:t>
      </w:r>
      <w:proofErr w:type="spellEnd"/>
      <w:r>
        <w:rPr>
          <w:rFonts w:ascii="Times New Roman" w:hAnsi="Times New Roman" w:cs="Times New Roman"/>
        </w:rPr>
        <w:t>/</w:t>
      </w:r>
      <w:proofErr w:type="spellStart"/>
      <w:r>
        <w:rPr>
          <w:rFonts w:ascii="Times New Roman" w:hAnsi="Times New Roman" w:cs="Times New Roman"/>
        </w:rPr>
        <w:t>п</w:t>
      </w:r>
      <w:proofErr w:type="spellEnd"/>
      <w:r>
        <w:rPr>
          <w:rFonts w:ascii="Times New Roman" w:hAnsi="Times New Roman" w:cs="Times New Roman"/>
        </w:rPr>
        <w:t xml:space="preserve"> </w:t>
      </w:r>
      <w:proofErr w:type="spellStart"/>
      <w:r>
        <w:rPr>
          <w:rFonts w:ascii="Times New Roman" w:hAnsi="Times New Roman" w:cs="Times New Roman"/>
        </w:rPr>
        <w:t>x</w:t>
      </w:r>
      <w:proofErr w:type="spellEnd"/>
      <w:r>
        <w:rPr>
          <w:rFonts w:ascii="Times New Roman" w:hAnsi="Times New Roman" w:cs="Times New Roman"/>
        </w:rPr>
        <w:t xml:space="preserve"> </w:t>
      </w:r>
      <w:proofErr w:type="spellStart"/>
      <w:r>
        <w:rPr>
          <w:rFonts w:ascii="Times New Roman" w:hAnsi="Times New Roman" w:cs="Times New Roman"/>
        </w:rPr>
        <w:t>Эис</w:t>
      </w:r>
      <w:proofErr w:type="spellEnd"/>
      <w:r>
        <w:rPr>
          <w:rFonts w:ascii="Times New Roman" w:hAnsi="Times New Roman" w:cs="Times New Roman"/>
        </w:rPr>
        <w:t xml:space="preserve"> </w:t>
      </w:r>
      <w:proofErr w:type="spellStart"/>
      <w:r>
        <w:rPr>
          <w:rFonts w:ascii="Times New Roman" w:hAnsi="Times New Roman" w:cs="Times New Roman"/>
        </w:rPr>
        <w:t>x</w:t>
      </w:r>
      <w:proofErr w:type="spellEnd"/>
      <w:r>
        <w:rPr>
          <w:rFonts w:ascii="Times New Roman" w:hAnsi="Times New Roman" w:cs="Times New Roman"/>
        </w:rPr>
        <w:t xml:space="preserve"> 100%, где:</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ЭРп</w:t>
      </w:r>
      <w:proofErr w:type="spellEnd"/>
      <w:r>
        <w:rPr>
          <w:rFonts w:ascii="Times New Roman" w:hAnsi="Times New Roman" w:cs="Times New Roman"/>
        </w:rPr>
        <w:t>/</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 xml:space="preserve"> - эффективность реализации подпрограммы;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СРп</w:t>
      </w:r>
      <w:proofErr w:type="spellEnd"/>
      <w:r>
        <w:rPr>
          <w:rFonts w:ascii="Times New Roman" w:hAnsi="Times New Roman" w:cs="Times New Roman"/>
        </w:rPr>
        <w:t>/</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 xml:space="preserve"> - степень достижения цели и решения задач подпрограммы;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Эис</w:t>
      </w:r>
      <w:proofErr w:type="spellEnd"/>
      <w:r>
        <w:rPr>
          <w:rFonts w:ascii="Times New Roman" w:hAnsi="Times New Roman" w:cs="Times New Roman"/>
        </w:rPr>
        <w:t xml:space="preserve"> - эффективность использования средств из всех источников финансирования подпрограммы.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6.10.2. Эффективность реализации подпрограммы признается высокой, в случае если ее значение </w:t>
      </w:r>
      <w:r>
        <w:rPr>
          <w:rFonts w:ascii="Times New Roman" w:hAnsi="Times New Roman" w:cs="Times New Roman"/>
        </w:rPr>
        <w:lastRenderedPageBreak/>
        <w:t>составляет не менее 90 процентов.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реализации подпрограммы признается средней, в случае если ее значение составляет от 80 до 89 процентов.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реализации подпрограммы признается удовлетворительной, в случае если ее значение составляет от 70 до 79 процентов.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остальных случаях эффективность реализации подпрограммы признается неудовлетворительной.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6.11. Оценка степени достижения целей и решения задач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6.11.1. Для оценки степени достижения целей и решения задач муниципальной  программы определяется степень достижения планового значения каждого целевого показателя, характеризующего цели и задачи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6.11.2.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а) для целевых показателей, желаемой тенденцией развития которых является увеличение значений:</w:t>
      </w:r>
    </w:p>
    <w:p w:rsidR="00BF0787" w:rsidRDefault="00BF0787" w:rsidP="00BF0787">
      <w:pPr>
        <w:pStyle w:val="ConsPlusNormal"/>
        <w:ind w:firstLine="540"/>
        <w:jc w:val="both"/>
        <w:rPr>
          <w:rFonts w:ascii="Times New Roman" w:hAnsi="Times New Roman" w:cs="Times New Roman"/>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2181225" cy="552450"/>
            <wp:effectExtent l="0" t="0" r="9525" b="0"/>
            <wp:wrapSquare wrapText="right"/>
            <wp:docPr id="11" name="Рисунок 2" descr="base_23732_129926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2_129926_17"/>
                    <pic:cNvPicPr preferRelativeResize="0">
                      <a:picLocks noChangeArrowheads="1"/>
                    </pic:cNvPicPr>
                  </pic:nvPicPr>
                  <pic:blipFill>
                    <a:blip r:embed="rId34" cstate="print"/>
                    <a:srcRect/>
                    <a:stretch>
                      <a:fillRect/>
                    </a:stretch>
                  </pic:blipFill>
                  <pic:spPr bwMode="auto">
                    <a:xfrm>
                      <a:off x="0" y="0"/>
                      <a:ext cx="2181225" cy="552450"/>
                    </a:xfrm>
                    <a:prstGeom prst="rect">
                      <a:avLst/>
                    </a:prstGeom>
                    <a:noFill/>
                    <a:ln w="9525">
                      <a:noFill/>
                      <a:miter lim="800000"/>
                      <a:headEnd/>
                      <a:tailEnd/>
                    </a:ln>
                  </pic:spPr>
                </pic:pic>
              </a:graphicData>
            </a:graphic>
          </wp:anchor>
        </w:drawing>
      </w:r>
    </w:p>
    <w:p w:rsidR="00BF0787" w:rsidRDefault="00BF0787" w:rsidP="00BF0787">
      <w:pPr>
        <w:pStyle w:val="ConsPlusNormal"/>
        <w:ind w:firstLine="540"/>
        <w:jc w:val="both"/>
        <w:rPr>
          <w:rFonts w:ascii="Times New Roman" w:hAnsi="Times New Roman" w:cs="Times New Roman"/>
        </w:rPr>
      </w:pP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br w:type="textWrapping" w:clear="all"/>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б) для целевых показателей, желаемой тенденцией развития которых является снижение значений:</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32"/>
        </w:rPr>
        <w:drawing>
          <wp:inline distT="0" distB="0" distL="0" distR="0">
            <wp:extent cx="2181225" cy="535305"/>
            <wp:effectExtent l="0" t="0" r="9525" b="0"/>
            <wp:docPr id="7" name="Рисунок 7" descr="base_23732_129926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32_129926_18"/>
                    <pic:cNvPicPr preferRelativeResize="0">
                      <a:picLocks noChangeArrowheads="1"/>
                    </pic:cNvPicPr>
                  </pic:nvPicPr>
                  <pic:blipFill>
                    <a:blip r:embed="rId35" cstate="print"/>
                    <a:srcRect/>
                    <a:stretch>
                      <a:fillRect/>
                    </a:stretch>
                  </pic:blipFill>
                  <pic:spPr bwMode="auto">
                    <a:xfrm>
                      <a:off x="0" y="0"/>
                      <a:ext cx="2181225" cy="535305"/>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СДмп</w:t>
      </w:r>
      <w:r>
        <w:rPr>
          <w:rFonts w:ascii="Times New Roman" w:hAnsi="Times New Roman" w:cs="Times New Roman"/>
          <w:vertAlign w:val="subscript"/>
        </w:rPr>
        <w:t>п</w:t>
      </w:r>
      <w:proofErr w:type="spellEnd"/>
      <w:r>
        <w:rPr>
          <w:rFonts w:ascii="Times New Roman" w:hAnsi="Times New Roman" w:cs="Times New Roman"/>
        </w:rPr>
        <w:t xml:space="preserve"> - степень достижения планового значения целевого показателя, характеризующего цели и задачи государственной 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ЗПмп</w:t>
      </w:r>
      <w:r>
        <w:rPr>
          <w:rFonts w:ascii="Times New Roman" w:hAnsi="Times New Roman" w:cs="Times New Roman"/>
          <w:vertAlign w:val="subscript"/>
        </w:rPr>
        <w:t>ф</w:t>
      </w:r>
      <w:proofErr w:type="spellEnd"/>
      <w:r>
        <w:rPr>
          <w:rFonts w:ascii="Times New Roman" w:hAnsi="Times New Roman" w:cs="Times New Roman"/>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ЗПмп</w:t>
      </w:r>
      <w:r>
        <w:rPr>
          <w:rFonts w:ascii="Times New Roman" w:hAnsi="Times New Roman" w:cs="Times New Roman"/>
          <w:vertAlign w:val="subscript"/>
        </w:rPr>
        <w:t>п</w:t>
      </w:r>
      <w:proofErr w:type="spellEnd"/>
      <w:r>
        <w:rPr>
          <w:rFonts w:ascii="Times New Roman" w:hAnsi="Times New Roman" w:cs="Times New Roman"/>
        </w:rPr>
        <w:t xml:space="preserve"> - плановое значение целевого показателя, характеризующего цели и задачи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6.11.3. Степень достижения целей и решения задач реализации муниципальной  программы рассчитывается по формуле: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24"/>
        </w:rPr>
        <w:drawing>
          <wp:inline distT="0" distB="0" distL="0" distR="0">
            <wp:extent cx="2312035" cy="731520"/>
            <wp:effectExtent l="0" t="0" r="0" b="0"/>
            <wp:docPr id="8" name="Рисунок 8" descr="base_23732_129926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732_129926_19"/>
                    <pic:cNvPicPr preferRelativeResize="0">
                      <a:picLocks noChangeArrowheads="1"/>
                    </pic:cNvPicPr>
                  </pic:nvPicPr>
                  <pic:blipFill>
                    <a:blip r:embed="rId36" cstate="print"/>
                    <a:srcRect/>
                    <a:stretch>
                      <a:fillRect/>
                    </a:stretch>
                  </pic:blipFill>
                  <pic:spPr bwMode="auto">
                    <a:xfrm>
                      <a:off x="0" y="0"/>
                      <a:ext cx="2312035" cy="73152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СРмп</w:t>
      </w:r>
      <w:proofErr w:type="spellEnd"/>
      <w:r>
        <w:rPr>
          <w:rFonts w:ascii="Times New Roman" w:hAnsi="Times New Roman" w:cs="Times New Roman"/>
        </w:rPr>
        <w:t xml:space="preserve"> - степень достижения целей и решения задач муниципальной 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СДмп</w:t>
      </w:r>
      <w:r>
        <w:rPr>
          <w:rFonts w:ascii="Times New Roman" w:hAnsi="Times New Roman" w:cs="Times New Roman"/>
          <w:vertAlign w:val="subscript"/>
        </w:rPr>
        <w:t>п</w:t>
      </w:r>
      <w:proofErr w:type="spellEnd"/>
      <w:r>
        <w:rPr>
          <w:rFonts w:ascii="Times New Roman" w:hAnsi="Times New Roman" w:cs="Times New Roman"/>
        </w:rPr>
        <w:t xml:space="preserve"> - степень достижения планового значения целевого показателя, характеризующего цели и задачи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М - число целевых показателей, характеризующих цели и задачи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 xml:space="preserve">При использовании данной формулы в </w:t>
      </w:r>
      <w:proofErr w:type="gramStart"/>
      <w:r>
        <w:rPr>
          <w:rFonts w:ascii="Times New Roman" w:hAnsi="Times New Roman" w:cs="Times New Roman"/>
        </w:rPr>
        <w:t>случаях</w:t>
      </w:r>
      <w:proofErr w:type="gramEnd"/>
      <w:r>
        <w:rPr>
          <w:rFonts w:ascii="Times New Roman" w:hAnsi="Times New Roman" w:cs="Times New Roman"/>
        </w:rPr>
        <w:t xml:space="preserve"> если </w:t>
      </w:r>
      <w:proofErr w:type="spellStart"/>
      <w:r>
        <w:rPr>
          <w:rFonts w:ascii="Times New Roman" w:hAnsi="Times New Roman" w:cs="Times New Roman"/>
        </w:rPr>
        <w:t>СДмп</w:t>
      </w:r>
      <w:r>
        <w:rPr>
          <w:rFonts w:ascii="Times New Roman" w:hAnsi="Times New Roman" w:cs="Times New Roman"/>
          <w:vertAlign w:val="subscript"/>
        </w:rPr>
        <w:t>п</w:t>
      </w:r>
      <w:proofErr w:type="spellEnd"/>
      <w:r>
        <w:rPr>
          <w:rFonts w:ascii="Times New Roman" w:hAnsi="Times New Roman" w:cs="Times New Roman"/>
        </w:rPr>
        <w:t xml:space="preserve"> больше 1, значение </w:t>
      </w:r>
      <w:proofErr w:type="spellStart"/>
      <w:r>
        <w:rPr>
          <w:rFonts w:ascii="Times New Roman" w:hAnsi="Times New Roman" w:cs="Times New Roman"/>
        </w:rPr>
        <w:t>СДмп</w:t>
      </w:r>
      <w:r>
        <w:rPr>
          <w:rFonts w:ascii="Times New Roman" w:hAnsi="Times New Roman" w:cs="Times New Roman"/>
          <w:vertAlign w:val="subscript"/>
        </w:rPr>
        <w:t>п</w:t>
      </w:r>
      <w:proofErr w:type="spellEnd"/>
      <w:r>
        <w:rPr>
          <w:rFonts w:ascii="Times New Roman" w:hAnsi="Times New Roman" w:cs="Times New Roman"/>
        </w:rPr>
        <w:t xml:space="preserve"> принимается равным 1.</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6.12. Оценка эффективности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6.12.1.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14"/>
        </w:rPr>
        <w:drawing>
          <wp:inline distT="0" distB="0" distL="0" distR="0">
            <wp:extent cx="3331210" cy="300355"/>
            <wp:effectExtent l="19050" t="0" r="0" b="0"/>
            <wp:docPr id="9" name="Рисунок 9" descr="base_23732_129926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732_129926_20"/>
                    <pic:cNvPicPr preferRelativeResize="0">
                      <a:picLocks noChangeArrowheads="1"/>
                    </pic:cNvPicPr>
                  </pic:nvPicPr>
                  <pic:blipFill>
                    <a:blip r:embed="rId37" cstate="print"/>
                    <a:srcRect/>
                    <a:stretch>
                      <a:fillRect/>
                    </a:stretch>
                  </pic:blipFill>
                  <pic:spPr bwMode="auto">
                    <a:xfrm>
                      <a:off x="0" y="0"/>
                      <a:ext cx="3331210" cy="300355"/>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ЭРмп</w:t>
      </w:r>
      <w:proofErr w:type="spellEnd"/>
      <w:r>
        <w:rPr>
          <w:rFonts w:ascii="Times New Roman" w:hAnsi="Times New Roman" w:cs="Times New Roman"/>
        </w:rPr>
        <w:t xml:space="preserve"> - эффективность реализации муниципальной 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СРмп</w:t>
      </w:r>
      <w:proofErr w:type="spellEnd"/>
      <w:r>
        <w:rPr>
          <w:rFonts w:ascii="Times New Roman" w:hAnsi="Times New Roman" w:cs="Times New Roman"/>
        </w:rPr>
        <w:t xml:space="preserve"> - степень достижения целей и решения задач муниципальной  программы;</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ЭРп</w:t>
      </w:r>
      <w:proofErr w:type="spellEnd"/>
      <w:r>
        <w:rPr>
          <w:rFonts w:ascii="Times New Roman" w:hAnsi="Times New Roman" w:cs="Times New Roman"/>
        </w:rPr>
        <w:t>/</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 xml:space="preserve"> - эффективность реализации подпрограмм;</w:t>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k</w:t>
      </w:r>
      <w:r>
        <w:rPr>
          <w:rFonts w:ascii="Times New Roman" w:hAnsi="Times New Roman" w:cs="Times New Roman"/>
          <w:vertAlign w:val="subscript"/>
        </w:rPr>
        <w:t>j</w:t>
      </w:r>
      <w:proofErr w:type="spellEnd"/>
      <w:r>
        <w:rPr>
          <w:rFonts w:ascii="Times New Roman" w:hAnsi="Times New Roman" w:cs="Times New Roman"/>
        </w:rPr>
        <w:t xml:space="preserve"> - коэффициент значимости </w:t>
      </w:r>
      <w:proofErr w:type="spellStart"/>
      <w:r>
        <w:rPr>
          <w:rFonts w:ascii="Times New Roman" w:hAnsi="Times New Roman" w:cs="Times New Roman"/>
        </w:rPr>
        <w:t>j-й</w:t>
      </w:r>
      <w:proofErr w:type="spellEnd"/>
      <w:r>
        <w:rPr>
          <w:rFonts w:ascii="Times New Roman" w:hAnsi="Times New Roman" w:cs="Times New Roman"/>
        </w:rPr>
        <w:t xml:space="preserve"> подпрограммы для достижения целей муниципальной программы, который определяется по следующей формуле:</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noProof/>
          <w:position w:val="-24"/>
        </w:rPr>
        <w:drawing>
          <wp:inline distT="0" distB="0" distL="0" distR="0">
            <wp:extent cx="992505" cy="509270"/>
            <wp:effectExtent l="19050" t="0" r="0" b="0"/>
            <wp:docPr id="10" name="Рисунок 10" descr="base_23732_129926_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732_129926_21"/>
                    <pic:cNvPicPr preferRelativeResize="0">
                      <a:picLocks noChangeArrowheads="1"/>
                    </pic:cNvPicPr>
                  </pic:nvPicPr>
                  <pic:blipFill>
                    <a:blip r:embed="rId38" cstate="print"/>
                    <a:srcRect/>
                    <a:stretch>
                      <a:fillRect/>
                    </a:stretch>
                  </pic:blipFill>
                  <pic:spPr bwMode="auto">
                    <a:xfrm>
                      <a:off x="0" y="0"/>
                      <a:ext cx="992505" cy="509270"/>
                    </a:xfrm>
                    <a:prstGeom prst="rect">
                      <a:avLst/>
                    </a:prstGeom>
                    <a:noFill/>
                    <a:ln w="9525">
                      <a:noFill/>
                      <a:miter lim="800000"/>
                      <a:headEnd/>
                      <a:tailEnd/>
                    </a:ln>
                  </pic:spPr>
                </pic:pic>
              </a:graphicData>
            </a:graphic>
          </wp:inline>
        </w:drawing>
      </w:r>
    </w:p>
    <w:p w:rsidR="00BF0787" w:rsidRDefault="00BF0787" w:rsidP="00BF0787">
      <w:pPr>
        <w:pStyle w:val="ConsPlusNormal"/>
        <w:ind w:firstLine="540"/>
        <w:jc w:val="both"/>
        <w:rPr>
          <w:rFonts w:ascii="Times New Roman" w:hAnsi="Times New Roman" w:cs="Times New Roman"/>
        </w:rPr>
      </w:pPr>
      <w:proofErr w:type="spellStart"/>
      <w:r>
        <w:rPr>
          <w:rFonts w:ascii="Times New Roman" w:hAnsi="Times New Roman" w:cs="Times New Roman"/>
        </w:rPr>
        <w:t>Ф</w:t>
      </w:r>
      <w:proofErr w:type="gramStart"/>
      <w:r>
        <w:rPr>
          <w:rFonts w:ascii="Times New Roman" w:hAnsi="Times New Roman" w:cs="Times New Roman"/>
          <w:vertAlign w:val="subscript"/>
        </w:rPr>
        <w:t>j</w:t>
      </w:r>
      <w:proofErr w:type="spellEnd"/>
      <w:proofErr w:type="gramEnd"/>
      <w:r>
        <w:rPr>
          <w:rFonts w:ascii="Times New Roman" w:hAnsi="Times New Roman" w:cs="Times New Roman"/>
        </w:rPr>
        <w:t xml:space="preserve"> - объем фактических расходов из районного бюджета (кассового исполнения) на реализацию </w:t>
      </w:r>
      <w:proofErr w:type="spellStart"/>
      <w:r>
        <w:rPr>
          <w:rFonts w:ascii="Times New Roman" w:hAnsi="Times New Roman" w:cs="Times New Roman"/>
        </w:rPr>
        <w:t>j-й</w:t>
      </w:r>
      <w:proofErr w:type="spellEnd"/>
      <w:r>
        <w:rPr>
          <w:rFonts w:ascii="Times New Roman" w:hAnsi="Times New Roman" w:cs="Times New Roman"/>
        </w:rPr>
        <w:t xml:space="preserve"> подпрограммы в отчетном году;</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Ф - объем фактических расходов из районного бюджета (кассового исполнения) на реализацию муниципальной программы.</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lastRenderedPageBreak/>
        <w:t xml:space="preserve">6.12.2. При отсутствии в муниципальной программе подпрограмм оценка эффективности реализации муниципальной  программы рассчитывается в соответствии с </w:t>
      </w:r>
      <w:hyperlink r:id="rId39" w:anchor="P271#P271" w:history="1">
        <w:r>
          <w:rPr>
            <w:rStyle w:val="a3"/>
          </w:rPr>
          <w:t>подпунктами 6.6</w:t>
        </w:r>
      </w:hyperlink>
      <w:r>
        <w:rPr>
          <w:rFonts w:ascii="Times New Roman" w:hAnsi="Times New Roman" w:cs="Times New Roman"/>
        </w:rPr>
        <w:t xml:space="preserve"> - </w:t>
      </w:r>
      <w:hyperlink r:id="rId40" w:anchor="P335#P335" w:history="1">
        <w:r>
          <w:rPr>
            <w:rStyle w:val="a3"/>
          </w:rPr>
          <w:t>6.10</w:t>
        </w:r>
      </w:hyperlink>
      <w:r>
        <w:rPr>
          <w:rFonts w:ascii="Times New Roman" w:hAnsi="Times New Roman" w:cs="Times New Roman"/>
        </w:rPr>
        <w:t xml:space="preserve"> настоящего Порядка.</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6.12.3. Эффективность реализации муниципальной программы признается высокой, в случае если значение эффективности реализации муниципальной  программы составляет не менее 90 процентов.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реализации муниципальной программы признается средней, в случае если значение эффективности реализации муниципальной программы составляет от 80 до 89 процентов.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Эффективность реализации муниципальной программы признается удовлетворительной, в случае если значение эффективности реализации муниципальной  программы составляет от 70 до 79 процентов.</w:t>
      </w:r>
    </w:p>
    <w:p w:rsidR="00BF0787" w:rsidRDefault="00BF0787" w:rsidP="00BF0787">
      <w:pPr>
        <w:pStyle w:val="ConsPlusNormal"/>
        <w:ind w:firstLine="540"/>
        <w:jc w:val="both"/>
        <w:rPr>
          <w:rFonts w:ascii="Times New Roman" w:hAnsi="Times New Roman" w:cs="Times New Roman"/>
        </w:rPr>
      </w:pPr>
      <w:r>
        <w:rPr>
          <w:rFonts w:ascii="Times New Roman" w:hAnsi="Times New Roman" w:cs="Times New Roman"/>
        </w:rPr>
        <w:t>В остальных случаях эффективность реализации муниципальной программы признается неудовлетворительной.</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1</w:t>
      </w:r>
    </w:p>
    <w:p w:rsidR="00BF0787" w:rsidRDefault="00BF0787" w:rsidP="00BF0787">
      <w:pPr>
        <w:pStyle w:val="ConsPlusNormal"/>
        <w:jc w:val="right"/>
        <w:rPr>
          <w:rFonts w:ascii="Times New Roman" w:hAnsi="Times New Roman" w:cs="Times New Roman"/>
        </w:rPr>
      </w:pPr>
      <w:r>
        <w:rPr>
          <w:rFonts w:ascii="Times New Roman" w:hAnsi="Times New Roman" w:cs="Times New Roman"/>
        </w:rPr>
        <w:t xml:space="preserve">к Порядку разработки, реализации и оценки </w:t>
      </w:r>
    </w:p>
    <w:p w:rsidR="00BF0787" w:rsidRDefault="00BF0787" w:rsidP="00BF0787">
      <w:pPr>
        <w:pStyle w:val="ConsPlusNormal"/>
        <w:jc w:val="right"/>
        <w:rPr>
          <w:rFonts w:ascii="Times New Roman" w:hAnsi="Times New Roman" w:cs="Times New Roman"/>
        </w:rPr>
      </w:pPr>
      <w:r>
        <w:rPr>
          <w:rFonts w:ascii="Times New Roman" w:hAnsi="Times New Roman" w:cs="Times New Roman"/>
        </w:rPr>
        <w:t>эффективности муниципальных  программ</w:t>
      </w:r>
    </w:p>
    <w:p w:rsidR="00BF0787" w:rsidRDefault="00BF0787" w:rsidP="00BF0787">
      <w:pPr>
        <w:pStyle w:val="ConsPlusNormal"/>
        <w:jc w:val="right"/>
        <w:rPr>
          <w:rFonts w:ascii="Times New Roman" w:hAnsi="Times New Roman" w:cs="Times New Roman"/>
        </w:rPr>
      </w:pPr>
      <w:r>
        <w:rPr>
          <w:rFonts w:ascii="Times New Roman" w:hAnsi="Times New Roman" w:cs="Times New Roman"/>
        </w:rPr>
        <w:t xml:space="preserve">Администрации Ольховского </w:t>
      </w:r>
    </w:p>
    <w:p w:rsidR="00BF0787" w:rsidRDefault="00BF0787" w:rsidP="00BF0787">
      <w:pPr>
        <w:pStyle w:val="ConsPlusNormal"/>
        <w:jc w:val="right"/>
        <w:rPr>
          <w:rFonts w:ascii="Times New Roman" w:hAnsi="Times New Roman" w:cs="Times New Roman"/>
        </w:rPr>
      </w:pPr>
      <w:r>
        <w:rPr>
          <w:rFonts w:ascii="Times New Roman" w:hAnsi="Times New Roman" w:cs="Times New Roman"/>
        </w:rPr>
        <w:t>муниципального района</w:t>
      </w:r>
    </w:p>
    <w:p w:rsidR="00BF0787" w:rsidRDefault="00BF0787" w:rsidP="00BF0787">
      <w:pPr>
        <w:pStyle w:val="ConsPlusNormal"/>
        <w:jc w:val="right"/>
        <w:rPr>
          <w:rFonts w:ascii="Times New Roman" w:hAnsi="Times New Roman" w:cs="Times New Roman"/>
        </w:rPr>
      </w:pPr>
      <w:r>
        <w:rPr>
          <w:rFonts w:ascii="Times New Roman" w:hAnsi="Times New Roman" w:cs="Times New Roman"/>
        </w:rPr>
        <w:t>Волгоградской области</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nformat0"/>
        <w:jc w:val="center"/>
        <w:rPr>
          <w:rFonts w:ascii="Times New Roman" w:hAnsi="Times New Roman" w:cs="Times New Roman"/>
          <w:sz w:val="24"/>
          <w:szCs w:val="24"/>
        </w:rPr>
      </w:pPr>
      <w:bookmarkStart w:id="6" w:name="P400"/>
      <w:bookmarkEnd w:id="6"/>
      <w:r>
        <w:rPr>
          <w:rFonts w:ascii="Times New Roman" w:hAnsi="Times New Roman" w:cs="Times New Roman"/>
          <w:sz w:val="24"/>
          <w:szCs w:val="24"/>
        </w:rPr>
        <w:t>ПАСПОРТ</w:t>
      </w:r>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муниципальной программы Администрации Ольховского муниципального района Волгоградской области</w:t>
      </w:r>
    </w:p>
    <w:p w:rsidR="00BF0787" w:rsidRDefault="00BF0787" w:rsidP="00BF0787">
      <w:pPr>
        <w:pStyle w:val="ConsPlusNonforma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p>
    <w:p w:rsidR="00BF0787" w:rsidRDefault="00BF0787" w:rsidP="00BF0787">
      <w:pPr>
        <w:pStyle w:val="ConsPlusNormal"/>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000"/>
      </w:tblPr>
      <w:tblGrid>
        <w:gridCol w:w="5839"/>
        <w:gridCol w:w="3798"/>
      </w:tblGrid>
      <w:tr w:rsidR="00BF0787" w:rsidTr="00C23C6D">
        <w:tc>
          <w:tcPr>
            <w:tcW w:w="5839" w:type="dxa"/>
          </w:tcPr>
          <w:p w:rsidR="00BF0787" w:rsidRDefault="00BF0787" w:rsidP="00C23C6D">
            <w:pPr>
              <w:rPr>
                <w:sz w:val="24"/>
                <w:szCs w:val="24"/>
              </w:rPr>
            </w:pPr>
            <w:r>
              <w:rPr>
                <w:sz w:val="24"/>
                <w:szCs w:val="24"/>
              </w:rPr>
              <w:t>Ответственный исполнитель муниципальной целевой                            программы</w:t>
            </w:r>
          </w:p>
        </w:tc>
        <w:tc>
          <w:tcPr>
            <w:tcW w:w="3798" w:type="dxa"/>
            <w:tcBorders>
              <w:top w:val="nil"/>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Соисполнители муниципальной  программы</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Подпрограммы муниципальной программы</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Цели муниципальной программы</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Задачи муниципальной программы</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Целевые показатели муниципальной программы, их значения на последний год реализации</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Сроки и этапы реализации муниципальной программы</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proofErr w:type="gramStart"/>
            <w:r>
              <w:rPr>
                <w:sz w:val="24"/>
                <w:szCs w:val="24"/>
              </w:rPr>
              <w:t xml:space="preserve">Объемы и источники финансирования                     </w:t>
            </w:r>
            <w:hyperlink r:id="rId41" w:anchor="P430#P430" w:history="1">
              <w:r>
                <w:rPr>
                  <w:rStyle w:val="a3"/>
                  <w:sz w:val="24"/>
                  <w:szCs w:val="24"/>
                </w:rPr>
                <w:t>*)</w:t>
              </w:r>
            </w:hyperlink>
            <w:r>
              <w:rPr>
                <w:sz w:val="24"/>
                <w:szCs w:val="24"/>
              </w:rPr>
              <w:t>муниципальной программы</w:t>
            </w:r>
            <w:proofErr w:type="gramEnd"/>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r w:rsidR="00BF0787" w:rsidTr="00C23C6D">
        <w:tc>
          <w:tcPr>
            <w:tcW w:w="5839" w:type="dxa"/>
          </w:tcPr>
          <w:p w:rsidR="00BF0787" w:rsidRDefault="00BF0787" w:rsidP="00C23C6D">
            <w:pPr>
              <w:rPr>
                <w:sz w:val="24"/>
                <w:szCs w:val="24"/>
              </w:rPr>
            </w:pPr>
            <w:r>
              <w:rPr>
                <w:sz w:val="24"/>
                <w:szCs w:val="24"/>
              </w:rPr>
              <w:t>Ожидаемые результаты реализации муниципальной  программы</w:t>
            </w:r>
          </w:p>
        </w:tc>
        <w:tc>
          <w:tcPr>
            <w:tcW w:w="3798" w:type="dxa"/>
            <w:tcBorders>
              <w:top w:val="single" w:sz="4" w:space="0" w:color="auto"/>
              <w:left w:val="nil"/>
              <w:bottom w:val="single" w:sz="4" w:space="0" w:color="auto"/>
              <w:right w:val="nil"/>
            </w:tcBorders>
          </w:tcPr>
          <w:p w:rsidR="00BF0787" w:rsidRDefault="00BF0787" w:rsidP="00C23C6D">
            <w:pPr>
              <w:rPr>
                <w:sz w:val="24"/>
                <w:szCs w:val="24"/>
              </w:rPr>
            </w:pPr>
          </w:p>
        </w:tc>
      </w:tr>
    </w:tbl>
    <w:p w:rsidR="00BF0787" w:rsidRDefault="00BF0787" w:rsidP="00BF0787">
      <w:pPr>
        <w:pStyle w:val="ConsPlusNonformat0"/>
        <w:jc w:val="both"/>
        <w:rPr>
          <w:rFonts w:ascii="Times New Roman" w:hAnsi="Times New Roman" w:cs="Times New Roman"/>
          <w:sz w:val="24"/>
          <w:szCs w:val="24"/>
        </w:rPr>
      </w:pPr>
      <w:r>
        <w:rPr>
          <w:rFonts w:ascii="Times New Roman" w:hAnsi="Times New Roman" w:cs="Times New Roman"/>
          <w:sz w:val="24"/>
          <w:szCs w:val="24"/>
        </w:rPr>
        <w:t>_______________________________</w:t>
      </w:r>
    </w:p>
    <w:p w:rsidR="00BF0787" w:rsidRDefault="00BF0787" w:rsidP="00BF0787">
      <w:pPr>
        <w:pStyle w:val="ConsPlusNonformat0"/>
        <w:jc w:val="both"/>
        <w:rPr>
          <w:rFonts w:ascii="Times New Roman" w:hAnsi="Times New Roman" w:cs="Times New Roman"/>
          <w:sz w:val="24"/>
          <w:szCs w:val="24"/>
        </w:rPr>
      </w:pPr>
      <w:r>
        <w:rPr>
          <w:rFonts w:ascii="Times New Roman" w:hAnsi="Times New Roman" w:cs="Times New Roman"/>
          <w:sz w:val="24"/>
          <w:szCs w:val="24"/>
        </w:rPr>
        <w:t xml:space="preserve">  *)</w:t>
      </w:r>
    </w:p>
    <w:p w:rsidR="00BF0787" w:rsidRDefault="00BF0787" w:rsidP="00BF0787">
      <w:pPr>
        <w:pStyle w:val="ConsPlusNonformat0"/>
        <w:jc w:val="both"/>
        <w:rPr>
          <w:rFonts w:ascii="Times New Roman" w:hAnsi="Times New Roman" w:cs="Times New Roman"/>
          <w:sz w:val="24"/>
          <w:szCs w:val="24"/>
        </w:rPr>
      </w:pPr>
      <w:bookmarkStart w:id="7" w:name="P430"/>
      <w:bookmarkEnd w:id="7"/>
      <w:r>
        <w:rPr>
          <w:rFonts w:ascii="Times New Roman" w:hAnsi="Times New Roman" w:cs="Times New Roman"/>
          <w:sz w:val="24"/>
          <w:szCs w:val="24"/>
        </w:rPr>
        <w:t xml:space="preserve">    Указываются  общие  объемы  финансирования муниципальной программы по годам реализации и в разрезе источников финансирования.</w:t>
      </w: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pStyle w:val="ConsPlusNormal"/>
        <w:jc w:val="both"/>
        <w:rPr>
          <w:rFonts w:ascii="Times New Roman" w:hAnsi="Times New Roman" w:cs="Times New Roman"/>
          <w:szCs w:val="24"/>
        </w:rPr>
      </w:pPr>
    </w:p>
    <w:p w:rsidR="00BF0787" w:rsidRDefault="00BF0787" w:rsidP="00BF0787">
      <w:pPr>
        <w:jc w:val="right"/>
        <w:rPr>
          <w:sz w:val="24"/>
          <w:szCs w:val="24"/>
        </w:rPr>
      </w:pPr>
      <w:bookmarkStart w:id="8" w:name="P437"/>
      <w:bookmarkEnd w:id="8"/>
      <w:r>
        <w:rPr>
          <w:sz w:val="24"/>
          <w:szCs w:val="24"/>
        </w:rPr>
        <w:lastRenderedPageBreak/>
        <w:t>Приложение 2</w:t>
      </w:r>
    </w:p>
    <w:p w:rsidR="00BF0787" w:rsidRDefault="00BF0787" w:rsidP="00BF0787">
      <w:pPr>
        <w:jc w:val="right"/>
        <w:rPr>
          <w:sz w:val="24"/>
          <w:szCs w:val="24"/>
        </w:rPr>
      </w:pPr>
      <w:r>
        <w:rPr>
          <w:sz w:val="24"/>
          <w:szCs w:val="24"/>
        </w:rPr>
        <w:t xml:space="preserve">к Порядку разработки, реализации и оценки </w:t>
      </w:r>
    </w:p>
    <w:p w:rsidR="00BF0787" w:rsidRDefault="00BF0787" w:rsidP="00BF0787">
      <w:pPr>
        <w:jc w:val="right"/>
        <w:rPr>
          <w:sz w:val="24"/>
          <w:szCs w:val="24"/>
        </w:rPr>
      </w:pPr>
      <w:r>
        <w:rPr>
          <w:sz w:val="24"/>
          <w:szCs w:val="24"/>
        </w:rPr>
        <w:t>эффективности муниципальных программ</w:t>
      </w:r>
    </w:p>
    <w:p w:rsidR="00BF0787" w:rsidRDefault="00BF0787" w:rsidP="00BF0787">
      <w:pPr>
        <w:jc w:val="right"/>
        <w:rPr>
          <w:sz w:val="24"/>
          <w:szCs w:val="24"/>
        </w:rPr>
      </w:pPr>
      <w:r>
        <w:rPr>
          <w:sz w:val="24"/>
          <w:szCs w:val="24"/>
        </w:rPr>
        <w:t xml:space="preserve">Администрации Ольховского </w:t>
      </w:r>
    </w:p>
    <w:p w:rsidR="00BF0787" w:rsidRDefault="00BF0787" w:rsidP="00BF0787">
      <w:pPr>
        <w:jc w:val="right"/>
        <w:rPr>
          <w:sz w:val="24"/>
          <w:szCs w:val="24"/>
        </w:rPr>
      </w:pPr>
      <w:r>
        <w:rPr>
          <w:sz w:val="24"/>
          <w:szCs w:val="24"/>
        </w:rPr>
        <w:t>муниципального района</w:t>
      </w:r>
    </w:p>
    <w:p w:rsidR="00BF0787" w:rsidRDefault="00BF0787" w:rsidP="00BF0787">
      <w:pPr>
        <w:jc w:val="right"/>
        <w:rPr>
          <w:sz w:val="24"/>
          <w:szCs w:val="24"/>
        </w:rPr>
      </w:pPr>
      <w:r>
        <w:rPr>
          <w:sz w:val="24"/>
          <w:szCs w:val="24"/>
        </w:rPr>
        <w:t>Волгоградской области</w:t>
      </w:r>
    </w:p>
    <w:p w:rsidR="00BF0787" w:rsidRDefault="00BF0787" w:rsidP="00BF0787">
      <w:pPr>
        <w:rPr>
          <w:sz w:val="24"/>
          <w:szCs w:val="24"/>
        </w:rPr>
      </w:pPr>
    </w:p>
    <w:p w:rsidR="00BF0787" w:rsidRDefault="00BF0787" w:rsidP="00BF0787">
      <w:pPr>
        <w:pStyle w:val="ConsPlusNonformat0"/>
        <w:jc w:val="right"/>
        <w:rPr>
          <w:rFonts w:ascii="Times New Roman" w:hAnsi="Times New Roman" w:cs="Times New Roman"/>
          <w:sz w:val="24"/>
          <w:szCs w:val="24"/>
        </w:rPr>
      </w:pPr>
      <w:r>
        <w:rPr>
          <w:rFonts w:ascii="Times New Roman" w:hAnsi="Times New Roman" w:cs="Times New Roman"/>
          <w:sz w:val="24"/>
          <w:szCs w:val="24"/>
        </w:rPr>
        <w:t>Форма 1</w:t>
      </w:r>
    </w:p>
    <w:p w:rsidR="00BF0787" w:rsidRDefault="00BF0787" w:rsidP="00BF0787">
      <w:pPr>
        <w:pStyle w:val="ConsPlusNonformat0"/>
        <w:jc w:val="both"/>
        <w:rPr>
          <w:rFonts w:ascii="Times New Roman" w:hAnsi="Times New Roman" w:cs="Times New Roman"/>
        </w:rPr>
      </w:pPr>
    </w:p>
    <w:p w:rsidR="00BF0787" w:rsidRDefault="00BF0787" w:rsidP="00BF0787">
      <w:pPr>
        <w:pStyle w:val="ConsPlusNonformat0"/>
        <w:jc w:val="center"/>
        <w:rPr>
          <w:rFonts w:ascii="Times New Roman" w:hAnsi="Times New Roman" w:cs="Times New Roman"/>
          <w:sz w:val="24"/>
          <w:szCs w:val="24"/>
        </w:rPr>
      </w:pPr>
      <w:bookmarkStart w:id="9" w:name="P449"/>
      <w:bookmarkEnd w:id="9"/>
      <w:r>
        <w:rPr>
          <w:rFonts w:ascii="Times New Roman" w:hAnsi="Times New Roman" w:cs="Times New Roman"/>
          <w:sz w:val="24"/>
          <w:szCs w:val="24"/>
        </w:rPr>
        <w:t>ПЕРЕЧЕНЬ</w:t>
      </w:r>
    </w:p>
    <w:p w:rsidR="00BF0787" w:rsidRDefault="00BF0787" w:rsidP="00BF0787">
      <w:pPr>
        <w:pStyle w:val="ConsPlusNonformat0"/>
        <w:jc w:val="center"/>
        <w:rPr>
          <w:rFonts w:ascii="Times New Roman" w:hAnsi="Times New Roman" w:cs="Times New Roman"/>
          <w:sz w:val="24"/>
          <w:szCs w:val="24"/>
        </w:rPr>
      </w:pPr>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целевых показателей  муниципальной  программы Администрации Ольховского муниципального района Волгоградской области</w:t>
      </w:r>
    </w:p>
    <w:p w:rsidR="00BF0787" w:rsidRDefault="00BF0787" w:rsidP="00BF0787">
      <w:pPr>
        <w:pStyle w:val="ConsPlusNormal"/>
        <w:jc w:val="both"/>
        <w:rPr>
          <w:rFonts w:ascii="Times New Roman" w:hAnsi="Times New Roman" w:cs="Times New Roman"/>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8"/>
        <w:gridCol w:w="1862"/>
        <w:gridCol w:w="767"/>
        <w:gridCol w:w="821"/>
        <w:gridCol w:w="767"/>
        <w:gridCol w:w="1533"/>
        <w:gridCol w:w="1533"/>
        <w:gridCol w:w="1733"/>
      </w:tblGrid>
      <w:tr w:rsidR="00BF0787" w:rsidTr="00C23C6D">
        <w:trPr>
          <w:trHeight w:val="369"/>
        </w:trPr>
        <w:tc>
          <w:tcPr>
            <w:tcW w:w="548"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 xml:space="preserve">N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862"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Наименование целевого показателя</w:t>
            </w:r>
          </w:p>
        </w:tc>
        <w:tc>
          <w:tcPr>
            <w:tcW w:w="767"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Единица измерения</w:t>
            </w:r>
          </w:p>
        </w:tc>
        <w:tc>
          <w:tcPr>
            <w:tcW w:w="6387" w:type="dxa"/>
            <w:gridSpan w:val="5"/>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Значения целевых показателей</w:t>
            </w:r>
          </w:p>
        </w:tc>
      </w:tr>
      <w:tr w:rsidR="00BF0787" w:rsidTr="00C23C6D">
        <w:trPr>
          <w:trHeight w:val="142"/>
        </w:trPr>
        <w:tc>
          <w:tcPr>
            <w:tcW w:w="548"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862"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82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Базовый год (отчетный)</w:t>
            </w:r>
          </w:p>
        </w:tc>
        <w:tc>
          <w:tcPr>
            <w:tcW w:w="7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Текущий год</w:t>
            </w:r>
          </w:p>
        </w:tc>
        <w:tc>
          <w:tcPr>
            <w:tcW w:w="1533"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Первый год реализации муниципальной  программы, подпрограммы</w:t>
            </w:r>
          </w:p>
        </w:tc>
        <w:tc>
          <w:tcPr>
            <w:tcW w:w="1533"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Второй год реализации муниципальной  программы, подпрограммы</w:t>
            </w:r>
          </w:p>
        </w:tc>
        <w:tc>
          <w:tcPr>
            <w:tcW w:w="1733"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Третий год  реализации</w:t>
            </w:r>
          </w:p>
          <w:p w:rsidR="00BF0787" w:rsidRDefault="00BF0787" w:rsidP="00C23C6D">
            <w:pPr>
              <w:rPr>
                <w:sz w:val="22"/>
                <w:szCs w:val="22"/>
              </w:rPr>
            </w:pPr>
            <w:r>
              <w:rPr>
                <w:sz w:val="22"/>
                <w:szCs w:val="22"/>
              </w:rPr>
              <w:t>муниципальной программы</w:t>
            </w:r>
            <w:proofErr w:type="gramStart"/>
            <w:r>
              <w:rPr>
                <w:sz w:val="22"/>
                <w:szCs w:val="22"/>
              </w:rPr>
              <w:t xml:space="preserve">,            </w:t>
            </w:r>
            <w:hyperlink r:id="rId42" w:anchor="P799#P799" w:history="1">
              <w:r>
                <w:rPr>
                  <w:rStyle w:val="a3"/>
                  <w:sz w:val="22"/>
                  <w:szCs w:val="22"/>
                </w:rPr>
                <w:t>*)</w:t>
              </w:r>
            </w:hyperlink>
            <w:proofErr w:type="gramEnd"/>
          </w:p>
          <w:p w:rsidR="00BF0787" w:rsidRDefault="00BF0787" w:rsidP="00C23C6D">
            <w:pPr>
              <w:rPr>
                <w:sz w:val="22"/>
                <w:szCs w:val="22"/>
              </w:rPr>
            </w:pPr>
            <w:r>
              <w:rPr>
                <w:sz w:val="22"/>
                <w:szCs w:val="22"/>
              </w:rPr>
              <w:t>подпрограммы</w:t>
            </w:r>
          </w:p>
        </w:tc>
      </w:tr>
      <w:tr w:rsidR="00BF0787" w:rsidTr="00C23C6D">
        <w:trPr>
          <w:trHeight w:val="280"/>
        </w:trPr>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w:t>
            </w:r>
          </w:p>
        </w:tc>
        <w:tc>
          <w:tcPr>
            <w:tcW w:w="1862"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2</w:t>
            </w:r>
          </w:p>
        </w:tc>
        <w:tc>
          <w:tcPr>
            <w:tcW w:w="7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3</w:t>
            </w:r>
          </w:p>
        </w:tc>
        <w:tc>
          <w:tcPr>
            <w:tcW w:w="82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4</w:t>
            </w:r>
          </w:p>
        </w:tc>
        <w:tc>
          <w:tcPr>
            <w:tcW w:w="7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5</w:t>
            </w:r>
          </w:p>
        </w:tc>
        <w:tc>
          <w:tcPr>
            <w:tcW w:w="1533"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6</w:t>
            </w:r>
          </w:p>
        </w:tc>
        <w:tc>
          <w:tcPr>
            <w:tcW w:w="1533"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7</w:t>
            </w:r>
          </w:p>
        </w:tc>
        <w:tc>
          <w:tcPr>
            <w:tcW w:w="1733"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8</w:t>
            </w:r>
          </w:p>
        </w:tc>
      </w:tr>
    </w:tbl>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center"/>
        <w:rPr>
          <w:rFonts w:ascii="Times New Roman" w:hAnsi="Times New Roman" w:cs="Times New Roman"/>
        </w:rPr>
      </w:pPr>
    </w:p>
    <w:p w:rsidR="00BF0787" w:rsidRDefault="00BF0787" w:rsidP="00BF0787">
      <w:pPr>
        <w:jc w:val="center"/>
        <w:rPr>
          <w:sz w:val="22"/>
          <w:szCs w:val="22"/>
        </w:rPr>
      </w:pPr>
      <w:r>
        <w:rPr>
          <w:sz w:val="22"/>
          <w:szCs w:val="22"/>
        </w:rPr>
        <w:t>муниципальная  программа</w:t>
      </w:r>
    </w:p>
    <w:p w:rsidR="00BF0787" w:rsidRDefault="00BF0787" w:rsidP="00BF0787">
      <w:pPr>
        <w:jc w:val="center"/>
        <w:rPr>
          <w:sz w:val="22"/>
          <w:szCs w:val="22"/>
        </w:rPr>
      </w:pPr>
    </w:p>
    <w:p w:rsidR="00BF0787" w:rsidRDefault="00BF0787" w:rsidP="00BF0787">
      <w:pPr>
        <w:jc w:val="center"/>
        <w:rPr>
          <w:sz w:val="22"/>
          <w:szCs w:val="22"/>
        </w:rPr>
      </w:pPr>
      <w:r>
        <w:rPr>
          <w:sz w:val="22"/>
          <w:szCs w:val="22"/>
        </w:rPr>
        <w:t>Подпрограмма 1</w:t>
      </w:r>
    </w:p>
    <w:p w:rsidR="00BF0787" w:rsidRDefault="00BF0787" w:rsidP="00BF0787">
      <w:pPr>
        <w:pStyle w:val="ConsPlusNormal"/>
        <w:rPr>
          <w:rFonts w:ascii="Times New Roman" w:hAnsi="Times New Roman" w:cs="Times New Roman"/>
        </w:rPr>
      </w:pPr>
      <w:r>
        <w:rPr>
          <w:rFonts w:ascii="Times New Roman" w:hAnsi="Times New Roman" w:cs="Times New Roman"/>
        </w:rPr>
        <w:t xml:space="preserve">                                                  </w:t>
      </w:r>
    </w:p>
    <w:p w:rsidR="00BF0787" w:rsidRDefault="00BF0787" w:rsidP="00BF0787">
      <w:pPr>
        <w:pStyle w:val="ConsPlusNormal"/>
        <w:rPr>
          <w:rFonts w:ascii="Times New Roman" w:hAnsi="Times New Roman" w:cs="Times New Roman"/>
        </w:rPr>
      </w:pPr>
      <w:r>
        <w:rPr>
          <w:rFonts w:ascii="Times New Roman" w:hAnsi="Times New Roman" w:cs="Times New Roman"/>
        </w:rPr>
        <w:t xml:space="preserve">                                                       Подпрограмма 2</w:t>
      </w: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p>
    <w:p w:rsidR="00BF0787" w:rsidRDefault="00BF0787" w:rsidP="00BF0787">
      <w:pPr>
        <w:jc w:val="right"/>
        <w:rPr>
          <w:sz w:val="24"/>
          <w:szCs w:val="24"/>
        </w:rPr>
      </w:pPr>
      <w:r>
        <w:rPr>
          <w:sz w:val="24"/>
          <w:szCs w:val="24"/>
        </w:rPr>
        <w:lastRenderedPageBreak/>
        <w:t>Форма 2</w:t>
      </w:r>
    </w:p>
    <w:p w:rsidR="00BF0787" w:rsidRDefault="00BF0787" w:rsidP="00BF0787">
      <w:pPr>
        <w:rPr>
          <w:sz w:val="24"/>
          <w:szCs w:val="24"/>
        </w:rPr>
      </w:pPr>
    </w:p>
    <w:p w:rsidR="00BF0787" w:rsidRDefault="00BF0787" w:rsidP="00BF0787">
      <w:pPr>
        <w:jc w:val="center"/>
        <w:rPr>
          <w:sz w:val="24"/>
          <w:szCs w:val="24"/>
        </w:rPr>
      </w:pPr>
      <w:bookmarkStart w:id="10" w:name="P490"/>
      <w:bookmarkEnd w:id="10"/>
      <w:r>
        <w:rPr>
          <w:sz w:val="24"/>
          <w:szCs w:val="24"/>
        </w:rPr>
        <w:t>ПЕРЕЧЕНЬ</w:t>
      </w:r>
    </w:p>
    <w:p w:rsidR="00BF0787" w:rsidRDefault="00BF0787" w:rsidP="00BF0787">
      <w:pPr>
        <w:jc w:val="center"/>
        <w:rPr>
          <w:sz w:val="24"/>
          <w:szCs w:val="24"/>
        </w:rPr>
      </w:pPr>
      <w:r>
        <w:rPr>
          <w:sz w:val="24"/>
          <w:szCs w:val="24"/>
        </w:rPr>
        <w:t>мероприятий муниципальной  программы Администрации Ольховского муниципального района Волгоградской области</w:t>
      </w:r>
    </w:p>
    <w:p w:rsidR="00BF0787" w:rsidRDefault="00BF0787" w:rsidP="00BF078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45"/>
        <w:gridCol w:w="1077"/>
        <w:gridCol w:w="850"/>
        <w:gridCol w:w="794"/>
        <w:gridCol w:w="1020"/>
        <w:gridCol w:w="737"/>
        <w:gridCol w:w="737"/>
        <w:gridCol w:w="1020"/>
        <w:gridCol w:w="964"/>
      </w:tblGrid>
      <w:tr w:rsidR="00BF0787" w:rsidTr="00C23C6D">
        <w:tc>
          <w:tcPr>
            <w:tcW w:w="567"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 xml:space="preserve">N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1845"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Наименование основного мероприятия, мероприятия</w:t>
            </w:r>
          </w:p>
        </w:tc>
        <w:tc>
          <w:tcPr>
            <w:tcW w:w="1077"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Ответственный исполнитель, соисполнитель муниципальной  программы,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Год реализации</w:t>
            </w:r>
          </w:p>
        </w:tc>
        <w:tc>
          <w:tcPr>
            <w:tcW w:w="4308" w:type="dxa"/>
            <w:gridSpan w:val="5"/>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Объемы и источники финансирования (тыс. рублей)</w:t>
            </w:r>
          </w:p>
        </w:tc>
        <w:tc>
          <w:tcPr>
            <w:tcW w:w="964"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Непосредственные результаты реализации мероприятия</w:t>
            </w:r>
          </w:p>
        </w:tc>
      </w:tr>
      <w:tr w:rsidR="00BF0787" w:rsidTr="00C23C6D">
        <w:tc>
          <w:tcPr>
            <w:tcW w:w="56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794"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всего</w:t>
            </w:r>
          </w:p>
        </w:tc>
        <w:tc>
          <w:tcPr>
            <w:tcW w:w="3514"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в том числе</w:t>
            </w:r>
          </w:p>
        </w:tc>
        <w:tc>
          <w:tcPr>
            <w:tcW w:w="96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r>
      <w:tr w:rsidR="00BF0787" w:rsidTr="00C23C6D">
        <w:tc>
          <w:tcPr>
            <w:tcW w:w="56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 xml:space="preserve">областной </w:t>
            </w:r>
            <w:proofErr w:type="spellStart"/>
            <w:r>
              <w:rPr>
                <w:sz w:val="22"/>
                <w:szCs w:val="22"/>
              </w:rPr>
              <w:t>бюд</w:t>
            </w:r>
            <w:proofErr w:type="spellEnd"/>
          </w:p>
          <w:p w:rsidR="00BF0787" w:rsidRDefault="00BF0787" w:rsidP="00C23C6D">
            <w:pPr>
              <w:rPr>
                <w:sz w:val="22"/>
                <w:szCs w:val="22"/>
              </w:rPr>
            </w:pPr>
            <w:proofErr w:type="spellStart"/>
            <w:r>
              <w:rPr>
                <w:sz w:val="22"/>
                <w:szCs w:val="22"/>
              </w:rPr>
              <w:t>жет</w:t>
            </w:r>
            <w:proofErr w:type="spellEnd"/>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Мест</w:t>
            </w:r>
          </w:p>
          <w:p w:rsidR="00BF0787" w:rsidRDefault="00BF0787" w:rsidP="00C23C6D">
            <w:pPr>
              <w:rPr>
                <w:sz w:val="22"/>
                <w:szCs w:val="22"/>
              </w:rPr>
            </w:pPr>
            <w:proofErr w:type="spellStart"/>
            <w:r>
              <w:rPr>
                <w:sz w:val="22"/>
                <w:szCs w:val="22"/>
              </w:rPr>
              <w:t>ный</w:t>
            </w:r>
            <w:proofErr w:type="spellEnd"/>
            <w:r>
              <w:rPr>
                <w:sz w:val="22"/>
                <w:szCs w:val="22"/>
              </w:rPr>
              <w:t xml:space="preserve"> </w:t>
            </w:r>
            <w:proofErr w:type="spellStart"/>
            <w:r>
              <w:rPr>
                <w:sz w:val="22"/>
                <w:szCs w:val="22"/>
              </w:rPr>
              <w:t>бюд</w:t>
            </w:r>
            <w:proofErr w:type="spellEnd"/>
          </w:p>
          <w:p w:rsidR="00BF0787" w:rsidRDefault="00BF0787" w:rsidP="00C23C6D">
            <w:pPr>
              <w:rPr>
                <w:sz w:val="22"/>
                <w:szCs w:val="22"/>
              </w:rPr>
            </w:pPr>
            <w:proofErr w:type="spellStart"/>
            <w:r>
              <w:rPr>
                <w:sz w:val="22"/>
                <w:szCs w:val="22"/>
              </w:rPr>
              <w:t>жет</w:t>
            </w:r>
            <w:proofErr w:type="spellEnd"/>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roofErr w:type="spellStart"/>
            <w:r>
              <w:rPr>
                <w:sz w:val="22"/>
                <w:szCs w:val="22"/>
              </w:rPr>
              <w:t>Внебюд</w:t>
            </w:r>
            <w:proofErr w:type="spellEnd"/>
          </w:p>
          <w:p w:rsidR="00BF0787" w:rsidRDefault="00BF0787" w:rsidP="00C23C6D">
            <w:pPr>
              <w:rPr>
                <w:sz w:val="22"/>
                <w:szCs w:val="22"/>
              </w:rPr>
            </w:pPr>
            <w:proofErr w:type="spellStart"/>
            <w:r>
              <w:rPr>
                <w:sz w:val="22"/>
                <w:szCs w:val="22"/>
              </w:rPr>
              <w:t>жетные</w:t>
            </w:r>
            <w:proofErr w:type="spellEnd"/>
            <w:r>
              <w:rPr>
                <w:sz w:val="22"/>
                <w:szCs w:val="22"/>
              </w:rPr>
              <w:t xml:space="preserve"> </w:t>
            </w:r>
            <w:proofErr w:type="spellStart"/>
            <w:r>
              <w:rPr>
                <w:sz w:val="22"/>
                <w:szCs w:val="22"/>
              </w:rPr>
              <w:t>источни</w:t>
            </w:r>
            <w:proofErr w:type="spellEnd"/>
          </w:p>
          <w:p w:rsidR="00BF0787" w:rsidRDefault="00BF0787" w:rsidP="00C23C6D">
            <w:pPr>
              <w:rPr>
                <w:sz w:val="22"/>
                <w:szCs w:val="22"/>
              </w:rPr>
            </w:pPr>
            <w:proofErr w:type="spellStart"/>
            <w:r>
              <w:rPr>
                <w:sz w:val="22"/>
                <w:szCs w:val="22"/>
              </w:rPr>
              <w:t>ки</w:t>
            </w:r>
            <w:proofErr w:type="spellEnd"/>
          </w:p>
        </w:tc>
        <w:tc>
          <w:tcPr>
            <w:tcW w:w="96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1</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2</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9</w:t>
            </w: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10</w:t>
            </w:r>
          </w:p>
        </w:tc>
      </w:tr>
      <w:tr w:rsidR="00BF0787" w:rsidTr="00C23C6D">
        <w:tc>
          <w:tcPr>
            <w:tcW w:w="9611" w:type="dxa"/>
            <w:gridSpan w:val="10"/>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4"/>
                <w:szCs w:val="24"/>
              </w:rPr>
            </w:pPr>
            <w:r>
              <w:rPr>
                <w:sz w:val="24"/>
                <w:szCs w:val="24"/>
              </w:rPr>
              <w:t>Муниципальная программа</w:t>
            </w: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1.</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Основное мероприятие, в том числе:</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1.1.</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Мероприятие 1</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1.2.</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Мероприятие 2</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Итого по муниципальной  программе</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9611" w:type="dxa"/>
            <w:gridSpan w:val="10"/>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4"/>
                <w:szCs w:val="24"/>
              </w:rPr>
            </w:pPr>
            <w:r>
              <w:rPr>
                <w:sz w:val="24"/>
                <w:szCs w:val="24"/>
              </w:rPr>
              <w:t>Подпрограмма 1</w:t>
            </w: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Основное мероприятие, в том числе:</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2.1.</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Мероприятие 1</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2.2.</w:t>
            </w: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Мероприятие 2</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r w:rsidR="00BF0787" w:rsidTr="00C23C6D">
        <w:tc>
          <w:tcPr>
            <w:tcW w:w="56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r>
              <w:rPr>
                <w:sz w:val="24"/>
                <w:szCs w:val="24"/>
              </w:rPr>
              <w:t>Итого по подпрограмме 1</w:t>
            </w:r>
          </w:p>
        </w:tc>
        <w:tc>
          <w:tcPr>
            <w:tcW w:w="107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BF0787" w:rsidRDefault="00BF0787" w:rsidP="00C23C6D">
            <w:pPr>
              <w:rPr>
                <w:sz w:val="24"/>
                <w:szCs w:val="24"/>
              </w:rPr>
            </w:pPr>
          </w:p>
        </w:tc>
      </w:tr>
    </w:tbl>
    <w:p w:rsidR="00BF0787" w:rsidRDefault="00BF0787" w:rsidP="00BF0787">
      <w:pPr>
        <w:rPr>
          <w:sz w:val="24"/>
          <w:szCs w:val="24"/>
        </w:rPr>
      </w:pPr>
    </w:p>
    <w:p w:rsidR="00BF0787" w:rsidRDefault="00BF0787" w:rsidP="00BF0787">
      <w:pPr>
        <w:rPr>
          <w:sz w:val="24"/>
          <w:szCs w:val="24"/>
        </w:rPr>
      </w:pPr>
    </w:p>
    <w:p w:rsidR="00BF0787" w:rsidRDefault="00BF0787" w:rsidP="00BF0787">
      <w:pPr>
        <w:rPr>
          <w:sz w:val="20"/>
        </w:rPr>
        <w:sectPr w:rsidR="00BF0787">
          <w:pgSz w:w="11906" w:h="16838"/>
          <w:pgMar w:top="1134" w:right="1134" w:bottom="1134" w:left="1701" w:header="709" w:footer="709" w:gutter="0"/>
          <w:cols w:space="720"/>
        </w:sectPr>
      </w:pPr>
    </w:p>
    <w:p w:rsidR="00BF0787" w:rsidRDefault="00BF0787" w:rsidP="00BF0787">
      <w:pPr>
        <w:pStyle w:val="ConsPlusNonformat0"/>
        <w:jc w:val="right"/>
        <w:rPr>
          <w:rFonts w:ascii="Times New Roman" w:hAnsi="Times New Roman" w:cs="Times New Roman"/>
        </w:rPr>
      </w:pPr>
      <w:r>
        <w:rPr>
          <w:rFonts w:ascii="Times New Roman" w:hAnsi="Times New Roman" w:cs="Times New Roman"/>
        </w:rPr>
        <w:lastRenderedPageBreak/>
        <w:t xml:space="preserve">                                                                    Форма 3</w:t>
      </w:r>
    </w:p>
    <w:p w:rsidR="00BF0787" w:rsidRDefault="00BF0787" w:rsidP="00BF0787">
      <w:pPr>
        <w:pStyle w:val="ConsPlusNonformat0"/>
        <w:jc w:val="both"/>
        <w:rPr>
          <w:rFonts w:ascii="Times New Roman" w:hAnsi="Times New Roman" w:cs="Times New Roman"/>
        </w:rPr>
      </w:pPr>
    </w:p>
    <w:p w:rsidR="00BF0787" w:rsidRDefault="00BF0787" w:rsidP="00BF0787">
      <w:pPr>
        <w:pStyle w:val="ConsPlusNonformat0"/>
        <w:jc w:val="both"/>
        <w:rPr>
          <w:rFonts w:ascii="Times New Roman" w:hAnsi="Times New Roman" w:cs="Times New Roman"/>
        </w:rPr>
      </w:pPr>
    </w:p>
    <w:p w:rsidR="00BF0787" w:rsidRDefault="00BF0787" w:rsidP="00BF0787">
      <w:pPr>
        <w:pStyle w:val="ConsPlusNonformat0"/>
        <w:jc w:val="center"/>
        <w:rPr>
          <w:rFonts w:ascii="Times New Roman" w:hAnsi="Times New Roman" w:cs="Times New Roman"/>
          <w:sz w:val="24"/>
          <w:szCs w:val="24"/>
        </w:rPr>
      </w:pPr>
      <w:bookmarkStart w:id="11" w:name="P645"/>
      <w:bookmarkEnd w:id="11"/>
      <w:r>
        <w:rPr>
          <w:rFonts w:ascii="Times New Roman" w:hAnsi="Times New Roman" w:cs="Times New Roman"/>
          <w:sz w:val="24"/>
          <w:szCs w:val="24"/>
        </w:rPr>
        <w:t>ПЕРЕЧЕНЬ</w:t>
      </w:r>
    </w:p>
    <w:p w:rsidR="00BF0787" w:rsidRDefault="00BF0787" w:rsidP="00BF0787">
      <w:pPr>
        <w:pStyle w:val="ConsPlusNonformat0"/>
        <w:jc w:val="center"/>
        <w:rPr>
          <w:rFonts w:ascii="Times New Roman" w:hAnsi="Times New Roman" w:cs="Times New Roman"/>
          <w:sz w:val="24"/>
          <w:szCs w:val="24"/>
        </w:rPr>
      </w:pPr>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сводных показателей муниципальных заданий на оказание муниципальных</w:t>
      </w:r>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услуг (выполнение работ) муниципальными учреждениями Администрации Ольховского муниципального района Волгоградской области</w:t>
      </w:r>
    </w:p>
    <w:p w:rsidR="00BF0787" w:rsidRDefault="00BF0787" w:rsidP="00BF078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183"/>
        <w:gridCol w:w="887"/>
        <w:gridCol w:w="709"/>
        <w:gridCol w:w="1555"/>
        <w:gridCol w:w="1683"/>
        <w:gridCol w:w="1573"/>
        <w:gridCol w:w="1002"/>
        <w:gridCol w:w="1503"/>
        <w:gridCol w:w="1753"/>
        <w:gridCol w:w="2005"/>
      </w:tblGrid>
      <w:tr w:rsidR="00BF0787" w:rsidTr="00C23C6D">
        <w:trPr>
          <w:trHeight w:val="540"/>
        </w:trPr>
        <w:tc>
          <w:tcPr>
            <w:tcW w:w="614"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 xml:space="preserve">N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183"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proofErr w:type="spellStart"/>
            <w:r>
              <w:rPr>
                <w:rFonts w:ascii="Times New Roman" w:hAnsi="Times New Roman" w:cs="Times New Roman"/>
              </w:rPr>
              <w:t>Наименова</w:t>
            </w:r>
            <w:proofErr w:type="spellEnd"/>
          </w:p>
          <w:p w:rsidR="00BF0787" w:rsidRDefault="00BF0787" w:rsidP="00C23C6D">
            <w:pPr>
              <w:pStyle w:val="ConsPlusNormal"/>
              <w:ind w:firstLine="0"/>
              <w:rPr>
                <w:rFonts w:ascii="Times New Roman" w:hAnsi="Times New Roman" w:cs="Times New Roman"/>
              </w:rPr>
            </w:pPr>
            <w:proofErr w:type="spellStart"/>
            <w:r>
              <w:rPr>
                <w:rFonts w:ascii="Times New Roman" w:hAnsi="Times New Roman" w:cs="Times New Roman"/>
              </w:rPr>
              <w:t>ние</w:t>
            </w:r>
            <w:proofErr w:type="spellEnd"/>
            <w:r>
              <w:rPr>
                <w:rFonts w:ascii="Times New Roman" w:hAnsi="Times New Roman" w:cs="Times New Roman"/>
              </w:rPr>
              <w:t xml:space="preserve"> муниципальной услуги (работы)</w:t>
            </w:r>
          </w:p>
        </w:tc>
        <w:tc>
          <w:tcPr>
            <w:tcW w:w="6407" w:type="dxa"/>
            <w:gridSpan w:val="5"/>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jc w:val="center"/>
              <w:rPr>
                <w:rFonts w:ascii="Times New Roman" w:hAnsi="Times New Roman" w:cs="Times New Roman"/>
              </w:rPr>
            </w:pPr>
            <w:r>
              <w:rPr>
                <w:rFonts w:ascii="Times New Roman" w:hAnsi="Times New Roman" w:cs="Times New Roman"/>
              </w:rPr>
              <w:t>Показатель муниципальной услуги (работы)</w:t>
            </w:r>
          </w:p>
        </w:tc>
        <w:tc>
          <w:tcPr>
            <w:tcW w:w="6263"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jc w:val="center"/>
              <w:rPr>
                <w:rFonts w:ascii="Times New Roman" w:hAnsi="Times New Roman" w:cs="Times New Roman"/>
              </w:rPr>
            </w:pPr>
            <w:r>
              <w:rPr>
                <w:rFonts w:ascii="Times New Roman" w:hAnsi="Times New Roman" w:cs="Times New Roman"/>
              </w:rPr>
              <w:t>Расходы областного бюджета на оказание государственной услуги (выполнение работ) (тыс. рублей)</w:t>
            </w:r>
          </w:p>
        </w:tc>
      </w:tr>
      <w:tr w:rsidR="00BF0787" w:rsidTr="00C23C6D">
        <w:trPr>
          <w:trHeight w:val="85"/>
        </w:trPr>
        <w:tc>
          <w:tcPr>
            <w:tcW w:w="61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183"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c>
          <w:tcPr>
            <w:tcW w:w="887"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r>
              <w:rPr>
                <w:rFonts w:ascii="Times New Roman" w:hAnsi="Times New Roman" w:cs="Times New Roman"/>
              </w:rPr>
              <w:t>наименование, единица измерения</w:t>
            </w:r>
          </w:p>
        </w:tc>
        <w:tc>
          <w:tcPr>
            <w:tcW w:w="5520"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jc w:val="center"/>
              <w:rPr>
                <w:rFonts w:ascii="Times New Roman" w:hAnsi="Times New Roman" w:cs="Times New Roman"/>
              </w:rPr>
            </w:pPr>
            <w:r>
              <w:rPr>
                <w:rFonts w:ascii="Times New Roman" w:hAnsi="Times New Roman" w:cs="Times New Roman"/>
              </w:rPr>
              <w:t>значение показателя</w:t>
            </w:r>
          </w:p>
        </w:tc>
        <w:tc>
          <w:tcPr>
            <w:tcW w:w="1002"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r>
              <w:rPr>
                <w:rFonts w:ascii="Times New Roman" w:hAnsi="Times New Roman" w:cs="Times New Roman"/>
              </w:rPr>
              <w:t>Текущий год</w:t>
            </w:r>
          </w:p>
        </w:tc>
        <w:tc>
          <w:tcPr>
            <w:tcW w:w="1503"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r>
              <w:rPr>
                <w:rFonts w:ascii="Times New Roman" w:hAnsi="Times New Roman" w:cs="Times New Roman"/>
              </w:rPr>
              <w:t>Первый год реализации государственной программы, подпрограммы</w:t>
            </w:r>
          </w:p>
        </w:tc>
        <w:tc>
          <w:tcPr>
            <w:tcW w:w="1753"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r>
              <w:rPr>
                <w:rFonts w:ascii="Times New Roman" w:hAnsi="Times New Roman" w:cs="Times New Roman"/>
              </w:rPr>
              <w:t>Второй год реализации государственной программы, подпрограммы</w:t>
            </w:r>
          </w:p>
        </w:tc>
        <w:tc>
          <w:tcPr>
            <w:tcW w:w="2005"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pStyle w:val="ConsPlusNonformat0"/>
              <w:jc w:val="both"/>
              <w:rPr>
                <w:rFonts w:ascii="Times New Roman" w:hAnsi="Times New Roman" w:cs="Times New Roman"/>
              </w:rPr>
            </w:pPr>
            <w:r>
              <w:rPr>
                <w:rFonts w:ascii="Times New Roman" w:hAnsi="Times New Roman" w:cs="Times New Roman"/>
              </w:rPr>
              <w:t xml:space="preserve">  Третий год</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 xml:space="preserve">  реализации</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государственной</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 xml:space="preserve">  программы,</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 xml:space="preserve">            </w:t>
            </w:r>
            <w:hyperlink r:id="rId43" w:anchor="P799#P799" w:history="1">
              <w:r>
                <w:rPr>
                  <w:rStyle w:val="a3"/>
                </w:rPr>
                <w:t>*)</w:t>
              </w:r>
            </w:hyperlink>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подпрограммы</w:t>
            </w:r>
          </w:p>
        </w:tc>
      </w:tr>
      <w:tr w:rsidR="00BF0787" w:rsidTr="00C23C6D">
        <w:trPr>
          <w:trHeight w:val="85"/>
        </w:trPr>
        <w:tc>
          <w:tcPr>
            <w:tcW w:w="61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183"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c>
          <w:tcPr>
            <w:tcW w:w="88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c>
          <w:tcPr>
            <w:tcW w:w="709" w:type="dxa"/>
            <w:tcBorders>
              <w:top w:val="single" w:sz="4" w:space="0" w:color="auto"/>
              <w:left w:val="single" w:sz="4" w:space="0" w:color="auto"/>
              <w:bottom w:val="single" w:sz="4" w:space="0" w:color="auto"/>
              <w:right w:val="single" w:sz="4" w:space="0" w:color="auto"/>
            </w:tcBorders>
          </w:tcPr>
          <w:p w:rsidR="00BF0787" w:rsidRDefault="00BF0787" w:rsidP="00C23C6D">
            <w:pPr>
              <w:rPr>
                <w:sz w:val="20"/>
              </w:rPr>
            </w:pPr>
            <w:r>
              <w:rPr>
                <w:sz w:val="20"/>
              </w:rPr>
              <w:t>Теку</w:t>
            </w:r>
          </w:p>
          <w:p w:rsidR="00BF0787" w:rsidRDefault="00BF0787" w:rsidP="00C23C6D">
            <w:proofErr w:type="spellStart"/>
            <w:r>
              <w:rPr>
                <w:sz w:val="20"/>
              </w:rPr>
              <w:t>щий</w:t>
            </w:r>
            <w:proofErr w:type="spellEnd"/>
            <w:r>
              <w:rPr>
                <w:sz w:val="20"/>
              </w:rPr>
              <w:t xml:space="preserve"> год</w:t>
            </w:r>
          </w:p>
        </w:tc>
        <w:tc>
          <w:tcPr>
            <w:tcW w:w="1555" w:type="dxa"/>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r>
              <w:rPr>
                <w:rFonts w:ascii="Times New Roman" w:hAnsi="Times New Roman" w:cs="Times New Roman"/>
              </w:rPr>
              <w:t>Первый год реализации муниципальной программы, подпрограммы</w:t>
            </w:r>
          </w:p>
        </w:tc>
        <w:tc>
          <w:tcPr>
            <w:tcW w:w="1683" w:type="dxa"/>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ind w:firstLine="0"/>
              <w:rPr>
                <w:rFonts w:ascii="Times New Roman" w:hAnsi="Times New Roman" w:cs="Times New Roman"/>
              </w:rPr>
            </w:pPr>
            <w:r>
              <w:rPr>
                <w:rFonts w:ascii="Times New Roman" w:hAnsi="Times New Roman" w:cs="Times New Roman"/>
              </w:rPr>
              <w:t>Второй год реализации  муниципальной  программы, подпрограммы</w:t>
            </w:r>
          </w:p>
        </w:tc>
        <w:tc>
          <w:tcPr>
            <w:tcW w:w="1573" w:type="dxa"/>
            <w:tcBorders>
              <w:top w:val="single" w:sz="4" w:space="0" w:color="auto"/>
              <w:left w:val="single" w:sz="4" w:space="0" w:color="auto"/>
              <w:bottom w:val="single" w:sz="4" w:space="0" w:color="auto"/>
              <w:right w:val="single" w:sz="4" w:space="0" w:color="auto"/>
            </w:tcBorders>
          </w:tcPr>
          <w:p w:rsidR="00BF0787" w:rsidRDefault="00BF0787" w:rsidP="00C23C6D">
            <w:pPr>
              <w:pStyle w:val="ConsPlusNonformat0"/>
              <w:jc w:val="both"/>
              <w:rPr>
                <w:rFonts w:ascii="Times New Roman" w:hAnsi="Times New Roman" w:cs="Times New Roman"/>
              </w:rPr>
            </w:pPr>
            <w:r>
              <w:rPr>
                <w:rFonts w:ascii="Times New Roman" w:hAnsi="Times New Roman" w:cs="Times New Roman"/>
              </w:rPr>
              <w:t>Третий год</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 xml:space="preserve"> реализации</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муниципальной   программы,</w:t>
            </w:r>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 xml:space="preserve">            </w:t>
            </w:r>
            <w:hyperlink r:id="rId44" w:anchor="P799#P799" w:history="1">
              <w:r>
                <w:rPr>
                  <w:rStyle w:val="a3"/>
                </w:rPr>
                <w:t>*)</w:t>
              </w:r>
            </w:hyperlink>
          </w:p>
          <w:p w:rsidR="00BF0787" w:rsidRDefault="00BF0787" w:rsidP="00C23C6D">
            <w:pPr>
              <w:pStyle w:val="ConsPlusNonformat0"/>
              <w:jc w:val="both"/>
              <w:rPr>
                <w:rFonts w:ascii="Times New Roman" w:hAnsi="Times New Roman" w:cs="Times New Roman"/>
              </w:rPr>
            </w:pPr>
            <w:r>
              <w:rPr>
                <w:rFonts w:ascii="Times New Roman" w:hAnsi="Times New Roman" w:cs="Times New Roman"/>
              </w:rPr>
              <w:t>подпрограммы</w:t>
            </w:r>
          </w:p>
        </w:tc>
        <w:tc>
          <w:tcPr>
            <w:tcW w:w="1002"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c>
          <w:tcPr>
            <w:tcW w:w="1503"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c>
          <w:tcPr>
            <w:tcW w:w="2005"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0"/>
              </w:rPr>
            </w:pPr>
          </w:p>
        </w:tc>
      </w:tr>
      <w:tr w:rsidR="00BF0787" w:rsidTr="00C23C6D">
        <w:trPr>
          <w:trHeight w:val="168"/>
        </w:trPr>
        <w:tc>
          <w:tcPr>
            <w:tcW w:w="614"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1</w:t>
            </w:r>
          </w:p>
        </w:tc>
        <w:tc>
          <w:tcPr>
            <w:tcW w:w="1183"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2</w:t>
            </w:r>
          </w:p>
        </w:tc>
        <w:tc>
          <w:tcPr>
            <w:tcW w:w="887"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4</w:t>
            </w:r>
          </w:p>
        </w:tc>
        <w:tc>
          <w:tcPr>
            <w:tcW w:w="1555"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5</w:t>
            </w:r>
          </w:p>
        </w:tc>
        <w:tc>
          <w:tcPr>
            <w:tcW w:w="1683"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6</w:t>
            </w:r>
          </w:p>
        </w:tc>
        <w:tc>
          <w:tcPr>
            <w:tcW w:w="1573"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7</w:t>
            </w:r>
          </w:p>
        </w:tc>
        <w:tc>
          <w:tcPr>
            <w:tcW w:w="1002"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8</w:t>
            </w:r>
          </w:p>
        </w:tc>
        <w:tc>
          <w:tcPr>
            <w:tcW w:w="1503"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9</w:t>
            </w:r>
          </w:p>
        </w:tc>
        <w:tc>
          <w:tcPr>
            <w:tcW w:w="1753"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10</w:t>
            </w:r>
          </w:p>
        </w:tc>
        <w:tc>
          <w:tcPr>
            <w:tcW w:w="2005" w:type="dxa"/>
            <w:tcBorders>
              <w:top w:val="single" w:sz="4" w:space="0" w:color="auto"/>
              <w:left w:val="single" w:sz="4" w:space="0" w:color="auto"/>
              <w:bottom w:val="single" w:sz="4" w:space="0" w:color="auto"/>
              <w:right w:val="single" w:sz="4" w:space="0" w:color="auto"/>
            </w:tcBorders>
          </w:tcPr>
          <w:p w:rsidR="00BF0787" w:rsidRDefault="00BF0787" w:rsidP="00C23C6D">
            <w:pPr>
              <w:jc w:val="center"/>
              <w:rPr>
                <w:sz w:val="22"/>
                <w:szCs w:val="22"/>
              </w:rPr>
            </w:pPr>
            <w:r>
              <w:rPr>
                <w:sz w:val="22"/>
                <w:szCs w:val="22"/>
              </w:rPr>
              <w:t>11</w:t>
            </w:r>
          </w:p>
        </w:tc>
      </w:tr>
      <w:tr w:rsidR="00BF0787" w:rsidTr="00C23C6D">
        <w:trPr>
          <w:trHeight w:val="168"/>
        </w:trPr>
        <w:tc>
          <w:tcPr>
            <w:tcW w:w="614" w:type="dxa"/>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rPr>
                <w:rFonts w:ascii="Times New Roman" w:hAnsi="Times New Roman" w:cs="Times New Roman"/>
              </w:rPr>
            </w:pPr>
          </w:p>
        </w:tc>
        <w:tc>
          <w:tcPr>
            <w:tcW w:w="13853" w:type="dxa"/>
            <w:gridSpan w:val="10"/>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jc w:val="center"/>
              <w:rPr>
                <w:rFonts w:ascii="Times New Roman" w:hAnsi="Times New Roman" w:cs="Times New Roman"/>
              </w:rPr>
            </w:pPr>
            <w:r>
              <w:rPr>
                <w:rFonts w:ascii="Times New Roman" w:hAnsi="Times New Roman" w:cs="Times New Roman"/>
              </w:rPr>
              <w:t>Муниципальная программа</w:t>
            </w:r>
          </w:p>
        </w:tc>
      </w:tr>
      <w:tr w:rsidR="00BF0787" w:rsidTr="00C23C6D">
        <w:trPr>
          <w:trHeight w:val="168"/>
        </w:trPr>
        <w:tc>
          <w:tcPr>
            <w:tcW w:w="614" w:type="dxa"/>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rPr>
                <w:rFonts w:ascii="Times New Roman" w:hAnsi="Times New Roman" w:cs="Times New Roman"/>
              </w:rPr>
            </w:pPr>
          </w:p>
        </w:tc>
        <w:tc>
          <w:tcPr>
            <w:tcW w:w="13853" w:type="dxa"/>
            <w:gridSpan w:val="10"/>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rPr>
                <w:rFonts w:ascii="Times New Roman" w:hAnsi="Times New Roman" w:cs="Times New Roman"/>
              </w:rPr>
            </w:pPr>
          </w:p>
        </w:tc>
      </w:tr>
      <w:tr w:rsidR="00BF0787" w:rsidTr="00C23C6D">
        <w:trPr>
          <w:trHeight w:val="168"/>
        </w:trPr>
        <w:tc>
          <w:tcPr>
            <w:tcW w:w="614" w:type="dxa"/>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rPr>
                <w:rFonts w:ascii="Times New Roman" w:hAnsi="Times New Roman" w:cs="Times New Roman"/>
              </w:rPr>
            </w:pPr>
          </w:p>
        </w:tc>
        <w:tc>
          <w:tcPr>
            <w:tcW w:w="13853" w:type="dxa"/>
            <w:gridSpan w:val="10"/>
            <w:tcBorders>
              <w:top w:val="single" w:sz="4" w:space="0" w:color="auto"/>
              <w:left w:val="single" w:sz="4" w:space="0" w:color="auto"/>
              <w:bottom w:val="single" w:sz="4" w:space="0" w:color="auto"/>
              <w:right w:val="single" w:sz="4" w:space="0" w:color="auto"/>
            </w:tcBorders>
          </w:tcPr>
          <w:p w:rsidR="00BF0787" w:rsidRDefault="00BF0787" w:rsidP="00C23C6D">
            <w:pPr>
              <w:pStyle w:val="ConsPlusNormal"/>
              <w:jc w:val="center"/>
              <w:rPr>
                <w:rFonts w:ascii="Times New Roman" w:hAnsi="Times New Roman" w:cs="Times New Roman"/>
              </w:rPr>
            </w:pPr>
            <w:r>
              <w:rPr>
                <w:rFonts w:ascii="Times New Roman" w:hAnsi="Times New Roman" w:cs="Times New Roman"/>
              </w:rPr>
              <w:t>Подпрограмма 1</w:t>
            </w:r>
          </w:p>
        </w:tc>
      </w:tr>
    </w:tbl>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pStyle w:val="ConsPlusNormal"/>
        <w:jc w:val="both"/>
        <w:rPr>
          <w:rFonts w:ascii="Times New Roman" w:hAnsi="Times New Roman" w:cs="Times New Roman"/>
        </w:rPr>
      </w:pPr>
    </w:p>
    <w:p w:rsidR="00BF0787" w:rsidRDefault="00BF0787" w:rsidP="00BF0787">
      <w:pPr>
        <w:rPr>
          <w:sz w:val="20"/>
        </w:rPr>
        <w:sectPr w:rsidR="00BF0787">
          <w:pgSz w:w="16838" w:h="11906" w:orient="landscape"/>
          <w:pgMar w:top="1701" w:right="1134" w:bottom="1134" w:left="1134" w:header="709" w:footer="709" w:gutter="0"/>
          <w:cols w:space="720"/>
        </w:sectPr>
      </w:pPr>
    </w:p>
    <w:p w:rsidR="00BF0787" w:rsidRDefault="00BF0787" w:rsidP="00BF0787">
      <w:pPr>
        <w:pStyle w:val="ConsPlusNonformat0"/>
        <w:jc w:val="right"/>
        <w:rPr>
          <w:rFonts w:ascii="Times New Roman" w:hAnsi="Times New Roman" w:cs="Times New Roman"/>
          <w:sz w:val="24"/>
          <w:szCs w:val="24"/>
        </w:rPr>
      </w:pPr>
      <w:r>
        <w:rPr>
          <w:rFonts w:ascii="Times New Roman" w:hAnsi="Times New Roman" w:cs="Times New Roman"/>
        </w:rPr>
        <w:lastRenderedPageBreak/>
        <w:t xml:space="preserve">                                                                    </w:t>
      </w:r>
      <w:r>
        <w:rPr>
          <w:rFonts w:ascii="Times New Roman" w:hAnsi="Times New Roman" w:cs="Times New Roman"/>
          <w:sz w:val="24"/>
          <w:szCs w:val="24"/>
        </w:rPr>
        <w:t>Форма 4</w:t>
      </w:r>
    </w:p>
    <w:p w:rsidR="00BF0787" w:rsidRDefault="00BF0787" w:rsidP="00BF0787">
      <w:pPr>
        <w:pStyle w:val="ConsPlusNonformat0"/>
        <w:jc w:val="center"/>
        <w:rPr>
          <w:rFonts w:ascii="Times New Roman" w:hAnsi="Times New Roman" w:cs="Times New Roman"/>
          <w:sz w:val="24"/>
          <w:szCs w:val="24"/>
        </w:rPr>
      </w:pPr>
      <w:bookmarkStart w:id="12" w:name="P700"/>
      <w:bookmarkEnd w:id="12"/>
      <w:r>
        <w:rPr>
          <w:rFonts w:ascii="Times New Roman" w:hAnsi="Times New Roman" w:cs="Times New Roman"/>
          <w:sz w:val="24"/>
          <w:szCs w:val="24"/>
        </w:rPr>
        <w:t>РЕСУРСНОЕ ОБЕСПЕЧЕНИЕ</w:t>
      </w:r>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муниципальной программы Администрации Ольховского муниципального района Волгоградской области за счет средств,</w:t>
      </w:r>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 xml:space="preserve">привлеченных из различных источников финансирования, с распределением </w:t>
      </w:r>
      <w:proofErr w:type="gramStart"/>
      <w:r>
        <w:rPr>
          <w:rFonts w:ascii="Times New Roman" w:hAnsi="Times New Roman" w:cs="Times New Roman"/>
          <w:sz w:val="24"/>
          <w:szCs w:val="24"/>
        </w:rPr>
        <w:t>по</w:t>
      </w:r>
      <w:proofErr w:type="gramEnd"/>
    </w:p>
    <w:p w:rsidR="00BF0787" w:rsidRDefault="00BF0787" w:rsidP="00BF0787">
      <w:pPr>
        <w:pStyle w:val="ConsPlusNonformat0"/>
        <w:jc w:val="center"/>
        <w:rPr>
          <w:rFonts w:ascii="Times New Roman" w:hAnsi="Times New Roman" w:cs="Times New Roman"/>
          <w:sz w:val="24"/>
          <w:szCs w:val="24"/>
        </w:rPr>
      </w:pPr>
      <w:r>
        <w:rPr>
          <w:rFonts w:ascii="Times New Roman" w:hAnsi="Times New Roman" w:cs="Times New Roman"/>
          <w:sz w:val="24"/>
          <w:szCs w:val="24"/>
        </w:rPr>
        <w:t>главным распорядителям средств районного бюджета</w:t>
      </w:r>
    </w:p>
    <w:p w:rsidR="00BF0787" w:rsidRDefault="00BF0787" w:rsidP="00BF078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850"/>
        <w:gridCol w:w="1531"/>
        <w:gridCol w:w="794"/>
        <w:gridCol w:w="1020"/>
        <w:gridCol w:w="1020"/>
        <w:gridCol w:w="1247"/>
        <w:gridCol w:w="850"/>
      </w:tblGrid>
      <w:tr w:rsidR="00BF0787" w:rsidTr="00C23C6D">
        <w:tc>
          <w:tcPr>
            <w:tcW w:w="2324"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Наименование муниципальной  программы,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Год реализации</w:t>
            </w:r>
          </w:p>
        </w:tc>
        <w:tc>
          <w:tcPr>
            <w:tcW w:w="1531"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Наименование ответственного исполнителя, соисполнителя муниципальной программы, подпрограммы</w:t>
            </w:r>
          </w:p>
        </w:tc>
        <w:tc>
          <w:tcPr>
            <w:tcW w:w="4931" w:type="dxa"/>
            <w:gridSpan w:val="5"/>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Объемы и источники финансирования (тыс. рублей)</w:t>
            </w:r>
          </w:p>
        </w:tc>
      </w:tr>
      <w:tr w:rsidR="00BF0787" w:rsidTr="00C23C6D">
        <w:tc>
          <w:tcPr>
            <w:tcW w:w="232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794"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всего</w:t>
            </w:r>
          </w:p>
        </w:tc>
        <w:tc>
          <w:tcPr>
            <w:tcW w:w="4137"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в том числе</w:t>
            </w:r>
          </w:p>
        </w:tc>
      </w:tr>
      <w:tr w:rsidR="00BF0787" w:rsidTr="00C23C6D">
        <w:tc>
          <w:tcPr>
            <w:tcW w:w="232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федеральный бюджет</w:t>
            </w: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областной бюджет</w:t>
            </w: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внебюджетные источники</w:t>
            </w: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2</w:t>
            </w: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3</w:t>
            </w: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4</w:t>
            </w: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5</w:t>
            </w: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6</w:t>
            </w: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8</w:t>
            </w: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муниципальная  программа</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Итого по году реализации</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Итого по муниципальной  программе</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Подпрограмма 1</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Итого по году реализации</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Итого по подпрограмме 1</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Подпрограмма 2</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Итого по году реализации</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c>
          <w:tcPr>
            <w:tcW w:w="232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Итого по подпрограмме 2</w:t>
            </w: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794"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02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124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bl>
    <w:p w:rsidR="00BF0787" w:rsidRDefault="00BF0787" w:rsidP="00BF0787">
      <w:pPr>
        <w:pStyle w:val="ConsPlusNonformat0"/>
        <w:jc w:val="both"/>
        <w:rPr>
          <w:rFonts w:ascii="Times New Roman" w:hAnsi="Times New Roman" w:cs="Times New Roman"/>
        </w:rPr>
      </w:pPr>
      <w:r>
        <w:rPr>
          <w:rFonts w:ascii="Times New Roman" w:hAnsi="Times New Roman" w:cs="Times New Roman"/>
        </w:rPr>
        <w:t xml:space="preserve">    *)</w:t>
      </w:r>
    </w:p>
    <w:p w:rsidR="00BF0787" w:rsidRDefault="00BF0787" w:rsidP="00BF0787">
      <w:pPr>
        <w:pStyle w:val="ConsPlusNonformat0"/>
        <w:jc w:val="both"/>
        <w:rPr>
          <w:rFonts w:ascii="Times New Roman" w:hAnsi="Times New Roman" w:cs="Times New Roman"/>
        </w:rPr>
      </w:pPr>
      <w:bookmarkStart w:id="13" w:name="P799"/>
      <w:bookmarkEnd w:id="13"/>
      <w:r>
        <w:rPr>
          <w:rFonts w:ascii="Times New Roman" w:hAnsi="Times New Roman" w:cs="Times New Roman"/>
        </w:rPr>
        <w:t xml:space="preserve">      </w:t>
      </w:r>
      <w:proofErr w:type="gramStart"/>
      <w:r>
        <w:rPr>
          <w:rFonts w:ascii="Times New Roman" w:hAnsi="Times New Roman" w:cs="Times New Roman"/>
        </w:rPr>
        <w:t>В  последующих  графах  указываются  года  реализации муниципальной  программы  Администрации Ольховского муниципального района Волгоградской  области,  подпрограммы  муниципальной программы Администрации Ольховского муниципального района Волгоградской  области  в  соответствии  с  установленным сроком реализации муниципальной целевой     программы   Администрации Ольховского муниципального района Волгоградской    области,    подпрограммы муниципальной программы Администрации Ольховского муниципального района Волгоградской  области.</w:t>
      </w:r>
      <w:proofErr w:type="gramEnd"/>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pStyle w:val="ConsPlusNormal"/>
        <w:jc w:val="right"/>
        <w:outlineLvl w:val="1"/>
        <w:rPr>
          <w:rFonts w:ascii="Times New Roman" w:hAnsi="Times New Roman" w:cs="Times New Roman"/>
        </w:rPr>
      </w:pPr>
    </w:p>
    <w:p w:rsidR="00BF0787" w:rsidRDefault="00BF0787" w:rsidP="00BF0787">
      <w:pPr>
        <w:jc w:val="right"/>
        <w:rPr>
          <w:sz w:val="24"/>
          <w:szCs w:val="24"/>
        </w:rPr>
      </w:pPr>
      <w:r>
        <w:rPr>
          <w:sz w:val="24"/>
          <w:szCs w:val="24"/>
        </w:rPr>
        <w:t>Приложение 3</w:t>
      </w:r>
    </w:p>
    <w:p w:rsidR="00BF0787" w:rsidRDefault="00BF0787" w:rsidP="00BF0787">
      <w:pPr>
        <w:jc w:val="right"/>
        <w:rPr>
          <w:sz w:val="24"/>
          <w:szCs w:val="24"/>
        </w:rPr>
      </w:pPr>
      <w:r>
        <w:rPr>
          <w:sz w:val="24"/>
          <w:szCs w:val="24"/>
        </w:rPr>
        <w:t xml:space="preserve">к Порядку разработки, реализации и оценки </w:t>
      </w:r>
    </w:p>
    <w:p w:rsidR="00BF0787" w:rsidRDefault="00BF0787" w:rsidP="00BF0787">
      <w:pPr>
        <w:jc w:val="right"/>
        <w:rPr>
          <w:sz w:val="24"/>
          <w:szCs w:val="24"/>
        </w:rPr>
      </w:pPr>
      <w:r>
        <w:rPr>
          <w:sz w:val="24"/>
          <w:szCs w:val="24"/>
        </w:rPr>
        <w:t>эффективности муниципальных программ</w:t>
      </w:r>
    </w:p>
    <w:p w:rsidR="00BF0787" w:rsidRDefault="00BF0787" w:rsidP="00BF0787">
      <w:pPr>
        <w:jc w:val="right"/>
        <w:rPr>
          <w:sz w:val="24"/>
          <w:szCs w:val="24"/>
        </w:rPr>
      </w:pPr>
      <w:r>
        <w:rPr>
          <w:sz w:val="24"/>
          <w:szCs w:val="24"/>
        </w:rPr>
        <w:t xml:space="preserve">Администрации Ольховского </w:t>
      </w:r>
    </w:p>
    <w:p w:rsidR="00BF0787" w:rsidRDefault="00BF0787" w:rsidP="00BF0787">
      <w:pPr>
        <w:jc w:val="right"/>
        <w:rPr>
          <w:sz w:val="24"/>
          <w:szCs w:val="24"/>
        </w:rPr>
      </w:pPr>
      <w:r>
        <w:rPr>
          <w:sz w:val="24"/>
          <w:szCs w:val="24"/>
        </w:rPr>
        <w:t>муниципального района</w:t>
      </w:r>
    </w:p>
    <w:p w:rsidR="00BF0787" w:rsidRDefault="00BF0787" w:rsidP="00BF0787">
      <w:pPr>
        <w:jc w:val="right"/>
        <w:rPr>
          <w:sz w:val="24"/>
          <w:szCs w:val="24"/>
        </w:rPr>
      </w:pPr>
      <w:r>
        <w:rPr>
          <w:sz w:val="24"/>
          <w:szCs w:val="24"/>
        </w:rPr>
        <w:t>Волгоградской области</w:t>
      </w:r>
    </w:p>
    <w:p w:rsidR="00BF0787" w:rsidRDefault="00BF0787" w:rsidP="00BF0787">
      <w:pPr>
        <w:rPr>
          <w:sz w:val="24"/>
          <w:szCs w:val="24"/>
        </w:rPr>
      </w:pPr>
    </w:p>
    <w:p w:rsidR="00BF0787" w:rsidRDefault="00BF0787" w:rsidP="00BF0787">
      <w:pPr>
        <w:rPr>
          <w:sz w:val="22"/>
          <w:szCs w:val="22"/>
        </w:rPr>
      </w:pPr>
      <w:bookmarkStart w:id="14" w:name="P819"/>
      <w:bookmarkEnd w:id="14"/>
      <w:r>
        <w:rPr>
          <w:sz w:val="22"/>
          <w:szCs w:val="22"/>
        </w:rPr>
        <w:t xml:space="preserve">                                   ПЛАН</w:t>
      </w:r>
    </w:p>
    <w:p w:rsidR="00BF0787" w:rsidRDefault="00BF0787" w:rsidP="00BF0787">
      <w:pPr>
        <w:rPr>
          <w:sz w:val="22"/>
          <w:szCs w:val="22"/>
        </w:rPr>
      </w:pPr>
      <w:r>
        <w:rPr>
          <w:sz w:val="22"/>
          <w:szCs w:val="22"/>
        </w:rPr>
        <w:t>реализации муниципальной программы Администрации Ольховского муниципального района Волгоградской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7"/>
        <w:gridCol w:w="1661"/>
        <w:gridCol w:w="1156"/>
        <w:gridCol w:w="548"/>
        <w:gridCol w:w="548"/>
        <w:gridCol w:w="548"/>
        <w:gridCol w:w="549"/>
        <w:gridCol w:w="548"/>
        <w:gridCol w:w="548"/>
        <w:gridCol w:w="548"/>
        <w:gridCol w:w="549"/>
        <w:gridCol w:w="548"/>
        <w:gridCol w:w="548"/>
        <w:gridCol w:w="548"/>
        <w:gridCol w:w="549"/>
      </w:tblGrid>
      <w:tr w:rsidR="00BF0787" w:rsidTr="00C23C6D">
        <w:trPr>
          <w:trHeight w:val="419"/>
        </w:trPr>
        <w:tc>
          <w:tcPr>
            <w:tcW w:w="417"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 xml:space="preserve">N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661"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Наименование подпрограммы (при наличии), контрольного события</w:t>
            </w:r>
          </w:p>
        </w:tc>
        <w:tc>
          <w:tcPr>
            <w:tcW w:w="1156" w:type="dxa"/>
            <w:vMerge w:val="restart"/>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roofErr w:type="spellStart"/>
            <w:r>
              <w:rPr>
                <w:sz w:val="22"/>
                <w:szCs w:val="22"/>
              </w:rPr>
              <w:t>Ответст</w:t>
            </w:r>
            <w:proofErr w:type="spellEnd"/>
          </w:p>
          <w:p w:rsidR="00BF0787" w:rsidRDefault="00BF0787" w:rsidP="00C23C6D">
            <w:pPr>
              <w:rPr>
                <w:sz w:val="22"/>
                <w:szCs w:val="22"/>
              </w:rPr>
            </w:pPr>
            <w:r>
              <w:rPr>
                <w:sz w:val="22"/>
                <w:szCs w:val="22"/>
              </w:rPr>
              <w:t>венный исполни</w:t>
            </w:r>
          </w:p>
          <w:p w:rsidR="00BF0787" w:rsidRDefault="00BF0787" w:rsidP="00C23C6D">
            <w:pPr>
              <w:rPr>
                <w:sz w:val="22"/>
                <w:szCs w:val="22"/>
              </w:rPr>
            </w:pPr>
            <w:proofErr w:type="spellStart"/>
            <w:r>
              <w:rPr>
                <w:sz w:val="22"/>
                <w:szCs w:val="22"/>
              </w:rPr>
              <w:t>тель</w:t>
            </w:r>
            <w:proofErr w:type="spellEnd"/>
            <w:r>
              <w:rPr>
                <w:sz w:val="22"/>
                <w:szCs w:val="22"/>
              </w:rPr>
              <w:t xml:space="preserve">, соисполнитель </w:t>
            </w:r>
            <w:proofErr w:type="gramStart"/>
            <w:r>
              <w:rPr>
                <w:sz w:val="22"/>
                <w:szCs w:val="22"/>
              </w:rPr>
              <w:t>муниципальной</w:t>
            </w:r>
            <w:proofErr w:type="gramEnd"/>
            <w:r>
              <w:rPr>
                <w:sz w:val="22"/>
                <w:szCs w:val="22"/>
              </w:rPr>
              <w:t xml:space="preserve"> целевой программ</w:t>
            </w:r>
          </w:p>
          <w:p w:rsidR="00BF0787" w:rsidRDefault="00BF0787" w:rsidP="00C23C6D">
            <w:pPr>
              <w:rPr>
                <w:sz w:val="22"/>
                <w:szCs w:val="22"/>
              </w:rPr>
            </w:pPr>
            <w:proofErr w:type="gramStart"/>
            <w:r>
              <w:rPr>
                <w:sz w:val="22"/>
                <w:szCs w:val="22"/>
              </w:rPr>
              <w:t>мы (</w:t>
            </w:r>
            <w:proofErr w:type="spellStart"/>
            <w:r>
              <w:rPr>
                <w:sz w:val="22"/>
                <w:szCs w:val="22"/>
              </w:rPr>
              <w:t>подпрог</w:t>
            </w:r>
            <w:proofErr w:type="spellEnd"/>
            <w:proofErr w:type="gramEnd"/>
          </w:p>
          <w:p w:rsidR="00BF0787" w:rsidRDefault="00BF0787" w:rsidP="00C23C6D">
            <w:pPr>
              <w:rPr>
                <w:sz w:val="22"/>
                <w:szCs w:val="22"/>
              </w:rPr>
            </w:pPr>
            <w:proofErr w:type="spellStart"/>
            <w:proofErr w:type="gramStart"/>
            <w:r>
              <w:rPr>
                <w:sz w:val="22"/>
                <w:szCs w:val="22"/>
              </w:rPr>
              <w:t>раммы</w:t>
            </w:r>
            <w:proofErr w:type="spellEnd"/>
            <w:r>
              <w:rPr>
                <w:sz w:val="22"/>
                <w:szCs w:val="22"/>
              </w:rPr>
              <w:t>)</w:t>
            </w:r>
            <w:proofErr w:type="gramEnd"/>
          </w:p>
        </w:tc>
        <w:tc>
          <w:tcPr>
            <w:tcW w:w="6579" w:type="dxa"/>
            <w:gridSpan w:val="12"/>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 xml:space="preserve">                                                </w:t>
            </w:r>
            <w:hyperlink r:id="rId45" w:anchor="P986#P986" w:history="1">
              <w:r>
                <w:rPr>
                  <w:rStyle w:val="a3"/>
                  <w:sz w:val="22"/>
                  <w:szCs w:val="22"/>
                </w:rPr>
                <w:t>*)</w:t>
              </w:r>
            </w:hyperlink>
          </w:p>
          <w:p w:rsidR="00BF0787" w:rsidRDefault="00BF0787" w:rsidP="00C23C6D">
            <w:pPr>
              <w:rPr>
                <w:sz w:val="22"/>
                <w:szCs w:val="22"/>
              </w:rPr>
            </w:pPr>
            <w:r>
              <w:rPr>
                <w:sz w:val="22"/>
                <w:szCs w:val="22"/>
              </w:rPr>
              <w:t xml:space="preserve">    Срок наступления контрольного события (дата)</w:t>
            </w:r>
          </w:p>
        </w:tc>
      </w:tr>
      <w:tr w:rsidR="00BF0787" w:rsidTr="00C23C6D">
        <w:trPr>
          <w:trHeight w:val="109"/>
        </w:trPr>
        <w:tc>
          <w:tcPr>
            <w:tcW w:w="41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2193"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очередной год</w:t>
            </w:r>
          </w:p>
        </w:tc>
        <w:tc>
          <w:tcPr>
            <w:tcW w:w="2193"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первый год планового периода</w:t>
            </w:r>
          </w:p>
        </w:tc>
        <w:tc>
          <w:tcPr>
            <w:tcW w:w="2193" w:type="dxa"/>
            <w:gridSpan w:val="4"/>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второй год планового периода</w:t>
            </w:r>
          </w:p>
        </w:tc>
      </w:tr>
      <w:tr w:rsidR="00BF0787" w:rsidTr="00C23C6D">
        <w:trPr>
          <w:trHeight w:val="109"/>
        </w:trPr>
        <w:tc>
          <w:tcPr>
            <w:tcW w:w="417"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II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III квартал</w:t>
            </w: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IV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II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III квартал</w:t>
            </w: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IV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II квартал</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III квартал</w:t>
            </w: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IV квартал</w:t>
            </w:r>
          </w:p>
        </w:tc>
      </w:tr>
      <w:tr w:rsidR="00BF0787" w:rsidTr="00C23C6D">
        <w:trPr>
          <w:trHeight w:val="215"/>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2</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3</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4</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5</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6</w:t>
            </w: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7</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8</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9</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10</w:t>
            </w: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11</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12</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13</w:t>
            </w: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14</w:t>
            </w: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15</w:t>
            </w:r>
          </w:p>
        </w:tc>
      </w:tr>
      <w:tr w:rsidR="00BF0787" w:rsidTr="00C23C6D">
        <w:trPr>
          <w:trHeight w:val="215"/>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Подпрограмма 1</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rPr>
          <w:trHeight w:val="419"/>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1.1.</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Контрольное событие 1</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rPr>
          <w:trHeight w:val="487"/>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1.2.</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Контрольное событие 2</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rPr>
          <w:trHeight w:val="18"/>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2.</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Подпрограмма 2</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rPr>
          <w:trHeight w:val="419"/>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2.1.</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Контрольное событие 1</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r w:rsidR="00BF0787" w:rsidTr="00C23C6D">
        <w:trPr>
          <w:trHeight w:val="430"/>
        </w:trPr>
        <w:tc>
          <w:tcPr>
            <w:tcW w:w="417"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2.2.</w:t>
            </w:r>
          </w:p>
        </w:tc>
        <w:tc>
          <w:tcPr>
            <w:tcW w:w="1661"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r>
              <w:rPr>
                <w:sz w:val="22"/>
                <w:szCs w:val="22"/>
              </w:rPr>
              <w:t>Контрольное событие 2</w:t>
            </w:r>
          </w:p>
        </w:tc>
        <w:tc>
          <w:tcPr>
            <w:tcW w:w="1156"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rsidR="00BF0787" w:rsidRDefault="00BF0787" w:rsidP="00C23C6D">
            <w:pPr>
              <w:rPr>
                <w:sz w:val="22"/>
                <w:szCs w:val="22"/>
              </w:rPr>
            </w:pPr>
          </w:p>
        </w:tc>
      </w:tr>
    </w:tbl>
    <w:p w:rsidR="00BF0787" w:rsidRDefault="00BF0787" w:rsidP="00BF0787">
      <w:pPr>
        <w:rPr>
          <w:sz w:val="22"/>
          <w:szCs w:val="22"/>
        </w:rPr>
      </w:pPr>
      <w:r>
        <w:rPr>
          <w:sz w:val="22"/>
          <w:szCs w:val="22"/>
        </w:rPr>
        <w:t xml:space="preserve">Руководитель структурного подразделения </w:t>
      </w:r>
    </w:p>
    <w:p w:rsidR="00BF0787" w:rsidRDefault="00BF0787" w:rsidP="00BF0787">
      <w:pPr>
        <w:rPr>
          <w:sz w:val="22"/>
          <w:szCs w:val="22"/>
        </w:rPr>
      </w:pPr>
      <w:r>
        <w:rPr>
          <w:sz w:val="22"/>
          <w:szCs w:val="22"/>
        </w:rPr>
        <w:t>Администрации Ольховского муниципального</w:t>
      </w:r>
    </w:p>
    <w:p w:rsidR="00BF0787" w:rsidRDefault="00BF0787" w:rsidP="00BF0787">
      <w:pPr>
        <w:rPr>
          <w:sz w:val="22"/>
          <w:szCs w:val="22"/>
        </w:rPr>
      </w:pPr>
      <w:r>
        <w:rPr>
          <w:sz w:val="22"/>
          <w:szCs w:val="22"/>
        </w:rPr>
        <w:t xml:space="preserve">района Волгоградской области – ответственного </w:t>
      </w:r>
    </w:p>
    <w:p w:rsidR="00BF0787" w:rsidRDefault="00BF0787" w:rsidP="00BF0787">
      <w:pPr>
        <w:rPr>
          <w:sz w:val="22"/>
          <w:szCs w:val="22"/>
        </w:rPr>
      </w:pPr>
      <w:r>
        <w:rPr>
          <w:sz w:val="22"/>
          <w:szCs w:val="22"/>
        </w:rPr>
        <w:t>исполнителя муниципальной программы   ___________    ________________</w:t>
      </w:r>
    </w:p>
    <w:p w:rsidR="00BF0787" w:rsidRDefault="00BF0787" w:rsidP="00BF0787">
      <w:pPr>
        <w:rPr>
          <w:sz w:val="22"/>
          <w:szCs w:val="22"/>
        </w:rPr>
      </w:pPr>
      <w:bookmarkStart w:id="15" w:name="P986"/>
      <w:bookmarkEnd w:id="15"/>
      <w:r>
        <w:rPr>
          <w:sz w:val="22"/>
          <w:szCs w:val="22"/>
        </w:rPr>
        <w:t xml:space="preserve">    </w:t>
      </w:r>
      <w:r>
        <w:rPr>
          <w:sz w:val="22"/>
          <w:szCs w:val="22"/>
        </w:rPr>
        <w:tab/>
      </w:r>
    </w:p>
    <w:p w:rsidR="00BF0787" w:rsidRDefault="00BF0787" w:rsidP="00BF0787">
      <w:pPr>
        <w:rPr>
          <w:sz w:val="22"/>
          <w:szCs w:val="22"/>
        </w:rPr>
      </w:pPr>
      <w:proofErr w:type="gramStart"/>
      <w:r>
        <w:rPr>
          <w:sz w:val="22"/>
          <w:szCs w:val="22"/>
        </w:rPr>
        <w:t>*)  Указывается  календарная  дата наступления контрольного события.</w:t>
      </w:r>
      <w:proofErr w:type="gramEnd"/>
      <w:r>
        <w:rPr>
          <w:sz w:val="22"/>
          <w:szCs w:val="22"/>
        </w:rPr>
        <w:t xml:space="preserve"> По</w:t>
      </w:r>
    </w:p>
    <w:p w:rsidR="00BF0787" w:rsidRDefault="00BF0787" w:rsidP="00BF0787">
      <w:pPr>
        <w:rPr>
          <w:sz w:val="22"/>
          <w:szCs w:val="22"/>
        </w:rPr>
      </w:pPr>
      <w:r>
        <w:rPr>
          <w:sz w:val="22"/>
          <w:szCs w:val="22"/>
        </w:rPr>
        <w:t>регулярно   повторяющимся  контрольным  событиям  допускается  установление</w:t>
      </w:r>
    </w:p>
    <w:p w:rsidR="00BF0787" w:rsidRDefault="00BF0787" w:rsidP="00BF0787">
      <w:pPr>
        <w:rPr>
          <w:sz w:val="22"/>
          <w:szCs w:val="22"/>
        </w:rPr>
      </w:pPr>
      <w:r>
        <w:rPr>
          <w:sz w:val="22"/>
          <w:szCs w:val="22"/>
        </w:rPr>
        <w:t>нескольких дат наступления.</w:t>
      </w:r>
    </w:p>
    <w:p w:rsidR="00BF0787" w:rsidRDefault="00BF0787" w:rsidP="00BF0787">
      <w:pPr>
        <w:rPr>
          <w:sz w:val="22"/>
          <w:szCs w:val="22"/>
        </w:rPr>
      </w:pPr>
    </w:p>
    <w:p w:rsidR="00BF0787" w:rsidRDefault="00BF0787" w:rsidP="00BF0787">
      <w:pPr>
        <w:rPr>
          <w:sz w:val="22"/>
          <w:szCs w:val="22"/>
        </w:rPr>
      </w:pPr>
    </w:p>
    <w:p w:rsidR="00BF0787" w:rsidRDefault="00BF0787" w:rsidP="00867E25"/>
    <w:sectPr w:rsidR="00BF0787" w:rsidSect="004666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40"/>
  <w:displayHorizontalDrawingGridEvery w:val="2"/>
  <w:characterSpacingControl w:val="doNotCompress"/>
  <w:compat/>
  <w:rsids>
    <w:rsidRoot w:val="0018639D"/>
    <w:rsid w:val="0009067E"/>
    <w:rsid w:val="0018639D"/>
    <w:rsid w:val="00337F15"/>
    <w:rsid w:val="004A4123"/>
    <w:rsid w:val="007A0A09"/>
    <w:rsid w:val="00867E25"/>
    <w:rsid w:val="00B179F3"/>
    <w:rsid w:val="00BF0787"/>
    <w:rsid w:val="00E75B3F"/>
    <w:rsid w:val="00F52A2F"/>
    <w:rsid w:val="00FA3B38"/>
    <w:rsid w:val="00FE0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9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8639D"/>
    <w:rPr>
      <w:rFonts w:ascii="Times New Roman" w:hAnsi="Times New Roman" w:cs="Times New Roman" w:hint="default"/>
      <w:color w:val="0000FF"/>
      <w:u w:val="single"/>
    </w:rPr>
  </w:style>
  <w:style w:type="table" w:styleId="a4">
    <w:name w:val="Table Grid"/>
    <w:basedOn w:val="a1"/>
    <w:rsid w:val="001863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37F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7F15"/>
    <w:rPr>
      <w:rFonts w:ascii="Arial" w:eastAsia="Times New Roman" w:hAnsi="Arial" w:cs="Arial"/>
      <w:sz w:val="20"/>
      <w:szCs w:val="20"/>
      <w:lang w:eastAsia="ru-RU"/>
    </w:rPr>
  </w:style>
  <w:style w:type="paragraph" w:customStyle="1" w:styleId="ConsPlusTitle">
    <w:name w:val="ConsPlusTitle"/>
    <w:rsid w:val="00337F15"/>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paragraph" w:styleId="a5">
    <w:name w:val="No Spacing"/>
    <w:next w:val="a"/>
    <w:qFormat/>
    <w:rsid w:val="00337F15"/>
    <w:pPr>
      <w:spacing w:after="0" w:line="240" w:lineRule="auto"/>
    </w:pPr>
    <w:rPr>
      <w:rFonts w:ascii="Times New Roman" w:eastAsia="Calibri" w:hAnsi="Times New Roman" w:cs="Times New Roman"/>
      <w:sz w:val="24"/>
      <w:szCs w:val="24"/>
      <w:lang w:eastAsia="ru-RU"/>
    </w:rPr>
  </w:style>
  <w:style w:type="paragraph" w:styleId="a6">
    <w:name w:val="Normal (Web)"/>
    <w:basedOn w:val="a"/>
    <w:rsid w:val="00BF0787"/>
    <w:pPr>
      <w:suppressAutoHyphens/>
      <w:spacing w:before="280" w:after="119"/>
    </w:pPr>
    <w:rPr>
      <w:sz w:val="24"/>
      <w:szCs w:val="24"/>
      <w:lang w:eastAsia="ar-SA"/>
    </w:rPr>
  </w:style>
  <w:style w:type="character" w:customStyle="1" w:styleId="ConsPlusNonformat">
    <w:name w:val="ConsPlusNonformat Знак"/>
    <w:link w:val="ConsPlusNonformat0"/>
    <w:locked/>
    <w:rsid w:val="00BF0787"/>
    <w:rPr>
      <w:rFonts w:ascii="Courier New" w:hAnsi="Courier New" w:cs="Courier New"/>
      <w:lang w:eastAsia="ru-RU"/>
    </w:rPr>
  </w:style>
  <w:style w:type="paragraph" w:customStyle="1" w:styleId="ConsPlusNonformat0">
    <w:name w:val="ConsPlusNonformat"/>
    <w:link w:val="ConsPlusNonformat"/>
    <w:rsid w:val="00BF0787"/>
    <w:pPr>
      <w:autoSpaceDE w:val="0"/>
      <w:autoSpaceDN w:val="0"/>
      <w:adjustRightInd w:val="0"/>
      <w:spacing w:after="0" w:line="240" w:lineRule="auto"/>
    </w:pPr>
    <w:rPr>
      <w:rFonts w:ascii="Courier New" w:hAnsi="Courier New" w:cs="Courier New"/>
      <w:lang w:eastAsia="ru-RU"/>
    </w:rPr>
  </w:style>
  <w:style w:type="paragraph" w:styleId="a7">
    <w:name w:val="Balloon Text"/>
    <w:basedOn w:val="a"/>
    <w:link w:val="a8"/>
    <w:uiPriority w:val="99"/>
    <w:semiHidden/>
    <w:unhideWhenUsed/>
    <w:rsid w:val="00BF0787"/>
    <w:rPr>
      <w:rFonts w:ascii="Tahoma" w:hAnsi="Tahoma" w:cs="Tahoma"/>
      <w:sz w:val="16"/>
      <w:szCs w:val="16"/>
    </w:rPr>
  </w:style>
  <w:style w:type="character" w:customStyle="1" w:styleId="a8">
    <w:name w:val="Текст выноски Знак"/>
    <w:basedOn w:val="a0"/>
    <w:link w:val="a7"/>
    <w:uiPriority w:val="99"/>
    <w:semiHidden/>
    <w:rsid w:val="00BF078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89827A067473E14255D83DC40E4E5C043863847C7F7F28F67C38741CE16C4229BE312FEC5BuAj6E" TargetMode="External"/><Relationship Id="rId13" Type="http://schemas.openxmlformats.org/officeDocument/2006/relationships/hyperlink" Target="garantf1://24609267.0/" TargetMode="External"/><Relationship Id="rId18" Type="http://schemas.openxmlformats.org/officeDocument/2006/relationships/hyperlink" Target="consultantplus://offline/ref=19E685A24DECE7FB69EC5C99303F33670B8CB42EE50DCF4E0A259B4340A76911A10D7AC905800F4DCF641A3BIDj5N" TargetMode="External"/><Relationship Id="rId26"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39"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3" Type="http://schemas.openxmlformats.org/officeDocument/2006/relationships/webSettings" Target="webSettings.xml"/><Relationship Id="rId21"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34" Type="http://schemas.openxmlformats.org/officeDocument/2006/relationships/image" Target="media/image7.wmf"/><Relationship Id="rId42"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47" Type="http://schemas.openxmlformats.org/officeDocument/2006/relationships/theme" Target="theme/theme1.xml"/><Relationship Id="rId7" Type="http://schemas.openxmlformats.org/officeDocument/2006/relationships/hyperlink" Target="consultantplus://offline/ref=EEB32F1F2DD7AA0D48C1F89C93D8F49815D76CBBB9136AB6500D93Z054K" TargetMode="External"/><Relationship Id="rId12" Type="http://schemas.openxmlformats.org/officeDocument/2006/relationships/hyperlink" Target="garantf1://24609267.0/" TargetMode="External"/><Relationship Id="rId17" Type="http://schemas.openxmlformats.org/officeDocument/2006/relationships/hyperlink" Target="consultantplus://offline/ref=19E685A24DECE7FB69EC429426536C620987EA2AE309CD1154779D141FF76F44E14D7C9C46C70044ICjCN" TargetMode="External"/><Relationship Id="rId25"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33" Type="http://schemas.openxmlformats.org/officeDocument/2006/relationships/image" Target="media/image6.wmf"/><Relationship Id="rId38" Type="http://schemas.openxmlformats.org/officeDocument/2006/relationships/image" Target="media/image11.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garantf1://24609267.0/" TargetMode="External"/><Relationship Id="rId20" Type="http://schemas.openxmlformats.org/officeDocument/2006/relationships/hyperlink" Target="consultantplus://offline/ref=4A7BB5E08503BCAF2F4D6333A34F158E9F9375BB576DE50F6929D906D2A32A41B0EF9AC857729240p1g2H" TargetMode="External"/><Relationship Id="rId29" Type="http://schemas.openxmlformats.org/officeDocument/2006/relationships/image" Target="media/image2.wmf"/><Relationship Id="rId41"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1" Type="http://schemas.openxmlformats.org/officeDocument/2006/relationships/styles" Target="styles.xml"/><Relationship Id="rId6" Type="http://schemas.openxmlformats.org/officeDocument/2006/relationships/hyperlink" Target="consultantplus://offline/ref=6BF7E8F52F828CF1362D2B0C028E22093706183CE7596A2D115CABAA9974EF9537QFlAK" TargetMode="External"/><Relationship Id="rId11"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24"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32" Type="http://schemas.openxmlformats.org/officeDocument/2006/relationships/image" Target="media/image5.wmf"/><Relationship Id="rId37" Type="http://schemas.openxmlformats.org/officeDocument/2006/relationships/image" Target="media/image10.wmf"/><Relationship Id="rId40"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45"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5" Type="http://schemas.openxmlformats.org/officeDocument/2006/relationships/hyperlink" Target="consultantplus://offline/ref=6BF7E8F52F828CF1362D350114E27D0C36044134E75C657B4500ADFDC624E9C077BA9D44AD7DQ6l4K" TargetMode="External"/><Relationship Id="rId15" Type="http://schemas.openxmlformats.org/officeDocument/2006/relationships/hyperlink" Target="garantf1://24609267.0/" TargetMode="External"/><Relationship Id="rId23"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28" Type="http://schemas.openxmlformats.org/officeDocument/2006/relationships/image" Target="media/image1.wmf"/><Relationship Id="rId36" Type="http://schemas.openxmlformats.org/officeDocument/2006/relationships/image" Target="media/image9.wmf"/><Relationship Id="rId10"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19" Type="http://schemas.openxmlformats.org/officeDocument/2006/relationships/hyperlink" Target="consultantplus://offline/ref=19E685A24DECE7FB69EC5C99303F33670B8CB42EE50FC64E00209B4340A76911A10D7AC905800F4DCF641A3BIDj4N" TargetMode="External"/><Relationship Id="rId31" Type="http://schemas.openxmlformats.org/officeDocument/2006/relationships/image" Target="media/image4.wmf"/><Relationship Id="rId44"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4" Type="http://schemas.openxmlformats.org/officeDocument/2006/relationships/hyperlink" Target="consultantplus://offline/ref=B789827A067473E14255D83DC40E4E5C043863847C7F7F28F67C38741CE16C4229BE312FEC5BuAj6E" TargetMode="External"/><Relationship Id="rId9"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14" Type="http://schemas.openxmlformats.org/officeDocument/2006/relationships/hyperlink" Target="garantf1://24609267.0/" TargetMode="External"/><Relationship Id="rId22"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27"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 Id="rId30" Type="http://schemas.openxmlformats.org/officeDocument/2006/relationships/image" Target="media/image3.wmf"/><Relationship Id="rId35" Type="http://schemas.openxmlformats.org/officeDocument/2006/relationships/image" Target="media/image8.wmf"/><Relationship Id="rId43" Type="http://schemas.openxmlformats.org/officeDocument/2006/relationships/hyperlink" Target="file:///C:\Documents%20and%20Settings\User\&#1056;&#1072;&#1073;&#1086;&#1095;&#1080;&#1081;%20&#1089;&#1090;&#1086;&#1083;\&#1044;&#1086;&#1082;&#1091;&#1084;&#1077;&#1085;&#1090;&#1099;\&#1055;&#1054;&#1057;&#1058;&#1040;&#1053;&#1054;&#1042;&#1051;&#1045;&#1053;&#1048;&#1071;\&#1085;&#1086;&#1103;&#1073;&#1088;&#1100;-20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22106</Words>
  <Characters>126007</Characters>
  <Application>Microsoft Office Word</Application>
  <DocSecurity>0</DocSecurity>
  <Lines>1050</Lines>
  <Paragraphs>295</Paragraphs>
  <ScaleCrop>false</ScaleCrop>
  <Company>Reanimator Extreme Edition</Company>
  <LinksUpToDate>false</LinksUpToDate>
  <CharactersWithSpaces>147818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2</cp:revision>
  <dcterms:created xsi:type="dcterms:W3CDTF">2016-12-01T14:05:00Z</dcterms:created>
  <dcterms:modified xsi:type="dcterms:W3CDTF">2016-12-01T14:05:00Z</dcterms:modified>
</cp:coreProperties>
</file>