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АДМИНИСТРАЦИЯ ОЛЬХОВСКОГО</w:t>
      </w:r>
    </w:p>
    <w:p w:rsidR="00584DC5" w:rsidRPr="005F43AC" w:rsidRDefault="00584DC5" w:rsidP="00A15FC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84DC5" w:rsidRPr="005F43AC" w:rsidRDefault="00584DC5" w:rsidP="00A15FC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584DC5" w:rsidRPr="005F43AC" w:rsidRDefault="00584DC5" w:rsidP="00A15FC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84DC5" w:rsidRPr="005F43AC" w:rsidRDefault="00584DC5" w:rsidP="00A15FC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84DC5" w:rsidRPr="005F43AC" w:rsidRDefault="00584DC5" w:rsidP="00A15FCB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От </w:t>
      </w:r>
      <w:r w:rsidR="006B3934">
        <w:rPr>
          <w:rFonts w:ascii="Times New Roman" w:hAnsi="Times New Roman" w:cs="Times New Roman"/>
          <w:sz w:val="24"/>
          <w:szCs w:val="24"/>
        </w:rPr>
        <w:t>15.11.</w:t>
      </w:r>
      <w:r w:rsidRPr="005F43AC">
        <w:rPr>
          <w:rFonts w:ascii="Times New Roman" w:hAnsi="Times New Roman" w:cs="Times New Roman"/>
          <w:sz w:val="24"/>
          <w:szCs w:val="24"/>
        </w:rPr>
        <w:t>2019 №</w:t>
      </w:r>
      <w:r w:rsidR="006B3934">
        <w:rPr>
          <w:rFonts w:ascii="Times New Roman" w:hAnsi="Times New Roman" w:cs="Times New Roman"/>
          <w:sz w:val="24"/>
          <w:szCs w:val="24"/>
        </w:rPr>
        <w:t>845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437"/>
      <w:r w:rsidRPr="005F43AC">
        <w:rPr>
          <w:rFonts w:ascii="Times New Roman" w:hAnsi="Times New Roman" w:cs="Times New Roman"/>
          <w:sz w:val="24"/>
          <w:szCs w:val="24"/>
        </w:rPr>
        <w:t xml:space="preserve">О создании комиссии и утверждении 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Положения о комиссии по подготовке проектов 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сельских поселений  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Ольховского муниципального 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района Волгоградской области</w:t>
      </w:r>
    </w:p>
    <w:bookmarkEnd w:id="0"/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 </w:t>
      </w:r>
      <w:proofErr w:type="gramStart"/>
      <w:r w:rsidRPr="005F43AC">
        <w:rPr>
          <w:szCs w:val="24"/>
        </w:rPr>
        <w:t xml:space="preserve">В целях создания условий для устойчивого развития сельских поселений Ольховского района Волгоградской области, сохранения окружающей среды и объектов культурного наследия,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руководствуясь Федеральным </w:t>
      </w:r>
      <w:hyperlink r:id="rId4" w:history="1">
        <w:r w:rsidRPr="005F43AC">
          <w:rPr>
            <w:szCs w:val="24"/>
          </w:rPr>
          <w:t>законом</w:t>
        </w:r>
      </w:hyperlink>
      <w:r w:rsidRPr="005F43AC">
        <w:rPr>
          <w:szCs w:val="24"/>
        </w:rPr>
        <w:t xml:space="preserve"> от 06.10.2003 N 131-ФЗ "Об общих принципах организации</w:t>
      </w:r>
      <w:proofErr w:type="gramEnd"/>
      <w:r w:rsidRPr="005F43AC">
        <w:rPr>
          <w:szCs w:val="24"/>
        </w:rPr>
        <w:t xml:space="preserve"> местного самоуправления в Российской Федерации", </w:t>
      </w:r>
      <w:hyperlink r:id="rId5" w:history="1">
        <w:r w:rsidRPr="005F43AC">
          <w:rPr>
            <w:szCs w:val="24"/>
          </w:rPr>
          <w:t>статьями 31</w:t>
        </w:r>
      </w:hyperlink>
      <w:r w:rsidRPr="005F43AC">
        <w:rPr>
          <w:szCs w:val="24"/>
        </w:rPr>
        <w:t xml:space="preserve"> - </w:t>
      </w:r>
      <w:hyperlink r:id="rId6" w:history="1">
        <w:r w:rsidRPr="005F43AC">
          <w:rPr>
            <w:szCs w:val="24"/>
          </w:rPr>
          <w:t>33</w:t>
        </w:r>
      </w:hyperlink>
      <w:r w:rsidRPr="005F43AC">
        <w:rPr>
          <w:szCs w:val="24"/>
        </w:rPr>
        <w:t xml:space="preserve"> Градостроительного кодекса Российской Федерации, </w:t>
      </w:r>
      <w:hyperlink r:id="rId7" w:history="1">
        <w:r w:rsidRPr="005F43AC">
          <w:rPr>
            <w:szCs w:val="24"/>
          </w:rPr>
          <w:t>Уставом</w:t>
        </w:r>
      </w:hyperlink>
      <w:r w:rsidRPr="005F43AC">
        <w:rPr>
          <w:szCs w:val="24"/>
        </w:rPr>
        <w:t xml:space="preserve"> Ольховского муниципального района Волгоградской области, 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"/>
      <w:r w:rsidRPr="005F43AC">
        <w:rPr>
          <w:rFonts w:ascii="Times New Roman" w:hAnsi="Times New Roman" w:cs="Times New Roman"/>
          <w:sz w:val="24"/>
          <w:szCs w:val="24"/>
        </w:rPr>
        <w:t xml:space="preserve">         1. Создать комиссию по подготовке проектов правил землепользования и застройки сельских поселений  Ольховского муниципального района Волгоградской области.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2.  Утвердить состав комиссии по подготовке проектов правил землепользования и застройки сельских поселений  Ольховского муниципального района Волгоградской области </w:t>
      </w:r>
      <w:proofErr w:type="gramStart"/>
      <w:r w:rsidRPr="005F43AC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5F43AC">
        <w:rPr>
          <w:rFonts w:ascii="Times New Roman" w:hAnsi="Times New Roman" w:cs="Times New Roman"/>
          <w:sz w:val="24"/>
          <w:szCs w:val="24"/>
        </w:rPr>
        <w:t xml:space="preserve"> №1.</w:t>
      </w:r>
    </w:p>
    <w:p w:rsidR="00584DC5" w:rsidRPr="005F43AC" w:rsidRDefault="00584DC5" w:rsidP="00A15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3. Утвердить </w:t>
      </w:r>
      <w:r w:rsidR="00A815E1">
        <w:rPr>
          <w:rFonts w:ascii="Times New Roman" w:hAnsi="Times New Roman" w:cs="Times New Roman"/>
          <w:sz w:val="24"/>
          <w:szCs w:val="24"/>
        </w:rPr>
        <w:t>Положение о</w:t>
      </w:r>
      <w:r w:rsidRPr="005F43A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комиссии по подготовке проекта правил землепользования и застройки сельских поселений Ольховского муниципального района Волгоградской области </w:t>
      </w:r>
      <w:r w:rsidRPr="005F43AC">
        <w:rPr>
          <w:rFonts w:ascii="Times New Roman" w:hAnsi="Times New Roman" w:cs="Times New Roman"/>
          <w:sz w:val="24"/>
          <w:szCs w:val="24"/>
        </w:rPr>
        <w:t>приложению № 2.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  <w:r w:rsidRPr="005F43AC">
        <w:rPr>
          <w:szCs w:val="24"/>
        </w:rPr>
        <w:t xml:space="preserve">         </w:t>
      </w:r>
      <w:r w:rsidR="00A15FCB" w:rsidRPr="005F43AC">
        <w:rPr>
          <w:szCs w:val="24"/>
        </w:rPr>
        <w:t>4</w:t>
      </w:r>
      <w:r w:rsidRPr="005F43AC">
        <w:rPr>
          <w:szCs w:val="24"/>
        </w:rPr>
        <w:t xml:space="preserve">. </w:t>
      </w:r>
      <w:bookmarkEnd w:id="1"/>
      <w:r w:rsidRPr="005F43AC">
        <w:rPr>
          <w:szCs w:val="24"/>
        </w:rPr>
        <w:t xml:space="preserve"> </w:t>
      </w:r>
      <w:proofErr w:type="gramStart"/>
      <w:r w:rsidRPr="005F43AC">
        <w:rPr>
          <w:szCs w:val="24"/>
        </w:rPr>
        <w:t>Контроль за</w:t>
      </w:r>
      <w:proofErr w:type="gramEnd"/>
      <w:r w:rsidRPr="005F43AC">
        <w:rPr>
          <w:szCs w:val="24"/>
        </w:rPr>
        <w:t xml:space="preserve"> исполнением настоящего постановления возложить на заместителя Главы Ольховского муниципального района Волгоградской области – начальника отдела ЖКХ, строительства и охраны окружающей среды В.С. Никонова.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5. Настоящее постановление вступает в силу с момента его официального обнародования.</w:t>
      </w:r>
    </w:p>
    <w:p w:rsidR="00584DC5" w:rsidRPr="005F43AC" w:rsidRDefault="00584DC5" w:rsidP="00A15FC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И.о. Главы Ольховского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                    В.С. Никонов</w:t>
      </w:r>
    </w:p>
    <w:p w:rsidR="00584DC5" w:rsidRPr="005F43AC" w:rsidRDefault="00584DC5" w:rsidP="00A15F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43AC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43AC">
        <w:rPr>
          <w:rFonts w:ascii="Times New Roman" w:eastAsia="Times New Roman" w:hAnsi="Times New Roman" w:cs="Times New Roman"/>
          <w:sz w:val="24"/>
          <w:szCs w:val="24"/>
        </w:rPr>
        <w:lastRenderedPageBreak/>
        <w:t>к постановлению Главы</w:t>
      </w:r>
    </w:p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43AC">
        <w:rPr>
          <w:rFonts w:ascii="Times New Roman" w:eastAsia="Times New Roman" w:hAnsi="Times New Roman" w:cs="Times New Roman"/>
          <w:sz w:val="24"/>
          <w:szCs w:val="24"/>
        </w:rPr>
        <w:t>Ольховского муниципального района</w:t>
      </w:r>
    </w:p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43AC">
        <w:rPr>
          <w:rFonts w:ascii="Times New Roman" w:eastAsia="Times New Roman" w:hAnsi="Times New Roman" w:cs="Times New Roman"/>
          <w:sz w:val="24"/>
          <w:szCs w:val="24"/>
        </w:rPr>
        <w:t>от ___________ № _____</w:t>
      </w:r>
    </w:p>
    <w:p w:rsidR="00584DC5" w:rsidRPr="005F43AC" w:rsidRDefault="00584DC5" w:rsidP="00A15FC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F43AC">
        <w:rPr>
          <w:rFonts w:ascii="Times New Roman" w:hAnsi="Times New Roman" w:cs="Times New Roman"/>
          <w:b w:val="0"/>
          <w:sz w:val="24"/>
          <w:szCs w:val="24"/>
        </w:rPr>
        <w:t>СОСТАВ</w:t>
      </w:r>
    </w:p>
    <w:p w:rsidR="00584DC5" w:rsidRPr="005F43AC" w:rsidRDefault="00A15FCB" w:rsidP="00A15FCB">
      <w:pPr>
        <w:pStyle w:val="ConsPlusNormal"/>
        <w:contextualSpacing/>
        <w:jc w:val="center"/>
        <w:rPr>
          <w:szCs w:val="24"/>
        </w:rPr>
      </w:pPr>
      <w:r w:rsidRPr="005F43AC">
        <w:rPr>
          <w:szCs w:val="24"/>
        </w:rPr>
        <w:t xml:space="preserve">комиссии </w:t>
      </w:r>
      <w:r w:rsidR="00584DC5" w:rsidRPr="005F43AC">
        <w:rPr>
          <w:szCs w:val="24"/>
        </w:rPr>
        <w:t>по подготовке проектов правил землепользования и застройки сельских поселений  Ольховского муниципального района Волгоградской области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F54826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F54826">
        <w:rPr>
          <w:szCs w:val="24"/>
        </w:rPr>
        <w:t>Никонов Владимир</w:t>
      </w:r>
      <w:r w:rsidR="00A815E1">
        <w:rPr>
          <w:szCs w:val="24"/>
        </w:rPr>
        <w:t xml:space="preserve"> Сергеевич - заместитель главы </w:t>
      </w:r>
      <w:r w:rsidRPr="00F54826">
        <w:rPr>
          <w:szCs w:val="24"/>
        </w:rPr>
        <w:t>Ольховского муниципального района Волгоградской области - начальник отдела ЖКХ, строительства и охраны окружающей среды, председатель Комиссии;</w:t>
      </w:r>
    </w:p>
    <w:p w:rsidR="00584DC5" w:rsidRPr="00F54826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F54826">
        <w:rPr>
          <w:szCs w:val="24"/>
        </w:rPr>
        <w:t>Кускова Татьяна Викторовна – начальник отдела архитектуры, градостроительства и землепользования администрации Ольховского муниципального района Волгоградской области; заместитель председателя Комиссии</w:t>
      </w:r>
    </w:p>
    <w:p w:rsidR="00584DC5" w:rsidRPr="00F54826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F54826">
        <w:rPr>
          <w:szCs w:val="24"/>
        </w:rPr>
        <w:t>Иевлева Ольга Викторовна – ведущий специалист отдела архитектуры, градостроительства и землепользования администрации Ольховского муниципального района Волгоградской области,  секретарь Комиссии.</w:t>
      </w:r>
    </w:p>
    <w:p w:rsidR="00584DC5" w:rsidRPr="00F54826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F54826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F54826">
        <w:rPr>
          <w:szCs w:val="24"/>
        </w:rPr>
        <w:t>Члены Комиссии:</w:t>
      </w:r>
    </w:p>
    <w:p w:rsidR="00F54826" w:rsidRPr="00F54826" w:rsidRDefault="00F54826" w:rsidP="00F548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826">
        <w:rPr>
          <w:rFonts w:ascii="Times New Roman" w:hAnsi="Times New Roman" w:cs="Times New Roman"/>
          <w:sz w:val="24"/>
          <w:szCs w:val="24"/>
        </w:rPr>
        <w:t xml:space="preserve">     Кудрявцева Анна Сергеевна - начальник отдела правового и кадрового обеспечения администрации Ольховского муниципального района Волгоградской области;                                                  </w:t>
      </w:r>
    </w:p>
    <w:p w:rsidR="00F54826" w:rsidRPr="00F54826" w:rsidRDefault="00F54826" w:rsidP="00F548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826">
        <w:rPr>
          <w:rFonts w:ascii="Times New Roman" w:hAnsi="Times New Roman" w:cs="Times New Roman"/>
          <w:sz w:val="24"/>
          <w:szCs w:val="24"/>
        </w:rPr>
        <w:t xml:space="preserve">     Вакулич Инна Валерьевна - начальник отдела сельского хозяйства по продовольствию и перерабатывающей промышленности администрации Ольховского муниципального района Волгоградской области;        </w:t>
      </w:r>
    </w:p>
    <w:p w:rsidR="00F54826" w:rsidRPr="00F54826" w:rsidRDefault="00F54826" w:rsidP="00F548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826">
        <w:rPr>
          <w:rFonts w:ascii="Times New Roman" w:hAnsi="Times New Roman" w:cs="Times New Roman"/>
          <w:sz w:val="24"/>
          <w:szCs w:val="24"/>
        </w:rPr>
        <w:t xml:space="preserve">        </w:t>
      </w:r>
      <w:r w:rsidR="00584DC5" w:rsidRPr="00F54826">
        <w:rPr>
          <w:rFonts w:ascii="Times New Roman" w:hAnsi="Times New Roman" w:cs="Times New Roman"/>
          <w:sz w:val="24"/>
          <w:szCs w:val="24"/>
        </w:rPr>
        <w:t>Синицкая Татьяна Евгеньевна  – заместитель начальника ЖКХ, строительства и охраны окружающей среды администрации Ольховского муниципального района Волгоградской области;</w:t>
      </w:r>
    </w:p>
    <w:p w:rsidR="00584DC5" w:rsidRPr="00F54826" w:rsidRDefault="00F54826" w:rsidP="00F548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826">
        <w:rPr>
          <w:rFonts w:ascii="Times New Roman" w:hAnsi="Times New Roman" w:cs="Times New Roman"/>
          <w:sz w:val="24"/>
          <w:szCs w:val="24"/>
        </w:rPr>
        <w:t xml:space="preserve">        </w:t>
      </w:r>
      <w:r w:rsidR="00584DC5" w:rsidRPr="00F54826">
        <w:rPr>
          <w:rFonts w:ascii="Times New Roman" w:hAnsi="Times New Roman" w:cs="Times New Roman"/>
          <w:sz w:val="24"/>
          <w:szCs w:val="24"/>
        </w:rPr>
        <w:t>Главы сельских поселений Ольховского муниципального района, по согласованию.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DC5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135E" w:rsidRPr="005F43AC" w:rsidRDefault="00BB135E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43AC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BB135E" w:rsidRPr="005F43AC" w:rsidRDefault="00584DC5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43AC">
        <w:rPr>
          <w:rFonts w:ascii="Times New Roman" w:eastAsia="Times New Roman" w:hAnsi="Times New Roman" w:cs="Times New Roman"/>
          <w:sz w:val="24"/>
          <w:szCs w:val="24"/>
        </w:rPr>
        <w:t>к постановлению Главы</w:t>
      </w:r>
    </w:p>
    <w:p w:rsidR="00BB135E" w:rsidRPr="005F43AC" w:rsidRDefault="00BB135E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43AC">
        <w:rPr>
          <w:rFonts w:ascii="Times New Roman" w:eastAsia="Times New Roman" w:hAnsi="Times New Roman" w:cs="Times New Roman"/>
          <w:sz w:val="24"/>
          <w:szCs w:val="24"/>
        </w:rPr>
        <w:t>Ольховского муниципального района</w:t>
      </w:r>
    </w:p>
    <w:p w:rsidR="00BB135E" w:rsidRPr="005F43AC" w:rsidRDefault="00BB135E" w:rsidP="00A15F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43AC">
        <w:rPr>
          <w:rFonts w:ascii="Times New Roman" w:eastAsia="Times New Roman" w:hAnsi="Times New Roman" w:cs="Times New Roman"/>
          <w:sz w:val="24"/>
          <w:szCs w:val="24"/>
        </w:rPr>
        <w:t>от ___________ № _____</w:t>
      </w:r>
    </w:p>
    <w:p w:rsidR="00BB135E" w:rsidRPr="005F43AC" w:rsidRDefault="00BB135E" w:rsidP="00A15F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135E" w:rsidRPr="005F43AC" w:rsidRDefault="00A15FCB" w:rsidP="00A15FC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F43AC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A15FCB" w:rsidRPr="005F43AC" w:rsidRDefault="00A815E1" w:rsidP="00A15FCB">
      <w:pPr>
        <w:pStyle w:val="ConsPlusNormal"/>
        <w:contextualSpacing/>
        <w:jc w:val="center"/>
        <w:rPr>
          <w:szCs w:val="24"/>
        </w:rPr>
      </w:pPr>
      <w:r>
        <w:rPr>
          <w:szCs w:val="24"/>
        </w:rPr>
        <w:t xml:space="preserve">О </w:t>
      </w:r>
      <w:r w:rsidR="00A15FCB" w:rsidRPr="005F43AC">
        <w:rPr>
          <w:szCs w:val="24"/>
        </w:rPr>
        <w:t>комиссии по подготовке проектов правил землепользования и застройки сельских поселений  Ольховского муниципального района Волгоградской области</w:t>
      </w:r>
    </w:p>
    <w:p w:rsidR="00A15FCB" w:rsidRPr="005F43AC" w:rsidRDefault="00A15FCB" w:rsidP="00A15FC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84DC5" w:rsidRPr="005F43AC" w:rsidRDefault="00584DC5" w:rsidP="00A15FCB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F43AC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1.1. Настоящее Положение определяет задачи, функции, состав, порядок работы и полномочия комиссии по подготовке проектов Правил землепользования и застройки, а также по внесению изменений в правила землепользования и застройки сельских поселений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 Волгоградской области (далее - Комиссия).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1.2. Комиссия в своей деятельности руководствуется </w:t>
      </w:r>
      <w:hyperlink r:id="rId8" w:history="1">
        <w:r w:rsidRPr="005F43AC">
          <w:rPr>
            <w:szCs w:val="24"/>
          </w:rPr>
          <w:t>Конституцией</w:t>
        </w:r>
      </w:hyperlink>
      <w:r w:rsidRPr="005F43AC">
        <w:rPr>
          <w:szCs w:val="24"/>
        </w:rPr>
        <w:t xml:space="preserve"> Российской Федерации, Земельным </w:t>
      </w:r>
      <w:hyperlink r:id="rId9" w:history="1">
        <w:r w:rsidRPr="005F43AC">
          <w:rPr>
            <w:szCs w:val="24"/>
          </w:rPr>
          <w:t>кодексом</w:t>
        </w:r>
      </w:hyperlink>
      <w:r w:rsidRPr="005F43AC">
        <w:rPr>
          <w:szCs w:val="24"/>
        </w:rPr>
        <w:t xml:space="preserve"> Российской Федерации, Градостроительным </w:t>
      </w:r>
      <w:hyperlink r:id="rId10" w:history="1">
        <w:r w:rsidRPr="005F43AC">
          <w:rPr>
            <w:szCs w:val="24"/>
          </w:rPr>
          <w:t>кодексом</w:t>
        </w:r>
      </w:hyperlink>
      <w:r w:rsidRPr="005F43AC">
        <w:rPr>
          <w:szCs w:val="24"/>
        </w:rPr>
        <w:t xml:space="preserve"> Российской Федерации, Гражданским </w:t>
      </w:r>
      <w:hyperlink r:id="rId11" w:history="1">
        <w:r w:rsidRPr="005F43AC">
          <w:rPr>
            <w:szCs w:val="24"/>
          </w:rPr>
          <w:t>кодексом</w:t>
        </w:r>
      </w:hyperlink>
      <w:r w:rsidRPr="005F43AC">
        <w:rPr>
          <w:szCs w:val="24"/>
        </w:rPr>
        <w:t xml:space="preserve"> Российской Федерации, федеральными законами и законами Волгоградской области, муниципальными правовыми актами </w:t>
      </w:r>
      <w:r w:rsidRPr="005F43AC">
        <w:rPr>
          <w:szCs w:val="24"/>
        </w:rPr>
        <w:lastRenderedPageBreak/>
        <w:t xml:space="preserve">администрации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 Волгоградской области, а также настоящим Положением и иным действующим законодательством.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1.3. Данное Положение отображает порядок направления предложений в Комиссию.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F43AC">
        <w:rPr>
          <w:rFonts w:ascii="Times New Roman" w:hAnsi="Times New Roman" w:cs="Times New Roman"/>
          <w:b w:val="0"/>
          <w:sz w:val="24"/>
          <w:szCs w:val="24"/>
        </w:rPr>
        <w:t>2. Задачи и функции Комиссии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2.1. Комиссия осуществляет подготовку проектов правил землепользования и застройки сельских поселений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 Волгоградской области и внесение изменений в правила землепользования и застройки сельских поселений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 Волгоградской области.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2.2. Комиссия организует публичные слушания по следующим вопросам: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- рассмотрение проектов правил землепользования и застройки сельских поселений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 Волгоградской области;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- внесение изменений в правила землепользования и застройки сельских поселений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 Волгоградской области;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- рассмотрение проекта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- рассмотрение проекта решения о предоставлении разрешения на отклонения от предельных параметров разрешенного строительства, реконструкции объектов капитального строительства.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2.3. Комиссия осуществляет подготовку заключений о результатах публичных слушаний по вопросам, указанным в пункте 2.2 раздела 2 настоящего Положения, а также рекомендаций в соответствии с действующим законодательством Российской Федерации о внесении в соответствии с поступившими предложениями изменений в Правила или об отклонении таких предложений с указанием причин отклонения.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2.4. Комиссия рассматривает иные вопросы, связанные с ее деятельностью, в соответствии с настоящим Положением.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F43AC">
        <w:rPr>
          <w:rFonts w:ascii="Times New Roman" w:hAnsi="Times New Roman" w:cs="Times New Roman"/>
          <w:b w:val="0"/>
          <w:sz w:val="24"/>
          <w:szCs w:val="24"/>
        </w:rPr>
        <w:t>3. Обязанности Комиссии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В обязанности Комиссии входит: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3.1. Участие в разработке, обсуждении с населением проектов правил землепользования и застройки сельских поселений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 Волгоградской области и внесения изменений в правила землепользования и застройки сельских поселений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 Волгоградской области (далее - Правила).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3.2. Обеспечивать координацию действий и организационную работу по подготовке проектов Правил.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3.3. Проводить публичные слушания по вопросам обсуждения проектов Правил.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3.4. Обеспечивать гласность при подготовке решений по проектам Правил, в том числе путем предоставления всем заинтересованным лицам возможности доступа на публичные слушания, а также возможности высказывания по обсуждаемым вопросам.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F43AC">
        <w:rPr>
          <w:rFonts w:ascii="Times New Roman" w:hAnsi="Times New Roman" w:cs="Times New Roman"/>
          <w:b w:val="0"/>
          <w:sz w:val="24"/>
          <w:szCs w:val="24"/>
        </w:rPr>
        <w:t>4. Деятельность Комиссии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4.1. Состав Комиссии утверждается постановлением </w:t>
      </w:r>
      <w:r w:rsidR="00A15FCB" w:rsidRPr="005F43AC">
        <w:rPr>
          <w:szCs w:val="24"/>
        </w:rPr>
        <w:t>Главы Ольховского</w:t>
      </w:r>
      <w:r w:rsidRPr="005F43AC">
        <w:rPr>
          <w:szCs w:val="24"/>
        </w:rPr>
        <w:t xml:space="preserve"> муниципального района Волгоградской области.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4.2. Комиссия осуществляет свою деятельность в форме заседаний, </w:t>
      </w:r>
      <w:proofErr w:type="gramStart"/>
      <w:r w:rsidRPr="005F43AC">
        <w:rPr>
          <w:szCs w:val="24"/>
        </w:rPr>
        <w:t>проводимых</w:t>
      </w:r>
      <w:proofErr w:type="gramEnd"/>
      <w:r w:rsidRPr="005F43AC">
        <w:rPr>
          <w:szCs w:val="24"/>
        </w:rPr>
        <w:t xml:space="preserve"> в том числе и в порядке публичных слушаний.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4.3. Председатель Комиссии, а в его отсутствие - заместитель председателя Комиссии руководит деятельностью Комиссии, председательствует на заседаниях, </w:t>
      </w:r>
      <w:r w:rsidRPr="005F43AC">
        <w:rPr>
          <w:szCs w:val="24"/>
        </w:rPr>
        <w:lastRenderedPageBreak/>
        <w:t xml:space="preserve">организует работу Комиссии, осуществляет общий </w:t>
      </w:r>
      <w:proofErr w:type="gramStart"/>
      <w:r w:rsidRPr="005F43AC">
        <w:rPr>
          <w:szCs w:val="24"/>
        </w:rPr>
        <w:t>контроль за</w:t>
      </w:r>
      <w:proofErr w:type="gramEnd"/>
      <w:r w:rsidRPr="005F43AC">
        <w:rPr>
          <w:szCs w:val="24"/>
        </w:rPr>
        <w:t xml:space="preserve"> реализацией принятых Комиссией решений.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4.4. Секретарь Комиссии по поручению председателя Комиссии или заместителя председателя Комиссии: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proofErr w:type="gramStart"/>
      <w:r w:rsidRPr="005F43AC">
        <w:rPr>
          <w:szCs w:val="24"/>
        </w:rPr>
        <w:t xml:space="preserve">- формирует повестку заседания с учетом предложений, рекомендаций и заключений Комиссии по заявкам и обращениям федеральных органов исполнительной власти (в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значения), органов исполнительной власти субъектов Российской Федерации (в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значения), органов местного самоуправления </w:t>
      </w:r>
      <w:r w:rsidR="00A15FCB" w:rsidRPr="005F43AC">
        <w:rPr>
          <w:szCs w:val="24"/>
        </w:rPr>
        <w:t>Ольховского</w:t>
      </w:r>
      <w:proofErr w:type="gramEnd"/>
      <w:r w:rsidRPr="005F43AC">
        <w:rPr>
          <w:szCs w:val="24"/>
        </w:rPr>
        <w:t xml:space="preserve"> </w:t>
      </w:r>
      <w:proofErr w:type="gramStart"/>
      <w:r w:rsidRPr="005F43AC">
        <w:rPr>
          <w:szCs w:val="24"/>
        </w:rPr>
        <w:t>муниципального района (в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значения), органов местного самоуправления (в случаях, если необходимо совершенствовать порядок регулирования землепользования и застройки на соответствующих территориях сельских поселений), физических или юридических лиц в инициативном порядке (в случаях, если в результате применения правил землепользования и застройки земельные участки и объекты капитального строительства не</w:t>
      </w:r>
      <w:proofErr w:type="gramEnd"/>
      <w:r w:rsidRPr="005F43AC">
        <w:rPr>
          <w:szCs w:val="24"/>
        </w:rPr>
        <w:t xml:space="preserve">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объединений) (далее - заинтересованные лица);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- оповещает членов Комиссии о созыве очередного заседания;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- информирует членов Комиссии о повестке заседания не позднее чем за 3 дня </w:t>
      </w:r>
      <w:proofErr w:type="gramStart"/>
      <w:r w:rsidRPr="005F43AC">
        <w:rPr>
          <w:szCs w:val="24"/>
        </w:rPr>
        <w:t>до</w:t>
      </w:r>
      <w:proofErr w:type="gramEnd"/>
      <w:r w:rsidRPr="005F43AC">
        <w:rPr>
          <w:szCs w:val="24"/>
        </w:rPr>
        <w:t xml:space="preserve"> </w:t>
      </w:r>
      <w:proofErr w:type="gramStart"/>
      <w:r w:rsidRPr="005F43AC">
        <w:rPr>
          <w:szCs w:val="24"/>
        </w:rPr>
        <w:t>его</w:t>
      </w:r>
      <w:proofErr w:type="gramEnd"/>
      <w:r w:rsidRPr="005F43AC">
        <w:rPr>
          <w:szCs w:val="24"/>
        </w:rPr>
        <w:t xml:space="preserve"> проведения;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- ведет и оформляет протоколы заседаний Комиссии, оформляет рекомендации и заключения Комиссии.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В отсутствие секретаря Комиссии его обязанности исполняет лицо, уполномоченное председателем Комиссии либо его заместителем (в отсутствие председателя Комиссии).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4.5. Периодичность заседаний определяется председателем Комиссии исходя из соблюдения сроков рассмотрения заявок, установленных действующим законодательством Российской Федерации, и поступивших обращений.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4.6. Комиссия правомочна на принятие решений при участии в заседании не менее половины членов Комиссии, включая председателя и (или) заместителя председателя Комиссии.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Решения Комиссии принимаются простым большинством голосов. Решение считается принятым, если за него проголосовало более половины членов Комиссии, принявших участие в заседании Комиссии. При равенстве голосов решающим является голос председательствующего на заседании Комиссии.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4.7. Член Комиссии, не согласившийся с принятым решением, имеет право в письменном виде изложить свое мнение.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4.8. По итогам заседания Комиссии в течение 5 рабочих дней оформляется протокол, который в течение 2 рабочих дней подписывает председательствующий на заседании Комиссии и секретарь Комиссии. К протоколу заседания Комиссии прилагаются копии материалов, связанных с темой заседания.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4.9. В заявительном порядке секретарем Комиссии предоставляются выписки из протоколов заседаний Комиссии, рекомендаций, заключений Комиссии заявителям после утверждения протокола заседания председателем Комиссии либо его заместителем (при проведении заседания Комиссии в отсутствие председателя Комиссии).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4.10. </w:t>
      </w:r>
      <w:proofErr w:type="gramStart"/>
      <w:r w:rsidRPr="005F43AC">
        <w:rPr>
          <w:szCs w:val="24"/>
        </w:rPr>
        <w:t xml:space="preserve">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</w:t>
      </w:r>
      <w:r w:rsidRPr="005F43AC">
        <w:rPr>
          <w:szCs w:val="24"/>
        </w:rPr>
        <w:lastRenderedPageBreak/>
        <w:t>предложением изменения в правила землепользования и застройки или об отклонении такого предложения с указанием причин отклонени</w:t>
      </w:r>
      <w:r w:rsidR="00A15FCB" w:rsidRPr="005F43AC">
        <w:rPr>
          <w:szCs w:val="24"/>
        </w:rPr>
        <w:t>я, и направляет это заключение Г</w:t>
      </w:r>
      <w:r w:rsidRPr="005F43AC">
        <w:rPr>
          <w:szCs w:val="24"/>
        </w:rPr>
        <w:t xml:space="preserve">лаве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района.</w:t>
      </w:r>
      <w:proofErr w:type="gramEnd"/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Глава </w:t>
      </w:r>
      <w:r w:rsidR="00A815E1">
        <w:rPr>
          <w:szCs w:val="24"/>
        </w:rPr>
        <w:t>Ольховского муниципального района Волгоградской области</w:t>
      </w:r>
      <w:r w:rsidRPr="005F43AC">
        <w:rPr>
          <w:szCs w:val="24"/>
        </w:rPr>
        <w:t xml:space="preserve"> с учетом рекомендаций, содержащихся в заключени</w:t>
      </w:r>
      <w:proofErr w:type="gramStart"/>
      <w:r w:rsidRPr="005F43AC">
        <w:rPr>
          <w:szCs w:val="24"/>
        </w:rPr>
        <w:t>и</w:t>
      </w:r>
      <w:proofErr w:type="gramEnd"/>
      <w:r w:rsidRPr="005F43AC">
        <w:rPr>
          <w:szCs w:val="24"/>
        </w:rPr>
        <w:t xml:space="preserve"> комиссии,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4.11. На заседания Комиссии могут приглашаться главы сельских поселений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района, представители профессиональных и общественных организаций, представляющих общественные и частные интересы граждан, владельцы недвижимости, общественных, коммерческих и иных организаций. Секретарь Комиссии входит в ее состав и обладает правом голоса.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4.12. </w:t>
      </w:r>
      <w:proofErr w:type="gramStart"/>
      <w:r w:rsidRPr="005F43AC">
        <w:rPr>
          <w:szCs w:val="24"/>
        </w:rPr>
        <w:t xml:space="preserve">Предложения заинтересованных лиц оформляются в форме </w:t>
      </w:r>
      <w:hyperlink w:anchor="P160" w:history="1">
        <w:r w:rsidRPr="005F43AC">
          <w:rPr>
            <w:szCs w:val="24"/>
          </w:rPr>
          <w:t>заявления</w:t>
        </w:r>
      </w:hyperlink>
      <w:r w:rsidRPr="005F43AC">
        <w:rPr>
          <w:szCs w:val="24"/>
        </w:rPr>
        <w:t xml:space="preserve"> с указанием почтового адреса и контактного телефона по форме согласно приложению к настоящему Положению с приложением документов, рекомендуемых для обоснования заявлений при рассмотрении комиссией вопросов о внесении изменений в правила землепользования и застройки сельских поселений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 Волгоградской области, направляются на рассмотрение Комиссии по адресу: </w:t>
      </w:r>
      <w:r w:rsidR="00A15FCB" w:rsidRPr="005F43AC">
        <w:rPr>
          <w:szCs w:val="24"/>
        </w:rPr>
        <w:t>403651</w:t>
      </w:r>
      <w:r w:rsidRPr="005F43AC">
        <w:rPr>
          <w:szCs w:val="24"/>
        </w:rPr>
        <w:t xml:space="preserve">, Волгоградская область, </w:t>
      </w:r>
      <w:r w:rsidR="00A15FCB" w:rsidRPr="005F43AC">
        <w:rPr>
          <w:szCs w:val="24"/>
        </w:rPr>
        <w:t>Ольховский район, с. Ольховка</w:t>
      </w:r>
      <w:proofErr w:type="gramEnd"/>
      <w:r w:rsidR="00A15FCB" w:rsidRPr="005F43AC">
        <w:rPr>
          <w:szCs w:val="24"/>
        </w:rPr>
        <w:t xml:space="preserve"> ул. </w:t>
      </w:r>
      <w:proofErr w:type="gramStart"/>
      <w:r w:rsidR="00A15FCB" w:rsidRPr="005F43AC">
        <w:rPr>
          <w:szCs w:val="24"/>
        </w:rPr>
        <w:t>Комсомольская</w:t>
      </w:r>
      <w:proofErr w:type="gramEnd"/>
      <w:r w:rsidR="00A15FCB" w:rsidRPr="005F43AC">
        <w:rPr>
          <w:szCs w:val="24"/>
        </w:rPr>
        <w:t>, д. 7</w:t>
      </w:r>
      <w:r w:rsidRPr="005F43AC">
        <w:rPr>
          <w:szCs w:val="24"/>
        </w:rPr>
        <w:t xml:space="preserve"> или по электронной почте: </w:t>
      </w:r>
      <w:proofErr w:type="spellStart"/>
      <w:r w:rsidRPr="005F43AC">
        <w:rPr>
          <w:szCs w:val="24"/>
        </w:rPr>
        <w:t>ra</w:t>
      </w:r>
      <w:proofErr w:type="spellEnd"/>
      <w:r w:rsidRPr="005F43AC">
        <w:rPr>
          <w:szCs w:val="24"/>
        </w:rPr>
        <w:t>_</w:t>
      </w:r>
      <w:proofErr w:type="spellStart"/>
      <w:r w:rsidR="00A15FCB" w:rsidRPr="005F43AC">
        <w:rPr>
          <w:szCs w:val="24"/>
          <w:lang w:val="en-US"/>
        </w:rPr>
        <w:t>olhov</w:t>
      </w:r>
      <w:proofErr w:type="spellEnd"/>
      <w:r w:rsidRPr="005F43AC">
        <w:rPr>
          <w:szCs w:val="24"/>
        </w:rPr>
        <w:t>@</w:t>
      </w:r>
      <w:proofErr w:type="spellStart"/>
      <w:r w:rsidRPr="005F43AC">
        <w:rPr>
          <w:szCs w:val="24"/>
        </w:rPr>
        <w:t>volganet.ru</w:t>
      </w:r>
      <w:proofErr w:type="spellEnd"/>
      <w:r w:rsidRPr="005F43AC">
        <w:rPr>
          <w:szCs w:val="24"/>
        </w:rPr>
        <w:t>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Предложения могут содержать материалы на бумажных и электронных носителях. Направленные материалы возврату не подлежат.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4.13. На основании заключения о результатах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</w:t>
      </w:r>
      <w:r w:rsidR="00A15FCB" w:rsidRPr="005F43AC">
        <w:rPr>
          <w:szCs w:val="24"/>
        </w:rPr>
        <w:t>нятого решения и направляет их Г</w:t>
      </w:r>
      <w:r w:rsidRPr="005F43AC">
        <w:rPr>
          <w:szCs w:val="24"/>
        </w:rPr>
        <w:t xml:space="preserve">лаве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proofErr w:type="gramStart"/>
      <w:r w:rsidRPr="005F43AC">
        <w:rPr>
          <w:szCs w:val="24"/>
        </w:rPr>
        <w:t xml:space="preserve">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</w:t>
      </w:r>
      <w:r w:rsidR="00A15FCB" w:rsidRPr="005F43AC">
        <w:rPr>
          <w:szCs w:val="24"/>
        </w:rPr>
        <w:t>Г</w:t>
      </w:r>
      <w:r w:rsidRPr="005F43AC">
        <w:rPr>
          <w:szCs w:val="24"/>
        </w:rPr>
        <w:t xml:space="preserve">лаве </w:t>
      </w:r>
      <w:r w:rsidR="00A15FCB" w:rsidRPr="005F43AC">
        <w:rPr>
          <w:szCs w:val="24"/>
        </w:rPr>
        <w:t>Ольховского</w:t>
      </w:r>
      <w:r w:rsidRPr="005F43AC">
        <w:rPr>
          <w:szCs w:val="24"/>
        </w:rPr>
        <w:t xml:space="preserve"> муниципального района.</w:t>
      </w:r>
      <w:proofErr w:type="gramEnd"/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5. Права Комиссии</w:t>
      </w:r>
    </w:p>
    <w:p w:rsidR="00584DC5" w:rsidRPr="005F43AC" w:rsidRDefault="00584DC5" w:rsidP="00A15FCB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A15FCB">
      <w:pPr>
        <w:pStyle w:val="ConsPlusNormal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В своей деятельности Комиссия имеет право: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5.1. Принимать рекомендации по вопросам подготовки проектов Правил.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5.2. Осуществлять общий </w:t>
      </w:r>
      <w:proofErr w:type="gramStart"/>
      <w:r w:rsidRPr="005F43AC">
        <w:rPr>
          <w:szCs w:val="24"/>
        </w:rPr>
        <w:t>контроль за</w:t>
      </w:r>
      <w:proofErr w:type="gramEnd"/>
      <w:r w:rsidRPr="005F43AC">
        <w:rPr>
          <w:szCs w:val="24"/>
        </w:rPr>
        <w:t xml:space="preserve"> реализацией принятых Комиссией решений.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5.3. Привлекать независимых экспертов к работе по подготовке соответствующих рекомендаций.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 xml:space="preserve">5.4. Осуществлять подготовку предложений главе </w:t>
      </w:r>
      <w:r w:rsidR="00A815E1">
        <w:rPr>
          <w:szCs w:val="24"/>
        </w:rPr>
        <w:t>Ольховского муниципального района Волгоградской области</w:t>
      </w:r>
      <w:r w:rsidRPr="005F43AC">
        <w:rPr>
          <w:szCs w:val="24"/>
        </w:rPr>
        <w:t xml:space="preserve"> по вопросам, связанным с деятельностью Комиссии.</w:t>
      </w:r>
    </w:p>
    <w:p w:rsidR="00584DC5" w:rsidRPr="005F43AC" w:rsidRDefault="00584DC5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  <w:r w:rsidRPr="005F43AC">
        <w:rPr>
          <w:szCs w:val="24"/>
        </w:rPr>
        <w:t>5.5. Осуществлять иные права, связанные с деятельностью Комиссии, в соответствии с действующим законодательством Российской Федерации.</w:t>
      </w:r>
    </w:p>
    <w:p w:rsidR="00FC23B1" w:rsidRPr="005F43AC" w:rsidRDefault="00FC23B1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</w:p>
    <w:p w:rsidR="00FC23B1" w:rsidRPr="005F43AC" w:rsidRDefault="00FC23B1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</w:p>
    <w:p w:rsidR="00FC23B1" w:rsidRPr="005F43AC" w:rsidRDefault="00FC23B1" w:rsidP="00A15FCB">
      <w:pPr>
        <w:pStyle w:val="ConsPlusNormal"/>
        <w:spacing w:before="220"/>
        <w:ind w:firstLine="540"/>
        <w:contextualSpacing/>
        <w:jc w:val="both"/>
        <w:rPr>
          <w:szCs w:val="24"/>
        </w:rPr>
      </w:pPr>
    </w:p>
    <w:p w:rsidR="00FC23B1" w:rsidRPr="005F43AC" w:rsidRDefault="00FC23B1" w:rsidP="00FC23B1">
      <w:pPr>
        <w:pStyle w:val="ConsPlusNormal"/>
        <w:jc w:val="right"/>
        <w:outlineLvl w:val="1"/>
        <w:rPr>
          <w:sz w:val="22"/>
        </w:rPr>
      </w:pPr>
    </w:p>
    <w:p w:rsidR="00FC23B1" w:rsidRPr="005F43AC" w:rsidRDefault="00FC23B1" w:rsidP="00FC23B1">
      <w:pPr>
        <w:pStyle w:val="ConsPlusNormal"/>
        <w:jc w:val="right"/>
        <w:outlineLvl w:val="1"/>
        <w:rPr>
          <w:sz w:val="22"/>
        </w:rPr>
      </w:pPr>
    </w:p>
    <w:p w:rsidR="00FC23B1" w:rsidRPr="005F43AC" w:rsidRDefault="00FC23B1" w:rsidP="00FC23B1">
      <w:pPr>
        <w:pStyle w:val="ConsPlusNormal"/>
        <w:jc w:val="right"/>
        <w:outlineLvl w:val="1"/>
        <w:rPr>
          <w:sz w:val="22"/>
        </w:rPr>
      </w:pPr>
    </w:p>
    <w:p w:rsidR="00FC23B1" w:rsidRPr="005F43AC" w:rsidRDefault="00FC23B1" w:rsidP="00FC23B1">
      <w:pPr>
        <w:pStyle w:val="ConsPlusNormal"/>
        <w:jc w:val="right"/>
        <w:outlineLvl w:val="1"/>
        <w:rPr>
          <w:szCs w:val="24"/>
        </w:rPr>
      </w:pPr>
      <w:r w:rsidRPr="005F43AC">
        <w:rPr>
          <w:szCs w:val="24"/>
        </w:rPr>
        <w:t>Приложение</w:t>
      </w:r>
    </w:p>
    <w:p w:rsidR="00FC23B1" w:rsidRPr="005F43AC" w:rsidRDefault="00FC23B1" w:rsidP="00FC23B1">
      <w:pPr>
        <w:pStyle w:val="ConsPlusNormal"/>
        <w:jc w:val="right"/>
        <w:rPr>
          <w:szCs w:val="24"/>
        </w:rPr>
      </w:pPr>
      <w:r w:rsidRPr="005F43AC">
        <w:rPr>
          <w:szCs w:val="24"/>
        </w:rPr>
        <w:t>к Положению о комиссии</w:t>
      </w:r>
    </w:p>
    <w:p w:rsidR="00FC23B1" w:rsidRPr="005F43AC" w:rsidRDefault="00FC23B1" w:rsidP="00FC23B1">
      <w:pPr>
        <w:pStyle w:val="ConsPlusNormal"/>
        <w:jc w:val="right"/>
        <w:rPr>
          <w:szCs w:val="24"/>
        </w:rPr>
      </w:pPr>
      <w:r w:rsidRPr="005F43AC">
        <w:rPr>
          <w:szCs w:val="24"/>
        </w:rPr>
        <w:t>по подготовке проектов правил</w:t>
      </w:r>
    </w:p>
    <w:p w:rsidR="00FC23B1" w:rsidRPr="005F43AC" w:rsidRDefault="00FC23B1" w:rsidP="00FC23B1">
      <w:pPr>
        <w:pStyle w:val="ConsPlusNormal"/>
        <w:jc w:val="right"/>
        <w:rPr>
          <w:szCs w:val="24"/>
        </w:rPr>
      </w:pPr>
      <w:r w:rsidRPr="005F43AC">
        <w:rPr>
          <w:szCs w:val="24"/>
        </w:rPr>
        <w:t>землепользования и застройки</w:t>
      </w:r>
    </w:p>
    <w:p w:rsidR="00FC23B1" w:rsidRPr="005F43AC" w:rsidRDefault="00FC23B1" w:rsidP="00FC23B1">
      <w:pPr>
        <w:pStyle w:val="ConsPlusNormal"/>
        <w:jc w:val="right"/>
        <w:rPr>
          <w:szCs w:val="24"/>
        </w:rPr>
      </w:pPr>
      <w:r w:rsidRPr="005F43AC">
        <w:rPr>
          <w:szCs w:val="24"/>
        </w:rPr>
        <w:t>сельских поселений Ольховского</w:t>
      </w:r>
    </w:p>
    <w:p w:rsidR="00FC23B1" w:rsidRPr="005F43AC" w:rsidRDefault="00FC23B1" w:rsidP="00FC23B1">
      <w:pPr>
        <w:pStyle w:val="ConsPlusNormal"/>
        <w:jc w:val="right"/>
        <w:rPr>
          <w:szCs w:val="24"/>
        </w:rPr>
      </w:pPr>
      <w:r w:rsidRPr="005F43AC">
        <w:rPr>
          <w:szCs w:val="24"/>
        </w:rPr>
        <w:t>муниципального района</w:t>
      </w:r>
    </w:p>
    <w:p w:rsidR="00FC23B1" w:rsidRPr="005F43AC" w:rsidRDefault="00FC23B1" w:rsidP="00FC23B1">
      <w:pPr>
        <w:pStyle w:val="ConsPlusNormal"/>
        <w:jc w:val="right"/>
        <w:rPr>
          <w:szCs w:val="24"/>
        </w:rPr>
      </w:pPr>
      <w:r w:rsidRPr="005F43AC">
        <w:rPr>
          <w:szCs w:val="24"/>
        </w:rPr>
        <w:t>Волгоградской области</w:t>
      </w:r>
    </w:p>
    <w:p w:rsidR="00FC23B1" w:rsidRPr="005F43AC" w:rsidRDefault="00FC23B1" w:rsidP="00FC23B1">
      <w:pPr>
        <w:pStyle w:val="ConsPlusNormal"/>
        <w:jc w:val="both"/>
        <w:rPr>
          <w:szCs w:val="24"/>
        </w:rPr>
      </w:pPr>
    </w:p>
    <w:p w:rsidR="00FC23B1" w:rsidRPr="005F43AC" w:rsidRDefault="00FC23B1" w:rsidP="00FC2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                           В комиссию по подготовке проектов правил</w:t>
      </w:r>
    </w:p>
    <w:p w:rsidR="00FC23B1" w:rsidRPr="005F43AC" w:rsidRDefault="00FC23B1" w:rsidP="00FC2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                    землепользования и застройки сельских поселений</w:t>
      </w:r>
    </w:p>
    <w:p w:rsidR="00FC23B1" w:rsidRPr="005F43AC" w:rsidRDefault="00FC23B1" w:rsidP="00FC2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             Ольховского муниципального района Волгоградской области</w:t>
      </w:r>
    </w:p>
    <w:p w:rsidR="00FC23B1" w:rsidRPr="005F43AC" w:rsidRDefault="00FC23B1" w:rsidP="00FC2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23B1" w:rsidRPr="005F43AC" w:rsidRDefault="00FC23B1" w:rsidP="00FC2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             от кого: _____________________________________________</w:t>
      </w:r>
    </w:p>
    <w:p w:rsidR="00FC23B1" w:rsidRPr="005F43AC" w:rsidRDefault="00FC23B1" w:rsidP="00FC2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                       Ф.И.О. заявителя, наименование юридического</w:t>
      </w:r>
    </w:p>
    <w:p w:rsidR="00FC23B1" w:rsidRPr="005F43AC" w:rsidRDefault="00FC23B1" w:rsidP="00FC2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                                         лица</w:t>
      </w:r>
    </w:p>
    <w:p w:rsidR="00FC23B1" w:rsidRPr="005F43AC" w:rsidRDefault="00FC23B1" w:rsidP="00FC2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                 Адрес: ___________________________________________</w:t>
      </w:r>
    </w:p>
    <w:p w:rsidR="00FC23B1" w:rsidRPr="005F43AC" w:rsidRDefault="00FC23B1" w:rsidP="00FC2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                     Тел.: 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23B1" w:rsidRPr="005F43AC" w:rsidRDefault="00FC23B1" w:rsidP="00FC23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60"/>
      <w:bookmarkEnd w:id="2"/>
      <w:r w:rsidRPr="005F43AC">
        <w:rPr>
          <w:rFonts w:ascii="Times New Roman" w:hAnsi="Times New Roman" w:cs="Times New Roman"/>
          <w:sz w:val="24"/>
          <w:szCs w:val="24"/>
        </w:rPr>
        <w:t>ЗАЯВЛЕНИЕ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    Прошу  рассмотреть  на заседании комиссии по подготовке проектов правил землепользования  и  застройки сельских поселений Ольховского муниципального района  Волгоградской  области  вопрос  о  возможности внесения изменений в правила землепользования и застройки 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сельского  поселения Ольховского муниципального района Волгоградской области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в части изменений 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с целью 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Приложение: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3B1" w:rsidRPr="005F43AC" w:rsidRDefault="00FC23B1" w:rsidP="00FC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23B1" w:rsidRPr="005F43AC" w:rsidRDefault="00FC23B1" w:rsidP="00FC23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«_____»______________20____г.          _________________/__________________________/</w:t>
      </w:r>
    </w:p>
    <w:p w:rsidR="00FC23B1" w:rsidRPr="005F43AC" w:rsidRDefault="00FC23B1" w:rsidP="00FC2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F43AC">
        <w:rPr>
          <w:rFonts w:ascii="Times New Roman" w:hAnsi="Times New Roman" w:cs="Times New Roman"/>
          <w:sz w:val="16"/>
          <w:szCs w:val="16"/>
        </w:rPr>
        <w:t xml:space="preserve">                Дата                                                                                  подпись                                                     Ф.И.О</w:t>
      </w:r>
    </w:p>
    <w:p w:rsidR="00FC23B1" w:rsidRPr="005F43AC" w:rsidRDefault="00FC23B1" w:rsidP="00FC2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C23B1" w:rsidRPr="005F43AC" w:rsidRDefault="00FC23B1" w:rsidP="00FC2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C23B1" w:rsidRPr="005F43AC" w:rsidRDefault="00FC23B1" w:rsidP="00FC2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C23B1" w:rsidRPr="005F43AC" w:rsidRDefault="00FC23B1" w:rsidP="00FC2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C23B1" w:rsidRPr="005F43AC" w:rsidRDefault="00FC23B1" w:rsidP="00FC2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C23B1" w:rsidRPr="005F43AC" w:rsidRDefault="00FC23B1" w:rsidP="00FC2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3B1" w:rsidRPr="005F43AC" w:rsidRDefault="00FC23B1" w:rsidP="00FC2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DC5" w:rsidRPr="005F43AC" w:rsidRDefault="00584DC5" w:rsidP="00FC23B1">
      <w:pPr>
        <w:pStyle w:val="ConsPlusNormal"/>
        <w:contextualSpacing/>
        <w:jc w:val="both"/>
        <w:rPr>
          <w:szCs w:val="24"/>
        </w:rPr>
      </w:pPr>
    </w:p>
    <w:p w:rsidR="00584DC5" w:rsidRPr="005F43AC" w:rsidRDefault="00584DC5" w:rsidP="00FC23B1">
      <w:pPr>
        <w:pStyle w:val="ConsPlusNormal"/>
        <w:contextualSpacing/>
        <w:jc w:val="both"/>
        <w:rPr>
          <w:szCs w:val="24"/>
        </w:rPr>
      </w:pPr>
    </w:p>
    <w:p w:rsidR="00FC23B1" w:rsidRPr="005F43AC" w:rsidRDefault="00FC23B1" w:rsidP="00FC23B1">
      <w:pPr>
        <w:pStyle w:val="ConsPlusNormal"/>
        <w:contextualSpacing/>
        <w:jc w:val="both"/>
        <w:rPr>
          <w:szCs w:val="24"/>
        </w:rPr>
      </w:pPr>
    </w:p>
    <w:p w:rsidR="00FC23B1" w:rsidRPr="005F43AC" w:rsidRDefault="00FC23B1" w:rsidP="00FC23B1">
      <w:pPr>
        <w:pStyle w:val="ConsPlusNormal"/>
        <w:contextualSpacing/>
        <w:jc w:val="both"/>
        <w:rPr>
          <w:szCs w:val="24"/>
        </w:rPr>
      </w:pPr>
    </w:p>
    <w:p w:rsidR="00FC23B1" w:rsidRPr="005F43AC" w:rsidRDefault="00FC23B1" w:rsidP="00FC23B1">
      <w:pPr>
        <w:pStyle w:val="ConsPlusNormal"/>
        <w:contextualSpacing/>
        <w:jc w:val="both"/>
        <w:rPr>
          <w:szCs w:val="24"/>
        </w:rPr>
      </w:pPr>
    </w:p>
    <w:p w:rsidR="00FC23B1" w:rsidRPr="005F43AC" w:rsidRDefault="00FC23B1" w:rsidP="00FC23B1">
      <w:pPr>
        <w:spacing w:after="16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5F43A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43AC">
        <w:rPr>
          <w:rFonts w:ascii="Times New Roman" w:hAnsi="Times New Roman" w:cs="Times New Roman"/>
          <w:sz w:val="24"/>
          <w:szCs w:val="24"/>
        </w:rPr>
        <w:t>а) на обработку персональных данных в отделе архитектуры, градостроительства и землепользования администрации Ольховского муниципального района Волгоградской области.</w:t>
      </w:r>
    </w:p>
    <w:p w:rsidR="00FC23B1" w:rsidRPr="005F43AC" w:rsidRDefault="00FC23B1" w:rsidP="00FC23B1">
      <w:pPr>
        <w:tabs>
          <w:tab w:val="left" w:pos="142"/>
          <w:tab w:val="left" w:pos="141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Заявитель:</w:t>
      </w:r>
      <w:r w:rsidRPr="005F43AC">
        <w:rPr>
          <w:rFonts w:ascii="Times New Roman" w:hAnsi="Times New Roman" w:cs="Times New Roman"/>
          <w:sz w:val="24"/>
          <w:szCs w:val="24"/>
        </w:rPr>
        <w:tab/>
      </w:r>
    </w:p>
    <w:p w:rsidR="00FC23B1" w:rsidRPr="005F43AC" w:rsidRDefault="00FC23B1" w:rsidP="00FC23B1">
      <w:pPr>
        <w:pBdr>
          <w:top w:val="single" w:sz="4" w:space="1" w:color="auto"/>
        </w:pBdr>
        <w:spacing w:line="240" w:lineRule="auto"/>
        <w:ind w:left="1418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F43AC">
        <w:rPr>
          <w:rFonts w:ascii="Times New Roman" w:hAnsi="Times New Roman" w:cs="Times New Roman"/>
          <w:sz w:val="18"/>
          <w:szCs w:val="18"/>
        </w:rPr>
        <w:t>(должность представителя юридического лица)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40"/>
        <w:gridCol w:w="815"/>
        <w:gridCol w:w="142"/>
        <w:gridCol w:w="1446"/>
        <w:gridCol w:w="113"/>
      </w:tblGrid>
      <w:tr w:rsidR="00FC23B1" w:rsidRPr="005F43AC" w:rsidTr="00B01703"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1" w:rsidRPr="005F43AC" w:rsidTr="00B01703">
        <w:tc>
          <w:tcPr>
            <w:tcW w:w="7655" w:type="dxa"/>
            <w:gridSpan w:val="2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5F43AC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(фамилия, имя, отчество физического лица, представителя юридического лица)</w:t>
            </w:r>
          </w:p>
        </w:tc>
        <w:tc>
          <w:tcPr>
            <w:tcW w:w="142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3A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FC23B1" w:rsidRPr="005F43AC" w:rsidTr="00B01703">
        <w:tc>
          <w:tcPr>
            <w:tcW w:w="9356" w:type="dxa"/>
            <w:gridSpan w:val="5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C">
              <w:rPr>
                <w:rFonts w:ascii="Times New Roman" w:hAnsi="Times New Roman" w:cs="Times New Roman"/>
              </w:rPr>
              <w:t>М.П.                                                                          «________»______________________ г.</w:t>
            </w:r>
          </w:p>
        </w:tc>
      </w:tr>
      <w:tr w:rsidR="00FC23B1" w:rsidRPr="005F43AC" w:rsidTr="00B01703">
        <w:tc>
          <w:tcPr>
            <w:tcW w:w="6840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C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C">
              <w:rPr>
                <w:rFonts w:ascii="Times New Roman" w:hAnsi="Times New Roman" w:cs="Times New Roman"/>
                <w:sz w:val="24"/>
                <w:szCs w:val="24"/>
              </w:rPr>
              <w:t>- при личном обращении в отделе архитектуры, градостроительства и землепользования Ольховского муниципального района Волгоградской области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C">
              <w:rPr>
                <w:rFonts w:ascii="Times New Roman" w:hAnsi="Times New Roman" w:cs="Times New Roman"/>
              </w:rPr>
              <w:t>;</w:t>
            </w:r>
          </w:p>
        </w:tc>
      </w:tr>
      <w:tr w:rsidR="00FC23B1" w:rsidRPr="005F43AC" w:rsidTr="00B01703">
        <w:tc>
          <w:tcPr>
            <w:tcW w:w="6840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3AC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13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23B1" w:rsidRPr="005F43AC" w:rsidRDefault="00FC23B1" w:rsidP="00FC23B1">
      <w:pPr>
        <w:spacing w:before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-  при  личном  обращении  в  многофункциональный  центр  по месту подачи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88"/>
        <w:gridCol w:w="2155"/>
        <w:gridCol w:w="113"/>
      </w:tblGrid>
      <w:tr w:rsidR="00FC23B1" w:rsidRPr="005F43AC" w:rsidTr="00B01703">
        <w:tc>
          <w:tcPr>
            <w:tcW w:w="7088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C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23B1" w:rsidRPr="005F43AC" w:rsidTr="00B01703">
        <w:tc>
          <w:tcPr>
            <w:tcW w:w="7088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3AC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13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23B1" w:rsidRPr="005F43AC" w:rsidRDefault="00FC23B1" w:rsidP="00FC23B1">
      <w:pPr>
        <w:tabs>
          <w:tab w:val="left" w:pos="142"/>
          <w:tab w:val="left" w:pos="4253"/>
        </w:tabs>
        <w:spacing w:before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>- почтовым отправлением на адрес:</w:t>
      </w:r>
      <w:r w:rsidRPr="005F43A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96"/>
        <w:gridCol w:w="992"/>
        <w:gridCol w:w="2155"/>
        <w:gridCol w:w="113"/>
      </w:tblGrid>
      <w:tr w:rsidR="00FC23B1" w:rsidRPr="005F43AC" w:rsidTr="00B01703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C">
              <w:rPr>
                <w:rFonts w:ascii="Times New Roman" w:hAnsi="Times New Roman" w:cs="Times New Roman"/>
              </w:rPr>
              <w:t>;</w:t>
            </w:r>
          </w:p>
        </w:tc>
      </w:tr>
      <w:tr w:rsidR="00FC23B1" w:rsidRPr="005F43AC" w:rsidTr="00B01703">
        <w:tc>
          <w:tcPr>
            <w:tcW w:w="6096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3AC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13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23B1" w:rsidRPr="005F43AC" w:rsidRDefault="00FC23B1" w:rsidP="00FC23B1">
      <w:pPr>
        <w:spacing w:before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AC">
        <w:rPr>
          <w:rFonts w:ascii="Times New Roman" w:hAnsi="Times New Roman" w:cs="Times New Roman"/>
          <w:sz w:val="24"/>
          <w:szCs w:val="24"/>
        </w:rPr>
        <w:t xml:space="preserve">-  в  электронном  виде  посредством  направления  </w:t>
      </w:r>
      <w:proofErr w:type="spellStart"/>
      <w:r w:rsidRPr="005F43AC">
        <w:rPr>
          <w:rFonts w:ascii="Times New Roman" w:hAnsi="Times New Roman" w:cs="Times New Roman"/>
          <w:sz w:val="24"/>
          <w:szCs w:val="24"/>
        </w:rPr>
        <w:t>скан-копии</w:t>
      </w:r>
      <w:proofErr w:type="spellEnd"/>
      <w:r w:rsidRPr="005F43AC">
        <w:rPr>
          <w:rFonts w:ascii="Times New Roman" w:hAnsi="Times New Roman" w:cs="Times New Roman"/>
          <w:sz w:val="24"/>
          <w:szCs w:val="24"/>
        </w:rPr>
        <w:t xml:space="preserve">  документа  </w:t>
      </w:r>
      <w:proofErr w:type="gramStart"/>
      <w:r w:rsidRPr="005F43A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61"/>
        <w:gridCol w:w="3118"/>
        <w:gridCol w:w="709"/>
        <w:gridCol w:w="2155"/>
        <w:gridCol w:w="113"/>
      </w:tblGrid>
      <w:tr w:rsidR="00FC23B1" w:rsidRPr="005F43AC" w:rsidTr="00B01703">
        <w:tc>
          <w:tcPr>
            <w:tcW w:w="3261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r w:rsidRPr="005F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F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23B1" w:rsidRPr="005F43AC" w:rsidTr="00B01703">
        <w:tc>
          <w:tcPr>
            <w:tcW w:w="3261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FC23B1" w:rsidRPr="005F43AC" w:rsidRDefault="00FC23B1" w:rsidP="00FC2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3AC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13" w:type="dxa"/>
          </w:tcPr>
          <w:p w:rsidR="00FC23B1" w:rsidRPr="005F43AC" w:rsidRDefault="00FC23B1" w:rsidP="00FC2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23B1" w:rsidRPr="005F43AC" w:rsidRDefault="00FC23B1" w:rsidP="00FC23B1">
      <w:pPr>
        <w:spacing w:line="240" w:lineRule="auto"/>
        <w:contextualSpacing/>
        <w:rPr>
          <w:rFonts w:ascii="Times New Roman" w:hAnsi="Times New Roman" w:cs="Times New Roman"/>
        </w:rPr>
      </w:pPr>
    </w:p>
    <w:p w:rsidR="00FC23B1" w:rsidRPr="005F43AC" w:rsidRDefault="00FC23B1" w:rsidP="00FC2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Cs w:val="16"/>
        </w:rPr>
      </w:pPr>
    </w:p>
    <w:p w:rsidR="00FC23B1" w:rsidRPr="005F43AC" w:rsidRDefault="00FC23B1" w:rsidP="00FC23B1">
      <w:pPr>
        <w:pStyle w:val="ConsPlusNormal"/>
        <w:contextualSpacing/>
        <w:jc w:val="both"/>
        <w:rPr>
          <w:szCs w:val="24"/>
        </w:rPr>
      </w:pPr>
    </w:p>
    <w:p w:rsidR="001D6696" w:rsidRPr="005F43AC" w:rsidRDefault="001D6696" w:rsidP="00FC23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D6696" w:rsidRPr="005F43AC" w:rsidSect="00C2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B135E"/>
    <w:rsid w:val="001D6696"/>
    <w:rsid w:val="00584DC5"/>
    <w:rsid w:val="005F43AC"/>
    <w:rsid w:val="006B3934"/>
    <w:rsid w:val="007E30CE"/>
    <w:rsid w:val="00A15FCB"/>
    <w:rsid w:val="00A815E1"/>
    <w:rsid w:val="00BB135E"/>
    <w:rsid w:val="00C26CC2"/>
    <w:rsid w:val="00C4201A"/>
    <w:rsid w:val="00C51806"/>
    <w:rsid w:val="00F54826"/>
    <w:rsid w:val="00FC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135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B1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_"/>
    <w:basedOn w:val="a0"/>
    <w:link w:val="2"/>
    <w:locked/>
    <w:rsid w:val="00BB135E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BB135E"/>
    <w:pPr>
      <w:widowControl w:val="0"/>
      <w:shd w:val="clear" w:color="auto" w:fill="FFFFFF"/>
      <w:spacing w:after="300" w:line="0" w:lineRule="atLeast"/>
    </w:pPr>
    <w:rPr>
      <w:sz w:val="27"/>
      <w:szCs w:val="27"/>
    </w:rPr>
  </w:style>
  <w:style w:type="table" w:styleId="a5">
    <w:name w:val="Table Grid"/>
    <w:basedOn w:val="a1"/>
    <w:uiPriority w:val="59"/>
    <w:rsid w:val="00BB1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B135E"/>
    <w:rPr>
      <w:color w:val="0000FF"/>
      <w:u w:val="single"/>
    </w:rPr>
  </w:style>
  <w:style w:type="paragraph" w:styleId="a7">
    <w:name w:val="Body Text"/>
    <w:basedOn w:val="a"/>
    <w:link w:val="a8"/>
    <w:rsid w:val="00584DC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584DC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584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List Paragraph"/>
    <w:basedOn w:val="a"/>
    <w:uiPriority w:val="34"/>
    <w:qFormat/>
    <w:rsid w:val="00584DC5"/>
    <w:pPr>
      <w:ind w:left="720"/>
      <w:contextualSpacing/>
    </w:pPr>
  </w:style>
  <w:style w:type="paragraph" w:customStyle="1" w:styleId="ConsPlusNonformat">
    <w:name w:val="ConsPlusNonformat"/>
    <w:rsid w:val="00FC2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8ACA4F7EFCB59D6E4F98D19650E5D664A76E731447EBE74077397A4A6BD193511A87824A6E556FE13A2Q8a7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E8ACA4F7EFCB59D6E4E7800F09515864492FEF3B1A2BEF7C077BC5F3A6E15C6318A2286BE3B145FD17BD8F50867F21CCQBa4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E8ACA4F7EFCB59D6E4F98D19650E5D674171EB3C1329BC25527D92ACF6E7092358A47D3AA7E149FA18F7DF15CD7020C9A35239DAAD66B9Q0aFK" TargetMode="External"/><Relationship Id="rId11" Type="http://schemas.openxmlformats.org/officeDocument/2006/relationships/hyperlink" Target="consultantplus://offline/ref=9BE8ACA4F7EFCB59D6E4F98D19650E5D674071E63F1129BC25527D92ACF6E7093158FC713BA3FA49FD0DA18E50Q9a1K" TargetMode="External"/><Relationship Id="rId5" Type="http://schemas.openxmlformats.org/officeDocument/2006/relationships/hyperlink" Target="consultantplus://offline/ref=9BE8ACA4F7EFCB59D6E4F98D19650E5D674171EB3C1329BC25527D92ACF6E7092358A47D3AA7E040FB18F7DF15CD7020C9A35239DAAD66B9Q0aFK" TargetMode="External"/><Relationship Id="rId10" Type="http://schemas.openxmlformats.org/officeDocument/2006/relationships/hyperlink" Target="consultantplus://offline/ref=9BE8ACA4F7EFCB59D6E4F98D19650E5D674171EB3C1329BC25527D92ACF6E7093158FC713BA3FA49FD0DA18E50Q9a1K" TargetMode="External"/><Relationship Id="rId4" Type="http://schemas.openxmlformats.org/officeDocument/2006/relationships/hyperlink" Target="consultantplus://offline/ref=9BE8ACA4F7EFCB59D6E4F98D19650E5D674171E03D1529BC25527D92ACF6E7093158FC713BA3FA49FD0DA18E50Q9a1K" TargetMode="External"/><Relationship Id="rId9" Type="http://schemas.openxmlformats.org/officeDocument/2006/relationships/hyperlink" Target="consultantplus://offline/ref=9BE8ACA4F7EFCB59D6E4F98D19650E5D674171EA3F1329BC25527D92ACF6E7093158FC713BA3FA49FD0DA18E50Q9a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7</cp:revision>
  <dcterms:created xsi:type="dcterms:W3CDTF">2019-11-14T10:40:00Z</dcterms:created>
  <dcterms:modified xsi:type="dcterms:W3CDTF">2019-12-12T11:35:00Z</dcterms:modified>
</cp:coreProperties>
</file>