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913E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14:paraId="24B8D08A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14:paraId="61250FE1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14:paraId="65DF0B18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8B98830" w14:textId="77777777"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40AA6591" w14:textId="77777777"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73421" w14:textId="77777777"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426F6" w14:textId="77777777" w:rsidR="005D245C" w:rsidRPr="00E14BC0" w:rsidRDefault="005D245C" w:rsidP="005D2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14:paraId="4A179C5C" w14:textId="77777777" w:rsidR="005D245C" w:rsidRPr="00E14BC0" w:rsidRDefault="005D245C" w:rsidP="005D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06D64BF8" w14:textId="77777777" w:rsidR="005D245C" w:rsidRPr="00E14BC0" w:rsidRDefault="005D245C" w:rsidP="005D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«Предоставление разрешения на условно разрешенный вид </w:t>
      </w:r>
    </w:p>
    <w:p w14:paraId="662D14B3" w14:textId="77777777" w:rsidR="005D245C" w:rsidRPr="00E14BC0" w:rsidRDefault="005D245C" w:rsidP="005D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 (или) объекта капитального строительства», утвержденный </w:t>
      </w:r>
      <w:proofErr w:type="gramStart"/>
      <w:r w:rsidRPr="00E14BC0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Pr="00E14BC0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 </w:t>
      </w:r>
    </w:p>
    <w:p w14:paraId="6A800C4A" w14:textId="77777777" w:rsidR="005D245C" w:rsidRPr="00E14BC0" w:rsidRDefault="005D245C" w:rsidP="005D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BC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E14BC0">
        <w:rPr>
          <w:rFonts w:ascii="Times New Roman" w:hAnsi="Times New Roman" w:cs="Times New Roman"/>
          <w:sz w:val="28"/>
          <w:szCs w:val="28"/>
        </w:rPr>
        <w:t>24.11.2021  №</w:t>
      </w:r>
      <w:proofErr w:type="gramEnd"/>
      <w:r w:rsidRPr="00E14BC0">
        <w:rPr>
          <w:rFonts w:ascii="Times New Roman" w:hAnsi="Times New Roman" w:cs="Times New Roman"/>
          <w:sz w:val="28"/>
          <w:szCs w:val="28"/>
        </w:rPr>
        <w:t xml:space="preserve"> 898</w:t>
      </w:r>
    </w:p>
    <w:p w14:paraId="62585BF9" w14:textId="77777777" w:rsidR="005D237D" w:rsidRPr="00262437" w:rsidRDefault="005D237D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B0E511E" w14:textId="2A0B507D" w:rsidR="005F1D23" w:rsidRDefault="005D237D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23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4CA2" w:rsidRPr="00234CA2">
        <w:rPr>
          <w:rFonts w:ascii="Times New Roman" w:hAnsi="Times New Roman" w:cs="Times New Roman"/>
          <w:sz w:val="28"/>
          <w:szCs w:val="28"/>
        </w:rPr>
        <w:t>част</w:t>
      </w:r>
      <w:r w:rsidR="00234CA2">
        <w:rPr>
          <w:rFonts w:ascii="Times New Roman" w:hAnsi="Times New Roman" w:cs="Times New Roman"/>
          <w:sz w:val="28"/>
          <w:szCs w:val="28"/>
        </w:rPr>
        <w:t>ью</w:t>
      </w:r>
      <w:r w:rsidR="00234CA2" w:rsidRPr="00234CA2">
        <w:rPr>
          <w:rFonts w:ascii="Times New Roman" w:hAnsi="Times New Roman" w:cs="Times New Roman"/>
          <w:sz w:val="28"/>
          <w:szCs w:val="28"/>
        </w:rPr>
        <w:t xml:space="preserve"> 2 статьи 12 Федерального закона от 27.07.2010 № 210-ФЗ "Об организации предоставления государственных и муниципальных услуг" </w:t>
      </w:r>
      <w:r w:rsidRPr="005D237D">
        <w:rPr>
          <w:rFonts w:ascii="Times New Roman" w:hAnsi="Times New Roman" w:cs="Times New Roman"/>
          <w:sz w:val="28"/>
          <w:szCs w:val="28"/>
        </w:rPr>
        <w:t xml:space="preserve">и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86E4F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14:paraId="0F4AAB4B" w14:textId="77777777"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E9A02FC" w14:textId="77777777"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14:paraId="357153DE" w14:textId="77777777"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AB28B7" w14:textId="0CB974BA" w:rsidR="005F1D23" w:rsidRPr="00A72C63" w:rsidRDefault="005F1D23" w:rsidP="005D24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DB2EC1" w:rsidRPr="005B0940">
        <w:rPr>
          <w:rFonts w:ascii="Times New Roman" w:hAnsi="Times New Roman" w:cs="Times New Roman"/>
          <w:sz w:val="28"/>
          <w:szCs w:val="28"/>
        </w:rPr>
        <w:t>«</w:t>
      </w:r>
      <w:r w:rsidR="00234CA2" w:rsidRPr="002D168B">
        <w:rPr>
          <w:rFonts w:ascii="Times New Roman" w:hAnsi="Times New Roman" w:cs="Times New Roman"/>
          <w:sz w:val="28"/>
          <w:szCs w:val="28"/>
        </w:rPr>
        <w:t xml:space="preserve">Подготовка и утверждение документации </w:t>
      </w:r>
      <w:r w:rsidR="00234C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34CA2" w:rsidRPr="002D168B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DB2EC1" w:rsidRPr="005B0940">
        <w:rPr>
          <w:rFonts w:ascii="Times New Roman" w:hAnsi="Times New Roman" w:cs="Times New Roman"/>
          <w:sz w:val="28"/>
          <w:szCs w:val="28"/>
        </w:rPr>
        <w:t>»</w:t>
      </w:r>
      <w:r w:rsidR="00DB2EC1">
        <w:rPr>
          <w:rFonts w:ascii="Times New Roman" w:hAnsi="Times New Roman" w:cs="Times New Roman"/>
          <w:sz w:val="28"/>
          <w:szCs w:val="28"/>
        </w:rPr>
        <w:t xml:space="preserve">, </w:t>
      </w:r>
      <w:r w:rsidR="005D245C" w:rsidRPr="005D245C">
        <w:rPr>
          <w:rFonts w:ascii="Times New Roman" w:hAnsi="Times New Roman" w:cs="Times New Roman"/>
          <w:sz w:val="28"/>
          <w:szCs w:val="28"/>
        </w:rPr>
        <w:t xml:space="preserve">«Предоставление разрешения на условно разрешенный вид использования земельного участка и (или) объекта капитального строительства», утвержденный </w:t>
      </w:r>
      <w:proofErr w:type="gramStart"/>
      <w:r w:rsidR="005D245C" w:rsidRPr="005D245C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="005D245C" w:rsidRPr="005D245C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 от 24.11.2021  № 898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5E340609" w14:textId="3BB83BED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4 «Формы контроля за исполнением административного регламента» исключить.</w:t>
      </w:r>
    </w:p>
    <w:p w14:paraId="0CD87891" w14:textId="0E310C26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5 «Досудебный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A2">
        <w:rPr>
          <w:rFonts w:ascii="Times New Roman" w:hAnsi="Times New Roman" w:cs="Times New Roman"/>
          <w:sz w:val="28"/>
          <w:szCs w:val="28"/>
        </w:rPr>
        <w:t>и действий (бездействия) Администрации Ольховского муниципального района Волгоградской области, МФЦ, организаций, указанных в части 1.1 статьи 16 Федерального закона № 210-ФЗ а также их должностных лиц, муниципальных служащих, работников» исключить.</w:t>
      </w:r>
    </w:p>
    <w:p w14:paraId="6795F85D" w14:textId="601C1E65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34CA2">
        <w:rPr>
          <w:rFonts w:ascii="Times New Roman" w:hAnsi="Times New Roman" w:cs="Times New Roman"/>
          <w:sz w:val="28"/>
          <w:szCs w:val="28"/>
        </w:rPr>
        <w:t xml:space="preserve"> В пункте 2.5 «Правовые основания для предоставления муниципальной услуги» дополнить абзацем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  <w:t xml:space="preserve">«Информация о порядке досудебного (внесудебного)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размещена на официальном сайте органа, предоставляющего муниципальную услугу, в информационно-телекоммуникационной сети «Интернет», а также на Едином портале государственных и муниципальных услуг </w:t>
      </w:r>
      <w:r w:rsidRPr="00234CA2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7" w:tgtFrame="_blank" w:history="1">
        <w:r w:rsidRPr="00234CA2">
          <w:rPr>
            <w:rStyle w:val="a3"/>
            <w:rFonts w:ascii="Times New Roman" w:hAnsi="Times New Roman" w:cs="Times New Roman"/>
            <w:sz w:val="28"/>
            <w:szCs w:val="28"/>
          </w:rPr>
          <w:t>www.gosuslugi.ru).»</w:t>
        </w:r>
      </w:hyperlink>
    </w:p>
    <w:p w14:paraId="7F65EFA2" w14:textId="143793F0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34CA2">
        <w:rPr>
          <w:rFonts w:ascii="Times New Roman" w:hAnsi="Times New Roman" w:cs="Times New Roman"/>
          <w:sz w:val="28"/>
          <w:szCs w:val="28"/>
        </w:rPr>
        <w:t xml:space="preserve"> В пункте 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4CA2">
        <w:rPr>
          <w:rFonts w:ascii="Times New Roman" w:hAnsi="Times New Roman" w:cs="Times New Roman"/>
          <w:sz w:val="28"/>
          <w:szCs w:val="28"/>
        </w:rPr>
        <w:t xml:space="preserve"> «Иные требования, в том числе учитывающие особенности предоставления муниципальных услуг в электронной форме и МФЦ» дополнить абзацем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  <w:t xml:space="preserve">«Порядок осуществления контроля за исполнением настоящего административного регламента устанавливается отдельным муниципальным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234CA2">
        <w:rPr>
          <w:rFonts w:ascii="Times New Roman" w:hAnsi="Times New Roman" w:cs="Times New Roman"/>
          <w:sz w:val="28"/>
          <w:szCs w:val="28"/>
        </w:rPr>
        <w:t>.»</w:t>
      </w:r>
    </w:p>
    <w:p w14:paraId="2C84B9A8" w14:textId="146743F7" w:rsidR="00B63417" w:rsidRDefault="00E76244" w:rsidP="005D23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14:paraId="7AD32623" w14:textId="77777777"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обнародования.</w:t>
      </w:r>
    </w:p>
    <w:p w14:paraId="116B1131" w14:textId="77777777" w:rsidR="00F63416" w:rsidRDefault="00F63416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F3B9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ADB6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F3DAC" w14:textId="7D212504" w:rsidR="005F1D23" w:rsidRPr="00A72C63" w:rsidRDefault="00234CA2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F1D23" w:rsidRPr="00A72C6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14:paraId="536DC427" w14:textId="39EE9618"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234CA2">
        <w:rPr>
          <w:rFonts w:ascii="Times New Roman" w:hAnsi="Times New Roman" w:cs="Times New Roman"/>
          <w:sz w:val="28"/>
          <w:szCs w:val="28"/>
        </w:rPr>
        <w:t>В.С. Никонов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2F83" w14:textId="77777777" w:rsidR="00AF1DBA" w:rsidRDefault="00AF1DBA" w:rsidP="00E810EB">
      <w:pPr>
        <w:spacing w:after="0" w:line="240" w:lineRule="auto"/>
      </w:pPr>
      <w:r>
        <w:separator/>
      </w:r>
    </w:p>
  </w:endnote>
  <w:endnote w:type="continuationSeparator" w:id="0">
    <w:p w14:paraId="1F4822DC" w14:textId="77777777" w:rsidR="00AF1DBA" w:rsidRDefault="00AF1DBA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949A" w14:textId="77777777" w:rsidR="00AF1DBA" w:rsidRDefault="00AF1DBA" w:rsidP="00E810EB">
      <w:pPr>
        <w:spacing w:after="0" w:line="240" w:lineRule="auto"/>
      </w:pPr>
      <w:r>
        <w:separator/>
      </w:r>
    </w:p>
  </w:footnote>
  <w:footnote w:type="continuationSeparator" w:id="0">
    <w:p w14:paraId="187B1A68" w14:textId="77777777" w:rsidR="00AF1DBA" w:rsidRDefault="00AF1DBA" w:rsidP="00E8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968"/>
    <w:multiLevelType w:val="multilevel"/>
    <w:tmpl w:val="26E4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39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23"/>
    <w:rsid w:val="0003441F"/>
    <w:rsid w:val="00040426"/>
    <w:rsid w:val="000A0C96"/>
    <w:rsid w:val="000D3802"/>
    <w:rsid w:val="000F704B"/>
    <w:rsid w:val="001549A7"/>
    <w:rsid w:val="00234CA2"/>
    <w:rsid w:val="00273A5E"/>
    <w:rsid w:val="00286E4F"/>
    <w:rsid w:val="002D1A9B"/>
    <w:rsid w:val="002D7FB2"/>
    <w:rsid w:val="003279F5"/>
    <w:rsid w:val="003B0EB9"/>
    <w:rsid w:val="003E4461"/>
    <w:rsid w:val="003E6B76"/>
    <w:rsid w:val="004118F7"/>
    <w:rsid w:val="0042268C"/>
    <w:rsid w:val="00442019"/>
    <w:rsid w:val="005D237D"/>
    <w:rsid w:val="005D245C"/>
    <w:rsid w:val="005F1D23"/>
    <w:rsid w:val="006442C4"/>
    <w:rsid w:val="00810F62"/>
    <w:rsid w:val="00830EC1"/>
    <w:rsid w:val="00847F57"/>
    <w:rsid w:val="00877BC2"/>
    <w:rsid w:val="008F025D"/>
    <w:rsid w:val="008F35AF"/>
    <w:rsid w:val="00906554"/>
    <w:rsid w:val="00935B71"/>
    <w:rsid w:val="00A24F4C"/>
    <w:rsid w:val="00A7181D"/>
    <w:rsid w:val="00AB538A"/>
    <w:rsid w:val="00AD0562"/>
    <w:rsid w:val="00AF1DBA"/>
    <w:rsid w:val="00B63417"/>
    <w:rsid w:val="00BD1B9E"/>
    <w:rsid w:val="00C825C1"/>
    <w:rsid w:val="00CB45EA"/>
    <w:rsid w:val="00D22D46"/>
    <w:rsid w:val="00D47FBF"/>
    <w:rsid w:val="00DB2EC1"/>
    <w:rsid w:val="00DC6EA1"/>
    <w:rsid w:val="00DE39D3"/>
    <w:rsid w:val="00DE3B50"/>
    <w:rsid w:val="00E268F2"/>
    <w:rsid w:val="00E76244"/>
    <w:rsid w:val="00E810EB"/>
    <w:rsid w:val="00F63416"/>
    <w:rsid w:val="00F7628A"/>
    <w:rsid w:val="00FD4BEE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6EF"/>
  <w15:docId w15:val="{6C76E895-9562-441C-8815-1A31E0B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5">
    <w:name w:val="Unresolved Mention"/>
    <w:basedOn w:val="a0"/>
    <w:uiPriority w:val="99"/>
    <w:semiHidden/>
    <w:unhideWhenUsed/>
    <w:rsid w:val="0023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).xn--y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chiftec proton3</cp:lastModifiedBy>
  <cp:revision>21</cp:revision>
  <cp:lastPrinted>2025-12-05T08:23:00Z</cp:lastPrinted>
  <dcterms:created xsi:type="dcterms:W3CDTF">2022-03-28T11:34:00Z</dcterms:created>
  <dcterms:modified xsi:type="dcterms:W3CDTF">2025-12-05T08:24:00Z</dcterms:modified>
</cp:coreProperties>
</file>