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27BCA" w:rsidRPr="00D34BBE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7BCA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BD3A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3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3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330F">
        <w:rPr>
          <w:rFonts w:ascii="Times New Roman" w:hAnsi="Times New Roman" w:cs="Times New Roman"/>
          <w:sz w:val="28"/>
          <w:szCs w:val="28"/>
        </w:rPr>
        <w:t>.</w:t>
      </w:r>
      <w:r w:rsidR="00037472">
        <w:rPr>
          <w:rFonts w:ascii="Times New Roman" w:hAnsi="Times New Roman" w:cs="Times New Roman"/>
          <w:sz w:val="28"/>
          <w:szCs w:val="28"/>
        </w:rPr>
        <w:t xml:space="preserve"> </w:t>
      </w:r>
      <w:r w:rsidR="0099330F">
        <w:rPr>
          <w:rFonts w:ascii="Times New Roman" w:hAnsi="Times New Roman" w:cs="Times New Roman"/>
          <w:sz w:val="28"/>
          <w:szCs w:val="28"/>
        </w:rPr>
        <w:t>№</w:t>
      </w:r>
      <w:r w:rsidR="00BD3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BCA" w:rsidRPr="00A72C63" w:rsidRDefault="00B27BCA" w:rsidP="00B27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B27BCA" w:rsidRPr="00A72C63" w:rsidRDefault="00B27BCA" w:rsidP="00B27B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FC7E0F" w:rsidRDefault="00B27BCA" w:rsidP="00451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«</w:t>
      </w:r>
      <w:r w:rsidR="004512A6" w:rsidRPr="007E7735">
        <w:rPr>
          <w:rFonts w:ascii="Times New Roman" w:hAnsi="Times New Roman" w:cs="Times New Roman"/>
          <w:bCs/>
          <w:sz w:val="28"/>
          <w:szCs w:val="28"/>
        </w:rPr>
        <w:t>Утверждение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BD3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E0F" w:rsidRDefault="00B27BCA" w:rsidP="00FC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2C6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A72C63"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</w:t>
      </w:r>
    </w:p>
    <w:p w:rsidR="00B27BCA" w:rsidRDefault="00B27BCA" w:rsidP="00FC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Волгоградской области </w:t>
      </w:r>
    </w:p>
    <w:p w:rsidR="00FC7E0F" w:rsidRDefault="00C12FEA" w:rsidP="00FC7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</w:t>
      </w:r>
      <w:r w:rsidR="00FC7E0F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7E0F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472" w:rsidRPr="00037472" w:rsidRDefault="00B27BCA" w:rsidP="00037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5C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D3A6D" w:rsidRPr="006E28EC" w:rsidRDefault="006E28EC" w:rsidP="006E2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8E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6E28E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25.12.2023         № 2301 «О внесении изменений в некоторые акты Правительства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E0F">
        <w:rPr>
          <w:sz w:val="28"/>
          <w:szCs w:val="28"/>
        </w:rPr>
        <w:t>и</w:t>
      </w:r>
      <w:r w:rsidR="00BD3A6D" w:rsidRPr="00BD3A6D">
        <w:rPr>
          <w:rFonts w:ascii="Times New Roman" w:hAnsi="Times New Roman" w:cs="Times New Roman"/>
          <w:sz w:val="28"/>
          <w:szCs w:val="28"/>
        </w:rPr>
        <w:t xml:space="preserve"> </w:t>
      </w:r>
      <w:r w:rsidR="003A7399">
        <w:rPr>
          <w:rFonts w:ascii="Times New Roman" w:hAnsi="Times New Roman" w:cs="Times New Roman"/>
          <w:sz w:val="28"/>
          <w:szCs w:val="28"/>
        </w:rPr>
        <w:t>У</w:t>
      </w:r>
      <w:r w:rsidR="00BD3A6D">
        <w:rPr>
          <w:rFonts w:ascii="Times New Roman" w:hAnsi="Times New Roman" w:cs="Times New Roman"/>
          <w:sz w:val="28"/>
          <w:szCs w:val="28"/>
        </w:rPr>
        <w:t>ставом</w:t>
      </w:r>
      <w:r w:rsidR="00BD3A6D" w:rsidRPr="00BD3A6D">
        <w:rPr>
          <w:rFonts w:ascii="Times New Roman" w:hAnsi="Times New Roman" w:cs="Times New Roman"/>
          <w:sz w:val="28"/>
          <w:szCs w:val="28"/>
        </w:rPr>
        <w:t xml:space="preserve"> </w:t>
      </w:r>
      <w:r w:rsidR="00BD3A6D" w:rsidRPr="00E200D6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="00BD3A6D">
        <w:rPr>
          <w:rFonts w:ascii="Times New Roman" w:hAnsi="Times New Roman" w:cs="Times New Roman"/>
          <w:sz w:val="28"/>
          <w:szCs w:val="28"/>
        </w:rPr>
        <w:t xml:space="preserve">, </w:t>
      </w:r>
      <w:r w:rsidR="00BD3A6D" w:rsidRPr="005B0940">
        <w:rPr>
          <w:rFonts w:ascii="Times New Roman" w:hAnsi="Times New Roman" w:cs="Times New Roman"/>
          <w:sz w:val="28"/>
          <w:szCs w:val="28"/>
        </w:rPr>
        <w:t>администрация Ольховского муниципального района Волгоградской области</w:t>
      </w:r>
      <w:r w:rsidR="00BD3A6D" w:rsidRPr="00A72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D3A6D" w:rsidRDefault="00BD3A6D" w:rsidP="00BD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A6D" w:rsidRDefault="00BD3A6D" w:rsidP="00BD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:rsidR="00BD3A6D" w:rsidRDefault="00BD3A6D" w:rsidP="00BD3A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A6D" w:rsidRPr="00BD3A6D" w:rsidRDefault="00BD3A6D" w:rsidP="001E38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A6D">
        <w:rPr>
          <w:rFonts w:ascii="Times New Roman" w:hAnsi="Times New Roman" w:cs="Times New Roman"/>
          <w:sz w:val="28"/>
          <w:szCs w:val="28"/>
        </w:rPr>
        <w:t>1. Внести в Административный регламент</w:t>
      </w:r>
      <w:r w:rsidR="00077446">
        <w:rPr>
          <w:rFonts w:ascii="Times New Roman" w:hAnsi="Times New Roman" w:cs="Times New Roman"/>
          <w:sz w:val="28"/>
          <w:szCs w:val="28"/>
        </w:rPr>
        <w:t xml:space="preserve"> по</w:t>
      </w:r>
      <w:r w:rsidRPr="00BD3A6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77446">
        <w:rPr>
          <w:rFonts w:ascii="Times New Roman" w:hAnsi="Times New Roman" w:cs="Times New Roman"/>
          <w:sz w:val="28"/>
          <w:szCs w:val="28"/>
        </w:rPr>
        <w:t>ю</w:t>
      </w:r>
      <w:r w:rsidRPr="00BD3A6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6E28EC" w:rsidRPr="007E7735">
        <w:rPr>
          <w:rFonts w:ascii="Times New Roman" w:hAnsi="Times New Roman" w:cs="Times New Roman"/>
          <w:bCs/>
          <w:sz w:val="28"/>
          <w:szCs w:val="28"/>
        </w:rPr>
        <w:t>Утверждение документации по планировке территории</w:t>
      </w:r>
      <w:r w:rsidRPr="00BD3A6D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</w:t>
      </w:r>
      <w:r w:rsidR="001E3873" w:rsidRPr="001E3873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района Волгоградской области </w:t>
      </w:r>
      <w:r w:rsidR="00C12FEA" w:rsidRPr="00C12FEA">
        <w:rPr>
          <w:rFonts w:ascii="Times New Roman" w:hAnsi="Times New Roman" w:cs="Times New Roman"/>
          <w:sz w:val="28"/>
          <w:szCs w:val="28"/>
        </w:rPr>
        <w:t>от 02.05.2023 № 345</w:t>
      </w:r>
      <w:r w:rsidRPr="00BD3A6D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E28EC" w:rsidRPr="006E28EC" w:rsidRDefault="006E28EC" w:rsidP="006E28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8EC">
        <w:rPr>
          <w:rFonts w:ascii="Times New Roman" w:hAnsi="Times New Roman" w:cs="Times New Roman"/>
          <w:sz w:val="28"/>
          <w:szCs w:val="28"/>
        </w:rPr>
        <w:t xml:space="preserve">1) в абзаце третьем пункта 2.4, абзаце втором пункта 3.4.3, абзаце втором пункта 3.5.6 слова «по 01.01.2024» заменить словами «по 01.01.2025»; </w:t>
      </w:r>
    </w:p>
    <w:p w:rsidR="006E28EC" w:rsidRPr="006E28EC" w:rsidRDefault="006E28EC" w:rsidP="006E28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8EC">
        <w:rPr>
          <w:rFonts w:ascii="Times New Roman" w:hAnsi="Times New Roman" w:cs="Times New Roman"/>
          <w:sz w:val="28"/>
          <w:szCs w:val="28"/>
        </w:rPr>
        <w:t xml:space="preserve">2) в пункте 3.7.2 второе предложение исключить. </w:t>
      </w:r>
    </w:p>
    <w:p w:rsidR="006E28EC" w:rsidRDefault="006E28EC" w:rsidP="006E28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8E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E28EC">
        <w:rPr>
          <w:rFonts w:ascii="Times New Roman" w:hAnsi="Times New Roman" w:cs="Times New Roman"/>
          <w:sz w:val="28"/>
          <w:szCs w:val="28"/>
        </w:rPr>
        <w:t xml:space="preserve">Уполномоченному должностному лицу </w:t>
      </w:r>
      <w:r>
        <w:rPr>
          <w:rFonts w:ascii="Times New Roman" w:hAnsi="Times New Roman" w:cs="Times New Roman"/>
          <w:sz w:val="28"/>
          <w:szCs w:val="28"/>
        </w:rPr>
        <w:t>Администрации Ольховского муниципального района</w:t>
      </w:r>
      <w:r w:rsidRPr="006E28EC">
        <w:rPr>
          <w:rFonts w:ascii="Times New Roman" w:hAnsi="Times New Roman" w:cs="Times New Roman"/>
          <w:sz w:val="28"/>
          <w:szCs w:val="28"/>
        </w:rPr>
        <w:t>, при организации предоставления муниципальной услуги, учитывать требования постановления Администрации Волгоградской области от 27.04.2022         № 246-п «Об установлении случаев утверждения в 2022, 2023 и 2024 годах проектов генеральных планов, проектов правил землепользования и застройки, проектов планировки территории, проектов межевания территории, проектов, предусматривающих внесение изменений в один из указанных утвержденных документов, без проведения общественных обсуждений или</w:t>
      </w:r>
      <w:proofErr w:type="gramEnd"/>
      <w:r w:rsidRPr="006E28EC">
        <w:rPr>
          <w:rFonts w:ascii="Times New Roman" w:hAnsi="Times New Roman" w:cs="Times New Roman"/>
          <w:sz w:val="28"/>
          <w:szCs w:val="28"/>
        </w:rPr>
        <w:t xml:space="preserve"> публичных слушаний», устанавливающего наряду со случаями, </w:t>
      </w:r>
      <w:r w:rsidRPr="006E28EC">
        <w:rPr>
          <w:rFonts w:ascii="Times New Roman" w:hAnsi="Times New Roman" w:cs="Times New Roman"/>
          <w:sz w:val="28"/>
          <w:szCs w:val="28"/>
        </w:rPr>
        <w:lastRenderedPageBreak/>
        <w:t>предусмотренными законодательством о градостроительной деятельности, дополнительные случаи утверждения проектов планировки территории и проектов о внесении в них изменений без проведения общественных обсуждений или публичных слушаний.</w:t>
      </w:r>
    </w:p>
    <w:p w:rsidR="00037472" w:rsidRDefault="00037472" w:rsidP="006E28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D3A6D" w:rsidRPr="00AB7A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6D" w:rsidRPr="00AB7A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заместителя</w:t>
      </w:r>
      <w:r w:rsidR="00BD3A6D">
        <w:rPr>
          <w:rFonts w:ascii="Times New Roman" w:hAnsi="Times New Roman" w:cs="Times New Roman"/>
          <w:sz w:val="28"/>
          <w:szCs w:val="28"/>
        </w:rPr>
        <w:t xml:space="preserve"> Главы, начальника отдела архитектуры, градостроительства и землепользования</w:t>
      </w:r>
      <w:r w:rsidR="00BD3A6D" w:rsidRPr="00AB7AB8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</w:t>
      </w:r>
      <w:r w:rsidR="00BD3A6D">
        <w:rPr>
          <w:rFonts w:ascii="Times New Roman" w:hAnsi="Times New Roman" w:cs="Times New Roman"/>
          <w:sz w:val="28"/>
          <w:szCs w:val="28"/>
        </w:rPr>
        <w:t>радской области - В.С. Никонова.</w:t>
      </w:r>
    </w:p>
    <w:p w:rsidR="00037472" w:rsidRDefault="00037472" w:rsidP="00037472">
      <w:pPr>
        <w:pStyle w:val="a3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>
        <w:rPr>
          <w:color w:val="000000"/>
          <w:sz w:val="28"/>
          <w:szCs w:val="28"/>
          <w:lang w:bidi="ru-RU"/>
        </w:rPr>
        <w:t>с</w:t>
      </w:r>
      <w:proofErr w:type="gramEnd"/>
      <w:r>
        <w:rPr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037472" w:rsidRDefault="00037472" w:rsidP="00037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A72C6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:rsidR="00B27BCA" w:rsidRPr="00A72C63" w:rsidRDefault="00B27BCA" w:rsidP="00B27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22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А. В. Солонин</w:t>
      </w: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CA" w:rsidRDefault="00B27BCA" w:rsidP="00B27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984" w:rsidRDefault="00936984"/>
    <w:sectPr w:rsidR="00936984" w:rsidSect="0093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855" w:rsidRDefault="00E71855" w:rsidP="00037472">
      <w:pPr>
        <w:spacing w:after="0" w:line="240" w:lineRule="auto"/>
      </w:pPr>
      <w:r>
        <w:separator/>
      </w:r>
    </w:p>
  </w:endnote>
  <w:endnote w:type="continuationSeparator" w:id="1">
    <w:p w:rsidR="00E71855" w:rsidRDefault="00E71855" w:rsidP="0003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855" w:rsidRDefault="00E71855" w:rsidP="00037472">
      <w:pPr>
        <w:spacing w:after="0" w:line="240" w:lineRule="auto"/>
      </w:pPr>
      <w:r>
        <w:separator/>
      </w:r>
    </w:p>
  </w:footnote>
  <w:footnote w:type="continuationSeparator" w:id="1">
    <w:p w:rsidR="00E71855" w:rsidRDefault="00E71855" w:rsidP="00037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BCA"/>
    <w:rsid w:val="00037472"/>
    <w:rsid w:val="00077446"/>
    <w:rsid w:val="000B1FC7"/>
    <w:rsid w:val="00130229"/>
    <w:rsid w:val="001E3873"/>
    <w:rsid w:val="0028706A"/>
    <w:rsid w:val="003A7399"/>
    <w:rsid w:val="003C3F10"/>
    <w:rsid w:val="003F4900"/>
    <w:rsid w:val="004512A6"/>
    <w:rsid w:val="005800A7"/>
    <w:rsid w:val="00591868"/>
    <w:rsid w:val="006E28EC"/>
    <w:rsid w:val="007B7184"/>
    <w:rsid w:val="00933BB7"/>
    <w:rsid w:val="00936984"/>
    <w:rsid w:val="0099330F"/>
    <w:rsid w:val="009A7F2C"/>
    <w:rsid w:val="00B27BCA"/>
    <w:rsid w:val="00BD3A6D"/>
    <w:rsid w:val="00C12FEA"/>
    <w:rsid w:val="00D50CEC"/>
    <w:rsid w:val="00E036F9"/>
    <w:rsid w:val="00E71855"/>
    <w:rsid w:val="00F402DB"/>
    <w:rsid w:val="00FC7E0F"/>
    <w:rsid w:val="00FE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37472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uiPriority w:val="99"/>
    <w:unhideWhenUsed/>
    <w:rsid w:val="00E718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14</cp:revision>
  <cp:lastPrinted>2024-05-23T10:44:00Z</cp:lastPrinted>
  <dcterms:created xsi:type="dcterms:W3CDTF">2022-12-23T11:10:00Z</dcterms:created>
  <dcterms:modified xsi:type="dcterms:W3CDTF">2024-05-24T11:50:00Z</dcterms:modified>
</cp:coreProperties>
</file>