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А Д М И Н И С Т Р А Ц И Я</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ОЛЬХОВСКОГО МУНИЦИПАЛЬНОГО РАЙОНА</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ВОЛГОГРАДСКОЙ   ОБЛАСТИ</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__________________________________________________________</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П О С Т А Н О В Л Е Н И Е</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137DD0" w:rsidRDefault="003B6360"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от _________ 2026г № ______</w:t>
      </w: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 xml:space="preserve">Об утверждении административного </w:t>
      </w: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 xml:space="preserve">регламента по предоставлению муниципальной услуги </w:t>
      </w: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w:t>
      </w:r>
      <w:r w:rsidR="003B6360" w:rsidRPr="00137DD0">
        <w:rPr>
          <w:rFonts w:ascii="Times New Roman" w:hAnsi="Times New Roman" w:cs="Times New Roman"/>
          <w:sz w:val="24"/>
          <w:szCs w:val="28"/>
        </w:rPr>
        <w:t>территории Ольховского</w:t>
      </w:r>
      <w:r w:rsidRPr="00137DD0">
        <w:rPr>
          <w:rFonts w:ascii="Times New Roman" w:hAnsi="Times New Roman" w:cs="Times New Roman"/>
          <w:sz w:val="24"/>
          <w:szCs w:val="28"/>
        </w:rPr>
        <w:t xml:space="preserve"> муниципального района Волгоградской области»    </w:t>
      </w:r>
    </w:p>
    <w:p w:rsidR="00774AE1" w:rsidRPr="00137DD0" w:rsidRDefault="00774AE1" w:rsidP="00774AE1">
      <w:pPr>
        <w:spacing w:after="0" w:line="240" w:lineRule="auto"/>
        <w:jc w:val="both"/>
        <w:rPr>
          <w:rFonts w:ascii="Times New Roman" w:hAnsi="Times New Roman" w:cs="Times New Roman"/>
          <w:sz w:val="24"/>
          <w:szCs w:val="28"/>
        </w:rPr>
      </w:pP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 xml:space="preserve">        В целях реализации Федерального </w:t>
      </w:r>
      <w:hyperlink r:id="rId7" w:history="1">
        <w:r w:rsidRPr="00137DD0">
          <w:rPr>
            <w:rFonts w:ascii="Times New Roman" w:hAnsi="Times New Roman" w:cs="Times New Roman"/>
            <w:sz w:val="24"/>
            <w:szCs w:val="28"/>
          </w:rPr>
          <w:t>закона</w:t>
        </w:r>
      </w:hyperlink>
      <w:r w:rsidRPr="00137DD0">
        <w:rPr>
          <w:rFonts w:ascii="Times New Roman" w:hAnsi="Times New Roman" w:cs="Times New Roman"/>
          <w:sz w:val="24"/>
          <w:szCs w:val="28"/>
        </w:rPr>
        <w:t xml:space="preserve"> от 27 июля </w:t>
      </w:r>
      <w:smartTag w:uri="urn:schemas-microsoft-com:office:smarttags" w:element="metricconverter">
        <w:smartTagPr>
          <w:attr w:name="ProductID" w:val="2010 г"/>
        </w:smartTagPr>
        <w:r w:rsidRPr="00137DD0">
          <w:rPr>
            <w:rFonts w:ascii="Times New Roman" w:hAnsi="Times New Roman" w:cs="Times New Roman"/>
            <w:sz w:val="24"/>
            <w:szCs w:val="28"/>
          </w:rPr>
          <w:t>2010 г</w:t>
        </w:r>
      </w:smartTag>
      <w:r w:rsidRPr="00137DD0">
        <w:rPr>
          <w:rFonts w:ascii="Times New Roman" w:hAnsi="Times New Roman" w:cs="Times New Roman"/>
          <w:sz w:val="24"/>
          <w:szCs w:val="28"/>
        </w:rPr>
        <w:t xml:space="preserve">. N 210-ФЗ "Об </w:t>
      </w:r>
      <w:r w:rsidR="003B6360" w:rsidRPr="00137DD0">
        <w:rPr>
          <w:rFonts w:ascii="Times New Roman" w:hAnsi="Times New Roman" w:cs="Times New Roman"/>
          <w:sz w:val="24"/>
          <w:szCs w:val="28"/>
        </w:rPr>
        <w:t>организации предоставления</w:t>
      </w:r>
      <w:r w:rsidRPr="00137DD0">
        <w:rPr>
          <w:rFonts w:ascii="Times New Roman" w:hAnsi="Times New Roman" w:cs="Times New Roman"/>
          <w:sz w:val="24"/>
          <w:szCs w:val="28"/>
        </w:rPr>
        <w:t xml:space="preserve"> государственных и муниципальных услуг", на основании Федерального закона от 25.10.2001 № 136-ФЗ «Земельный кодекс Российской Федерации»,</w:t>
      </w: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ПОСТАНОВЛЯЮ:</w:t>
      </w:r>
    </w:p>
    <w:p w:rsidR="00774AE1" w:rsidRPr="00137DD0" w:rsidRDefault="00774AE1" w:rsidP="004916F8">
      <w:pPr>
        <w:pStyle w:val="af8"/>
        <w:numPr>
          <w:ilvl w:val="0"/>
          <w:numId w:val="24"/>
        </w:numPr>
        <w:spacing w:after="0" w:line="240" w:lineRule="auto"/>
        <w:ind w:left="0" w:firstLine="360"/>
        <w:jc w:val="both"/>
        <w:rPr>
          <w:rFonts w:ascii="Times New Roman" w:hAnsi="Times New Roman"/>
          <w:sz w:val="24"/>
          <w:szCs w:val="28"/>
        </w:rPr>
      </w:pPr>
      <w:r w:rsidRPr="00137DD0">
        <w:rPr>
          <w:rFonts w:ascii="Times New Roman" w:hAnsi="Times New Roman"/>
          <w:sz w:val="24"/>
          <w:szCs w:val="28"/>
        </w:rPr>
        <w:t xml:space="preserve">Утвердить </w:t>
      </w:r>
      <w:hyperlink r:id="rId8" w:history="1">
        <w:r w:rsidRPr="00137DD0">
          <w:rPr>
            <w:rFonts w:ascii="Times New Roman" w:hAnsi="Times New Roman"/>
            <w:sz w:val="24"/>
            <w:szCs w:val="28"/>
          </w:rPr>
          <w:t>административный регламент</w:t>
        </w:r>
      </w:hyperlink>
      <w:r w:rsidRPr="00137DD0">
        <w:rPr>
          <w:rFonts w:ascii="Times New Roman" w:hAnsi="Times New Roman"/>
          <w:sz w:val="24"/>
          <w:szCs w:val="28"/>
        </w:rPr>
        <w:t xml:space="preserve">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согласно приложению №1.</w:t>
      </w:r>
    </w:p>
    <w:p w:rsidR="00774AE1" w:rsidRPr="00137DD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137DD0">
        <w:rPr>
          <w:rFonts w:ascii="Times New Roman" w:hAnsi="Times New Roman"/>
          <w:sz w:val="24"/>
          <w:szCs w:val="28"/>
        </w:rPr>
        <w:t xml:space="preserve">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соответствии с </w:t>
      </w:r>
      <w:hyperlink r:id="rId9" w:history="1">
        <w:r w:rsidRPr="00137DD0">
          <w:rPr>
            <w:rFonts w:ascii="Times New Roman" w:hAnsi="Times New Roman"/>
            <w:sz w:val="24"/>
            <w:szCs w:val="28"/>
          </w:rPr>
          <w:t>административным регламентом</w:t>
        </w:r>
      </w:hyperlink>
      <w:r w:rsidRPr="00137DD0">
        <w:rPr>
          <w:rFonts w:ascii="Times New Roman" w:hAnsi="Times New Roman"/>
          <w:sz w:val="24"/>
          <w:szCs w:val="28"/>
        </w:rPr>
        <w:t>, утвержденным настоящим постановлением.</w:t>
      </w:r>
    </w:p>
    <w:p w:rsidR="00774AE1" w:rsidRPr="00137DD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137DD0">
        <w:rPr>
          <w:rFonts w:ascii="Times New Roman" w:hAnsi="Times New Roman"/>
          <w:sz w:val="24"/>
          <w:szCs w:val="28"/>
        </w:rPr>
        <w:t>Прекратить действие муниципальной услуги «</w:t>
      </w:r>
      <w:r w:rsidR="003B6360" w:rsidRPr="00137DD0">
        <w:rPr>
          <w:rFonts w:ascii="Times New Roman" w:hAnsi="Times New Roman"/>
          <w:sz w:val="24"/>
          <w:szCs w:val="28"/>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r w:rsidRPr="00137DD0">
        <w:rPr>
          <w:rFonts w:ascii="Times New Roman" w:hAnsi="Times New Roman"/>
          <w:sz w:val="24"/>
          <w:szCs w:val="28"/>
        </w:rPr>
        <w:t xml:space="preserve">» утвержденного постановлением администрации Ольховского муниципального района Волгоградской области </w:t>
      </w:r>
      <w:r w:rsidR="003B6360" w:rsidRPr="00137DD0">
        <w:rPr>
          <w:rFonts w:ascii="Times New Roman" w:hAnsi="Times New Roman"/>
          <w:sz w:val="24"/>
          <w:szCs w:val="28"/>
        </w:rPr>
        <w:t>17.11.2021 № 875</w:t>
      </w:r>
      <w:r w:rsidRPr="00137DD0">
        <w:rPr>
          <w:rFonts w:ascii="Times New Roman" w:hAnsi="Times New Roman"/>
          <w:sz w:val="24"/>
          <w:szCs w:val="28"/>
        </w:rPr>
        <w:t>.</w:t>
      </w:r>
    </w:p>
    <w:p w:rsidR="00774AE1" w:rsidRPr="00137DD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137DD0">
        <w:rPr>
          <w:rFonts w:ascii="Times New Roman" w:hAnsi="Times New Roman"/>
          <w:sz w:val="24"/>
          <w:szCs w:val="28"/>
        </w:rPr>
        <w:lastRenderedPageBreak/>
        <w:t xml:space="preserve">Контроль за исполнением настоящего постановления возложить на заместителя </w:t>
      </w:r>
      <w:r w:rsidR="003B6360" w:rsidRPr="00137DD0">
        <w:rPr>
          <w:rFonts w:ascii="Times New Roman" w:hAnsi="Times New Roman"/>
          <w:sz w:val="24"/>
          <w:szCs w:val="28"/>
        </w:rPr>
        <w:t>Главы Ольховского</w:t>
      </w:r>
      <w:r w:rsidRPr="00137DD0">
        <w:rPr>
          <w:rFonts w:ascii="Times New Roman" w:hAnsi="Times New Roman"/>
          <w:sz w:val="24"/>
          <w:szCs w:val="28"/>
        </w:rPr>
        <w:t xml:space="preserve"> муниципального Волгоградск</w:t>
      </w:r>
      <w:r w:rsidR="003B6360" w:rsidRPr="00137DD0">
        <w:rPr>
          <w:rFonts w:ascii="Times New Roman" w:hAnsi="Times New Roman"/>
          <w:sz w:val="24"/>
          <w:szCs w:val="28"/>
        </w:rPr>
        <w:t>ой области района И.П. Прошакову</w:t>
      </w:r>
      <w:r w:rsidRPr="00137DD0">
        <w:rPr>
          <w:rFonts w:ascii="Times New Roman" w:hAnsi="Times New Roman"/>
          <w:sz w:val="24"/>
          <w:szCs w:val="28"/>
        </w:rPr>
        <w:t>.</w:t>
      </w:r>
    </w:p>
    <w:p w:rsidR="00774AE1" w:rsidRPr="00137DD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137DD0">
        <w:rPr>
          <w:rFonts w:ascii="Times New Roman" w:hAnsi="Times New Roman"/>
          <w:sz w:val="24"/>
          <w:szCs w:val="28"/>
        </w:rPr>
        <w:t xml:space="preserve">Настоящее постановление вступает в силу с </w:t>
      </w:r>
      <w:r w:rsidR="004916F8" w:rsidRPr="00137DD0">
        <w:rPr>
          <w:rFonts w:ascii="Times New Roman" w:hAnsi="Times New Roman"/>
          <w:sz w:val="24"/>
          <w:szCs w:val="28"/>
        </w:rPr>
        <w:t>момента его</w:t>
      </w:r>
      <w:r w:rsidRPr="00137DD0">
        <w:rPr>
          <w:rFonts w:ascii="Times New Roman" w:hAnsi="Times New Roman"/>
          <w:sz w:val="24"/>
          <w:szCs w:val="28"/>
        </w:rPr>
        <w:t xml:space="preserve"> обнародования.</w:t>
      </w:r>
    </w:p>
    <w:p w:rsidR="00774AE1" w:rsidRPr="00137DD0" w:rsidRDefault="00774AE1" w:rsidP="00774AE1">
      <w:pPr>
        <w:spacing w:after="0" w:line="240" w:lineRule="auto"/>
        <w:jc w:val="both"/>
        <w:rPr>
          <w:rFonts w:ascii="Times New Roman" w:hAnsi="Times New Roman" w:cs="Times New Roman"/>
          <w:sz w:val="24"/>
          <w:szCs w:val="28"/>
        </w:rPr>
      </w:pPr>
    </w:p>
    <w:p w:rsidR="00774AE1" w:rsidRPr="00137DD0" w:rsidRDefault="00774AE1" w:rsidP="00774AE1">
      <w:pPr>
        <w:spacing w:after="0" w:line="240" w:lineRule="auto"/>
        <w:jc w:val="both"/>
        <w:rPr>
          <w:rFonts w:ascii="Times New Roman" w:hAnsi="Times New Roman" w:cs="Times New Roman"/>
          <w:sz w:val="24"/>
          <w:szCs w:val="28"/>
        </w:rPr>
      </w:pPr>
    </w:p>
    <w:p w:rsidR="00774AE1" w:rsidRPr="00137DD0" w:rsidRDefault="00774AE1" w:rsidP="00774AE1">
      <w:pPr>
        <w:spacing w:after="0" w:line="240" w:lineRule="auto"/>
        <w:jc w:val="both"/>
        <w:rPr>
          <w:rFonts w:ascii="Times New Roman" w:hAnsi="Times New Roman" w:cs="Times New Roman"/>
          <w:sz w:val="24"/>
          <w:szCs w:val="28"/>
        </w:rPr>
      </w:pP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Глава Ольховского</w:t>
      </w:r>
    </w:p>
    <w:p w:rsidR="00774AE1" w:rsidRPr="00137DD0" w:rsidRDefault="00774AE1" w:rsidP="00774AE1">
      <w:pPr>
        <w:spacing w:after="0" w:line="240" w:lineRule="auto"/>
        <w:jc w:val="both"/>
        <w:rPr>
          <w:rFonts w:ascii="Times New Roman" w:hAnsi="Times New Roman" w:cs="Times New Roman"/>
          <w:sz w:val="24"/>
          <w:szCs w:val="28"/>
        </w:rPr>
      </w:pPr>
      <w:r w:rsidRPr="00137DD0">
        <w:rPr>
          <w:rFonts w:ascii="Times New Roman" w:hAnsi="Times New Roman" w:cs="Times New Roman"/>
          <w:sz w:val="24"/>
          <w:szCs w:val="28"/>
        </w:rPr>
        <w:t xml:space="preserve">муниципального района                                                                   </w:t>
      </w:r>
      <w:r w:rsidR="00137DD0">
        <w:rPr>
          <w:rFonts w:ascii="Times New Roman" w:hAnsi="Times New Roman" w:cs="Times New Roman"/>
          <w:sz w:val="24"/>
          <w:szCs w:val="28"/>
        </w:rPr>
        <w:t xml:space="preserve">                        </w:t>
      </w:r>
      <w:r w:rsidR="004916F8" w:rsidRPr="00137DD0">
        <w:rPr>
          <w:rFonts w:ascii="Times New Roman" w:hAnsi="Times New Roman" w:cs="Times New Roman"/>
          <w:sz w:val="24"/>
          <w:szCs w:val="28"/>
        </w:rPr>
        <w:t>В.С. Никонов</w:t>
      </w:r>
    </w:p>
    <w:p w:rsidR="00774AE1" w:rsidRPr="00137DD0" w:rsidRDefault="00774AE1" w:rsidP="00774AE1">
      <w:pPr>
        <w:spacing w:after="0" w:line="240" w:lineRule="auto"/>
        <w:jc w:val="both"/>
        <w:rPr>
          <w:rFonts w:ascii="Times New Roman" w:hAnsi="Times New Roman" w:cs="Times New Roman"/>
          <w:sz w:val="24"/>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 1</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постановлению Администрации</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Ольховского муниципального района</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Волгоградской области</w:t>
      </w:r>
    </w:p>
    <w:p w:rsidR="00774AE1" w:rsidRPr="00405E0E" w:rsidRDefault="00DA3CE7" w:rsidP="00774A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 2026г. № ______</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816180" w:rsidRDefault="00774AE1" w:rsidP="00774AE1">
      <w:pPr>
        <w:spacing w:after="0" w:line="240" w:lineRule="auto"/>
        <w:jc w:val="center"/>
        <w:rPr>
          <w:rFonts w:ascii="Times New Roman" w:hAnsi="Times New Roman" w:cs="Times New Roman"/>
          <w:b/>
          <w:sz w:val="28"/>
          <w:szCs w:val="28"/>
        </w:rPr>
      </w:pPr>
      <w:r w:rsidRPr="00816180">
        <w:rPr>
          <w:rFonts w:ascii="Times New Roman" w:hAnsi="Times New Roman" w:cs="Times New Roman"/>
          <w:b/>
          <w:sz w:val="28"/>
          <w:szCs w:val="28"/>
        </w:rPr>
        <w:t>Административный регламент</w:t>
      </w:r>
    </w:p>
    <w:p w:rsidR="00774AE1" w:rsidRPr="00405E0E" w:rsidRDefault="00774AE1" w:rsidP="00774AE1">
      <w:pPr>
        <w:spacing w:after="0" w:line="240" w:lineRule="auto"/>
        <w:jc w:val="center"/>
        <w:rPr>
          <w:rFonts w:ascii="Times New Roman" w:hAnsi="Times New Roman" w:cs="Times New Roman"/>
          <w:sz w:val="28"/>
          <w:szCs w:val="28"/>
        </w:rPr>
      </w:pPr>
      <w:r w:rsidRPr="00816180">
        <w:rPr>
          <w:rFonts w:ascii="Times New Roman" w:hAnsi="Times New Roman" w:cs="Times New Roman"/>
          <w:b/>
          <w:sz w:val="28"/>
          <w:szCs w:val="28"/>
        </w:rPr>
        <w:t xml:space="preserve">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w:t>
      </w:r>
      <w:r w:rsidR="00816180" w:rsidRPr="00816180">
        <w:rPr>
          <w:rFonts w:ascii="Times New Roman" w:hAnsi="Times New Roman" w:cs="Times New Roman"/>
          <w:b/>
          <w:sz w:val="28"/>
          <w:szCs w:val="28"/>
        </w:rPr>
        <w:t>территории Ольховского</w:t>
      </w:r>
      <w:r w:rsidRPr="00816180">
        <w:rPr>
          <w:rFonts w:ascii="Times New Roman" w:hAnsi="Times New Roman" w:cs="Times New Roman"/>
          <w:b/>
          <w:sz w:val="28"/>
          <w:szCs w:val="28"/>
        </w:rPr>
        <w:t xml:space="preserve">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FF5DC3" w:rsidRDefault="00774AE1" w:rsidP="00774AE1">
      <w:pPr>
        <w:spacing w:after="0" w:line="240" w:lineRule="auto"/>
        <w:jc w:val="center"/>
        <w:rPr>
          <w:rFonts w:ascii="Times New Roman" w:hAnsi="Times New Roman" w:cs="Times New Roman"/>
          <w:b/>
          <w:sz w:val="28"/>
          <w:szCs w:val="28"/>
        </w:rPr>
      </w:pPr>
      <w:r w:rsidRPr="00FF5DC3">
        <w:rPr>
          <w:rFonts w:ascii="Times New Roman" w:hAnsi="Times New Roman" w:cs="Times New Roman"/>
          <w:b/>
          <w:sz w:val="28"/>
          <w:szCs w:val="28"/>
        </w:rPr>
        <w:t>1. Общие положения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1.1. Предмет регулирования</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1.3. Порядок </w:t>
      </w:r>
      <w:r w:rsidR="00DA3CE7" w:rsidRPr="00405E0E">
        <w:rPr>
          <w:rFonts w:ascii="Times New Roman" w:hAnsi="Times New Roman" w:cs="Times New Roman"/>
          <w:sz w:val="28"/>
          <w:szCs w:val="28"/>
        </w:rPr>
        <w:t>информирования заявителей</w:t>
      </w:r>
      <w:r w:rsidRPr="00405E0E">
        <w:rPr>
          <w:rFonts w:ascii="Times New Roman" w:hAnsi="Times New Roman" w:cs="Times New Roman"/>
          <w:sz w:val="28"/>
          <w:szCs w:val="28"/>
        </w:rPr>
        <w:t xml:space="preserve"> о предоставлении муниципальной услуги.</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w:t>
      </w:r>
      <w:r w:rsidR="00DA3CE7" w:rsidRPr="00405E0E">
        <w:rPr>
          <w:rFonts w:ascii="Times New Roman" w:hAnsi="Times New Roman" w:cs="Times New Roman"/>
          <w:sz w:val="28"/>
          <w:szCs w:val="28"/>
        </w:rPr>
        <w:t>центра (</w:t>
      </w:r>
      <w:r w:rsidRPr="00405E0E">
        <w:rPr>
          <w:rFonts w:ascii="Times New Roman" w:hAnsi="Times New Roman" w:cs="Times New Roman"/>
          <w:sz w:val="28"/>
          <w:szCs w:val="28"/>
        </w:rPr>
        <w:t xml:space="preserve">далее – МФЦ)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непосредственно в отделе архитектуры, градостроительства и землепользования администрации Ольховского муниципального района </w:t>
      </w:r>
      <w:r w:rsidRPr="00405E0E">
        <w:rPr>
          <w:rFonts w:ascii="Times New Roman" w:hAnsi="Times New Roman" w:cs="Times New Roman"/>
          <w:sz w:val="28"/>
          <w:szCs w:val="28"/>
        </w:rPr>
        <w:lastRenderedPageBreak/>
        <w:t>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74AE1" w:rsidRPr="00405E0E" w:rsidRDefault="00DA3CE7" w:rsidP="00DA3C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в о</w:t>
      </w:r>
      <w:r w:rsidR="00774AE1" w:rsidRPr="00405E0E">
        <w:rPr>
          <w:rFonts w:ascii="Times New Roman" w:hAnsi="Times New Roman" w:cs="Times New Roman"/>
          <w:sz w:val="28"/>
          <w:szCs w:val="28"/>
        </w:rPr>
        <w:t>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w:t>
      </w:r>
      <w:r w:rsidR="00DC1319">
        <w:rPr>
          <w:rFonts w:ascii="Times New Roman" w:hAnsi="Times New Roman" w:cs="Times New Roman"/>
          <w:sz w:val="28"/>
          <w:szCs w:val="28"/>
        </w:rPr>
        <w:t>риеме муниципальными служащими о</w:t>
      </w:r>
      <w:r w:rsidR="00774AE1" w:rsidRPr="00405E0E">
        <w:rPr>
          <w:rFonts w:ascii="Times New Roman" w:hAnsi="Times New Roman" w:cs="Times New Roman"/>
          <w:sz w:val="28"/>
          <w:szCs w:val="28"/>
        </w:rPr>
        <w:t>тдела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DC131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по почт</w:t>
      </w:r>
      <w:r w:rsidR="00DC1319">
        <w:rPr>
          <w:rFonts w:ascii="Times New Roman" w:hAnsi="Times New Roman" w:cs="Times New Roman"/>
          <w:sz w:val="28"/>
          <w:szCs w:val="28"/>
        </w:rPr>
        <w:t>е, в том числе электронной</w:t>
      </w:r>
      <w:r w:rsidRPr="00405E0E">
        <w:rPr>
          <w:rFonts w:ascii="Times New Roman" w:hAnsi="Times New Roman" w:cs="Times New Roman"/>
          <w:sz w:val="28"/>
          <w:szCs w:val="28"/>
        </w:rPr>
        <w:t xml:space="preserve"> (ra_olhov@volganet.ru), в случае письменного обращения заявителя;</w:t>
      </w:r>
    </w:p>
    <w:p w:rsidR="00774AE1" w:rsidRPr="00405E0E" w:rsidRDefault="00774AE1" w:rsidP="0079473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405E0E">
          <w:rPr>
            <w:rFonts w:ascii="Times New Roman" w:hAnsi="Times New Roman" w:cs="Times New Roman"/>
            <w:sz w:val="28"/>
            <w:szCs w:val="28"/>
          </w:rPr>
          <w:t>www.gosuslugi.ru</w:t>
        </w:r>
      </w:hyperlink>
      <w:r w:rsidR="00794739">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FF5DC3" w:rsidRDefault="00774AE1" w:rsidP="00774AE1">
      <w:pPr>
        <w:spacing w:after="0" w:line="240" w:lineRule="auto"/>
        <w:jc w:val="center"/>
        <w:rPr>
          <w:rFonts w:ascii="Times New Roman" w:hAnsi="Times New Roman" w:cs="Times New Roman"/>
          <w:b/>
          <w:sz w:val="28"/>
          <w:szCs w:val="28"/>
        </w:rPr>
      </w:pPr>
      <w:r w:rsidRPr="00FF5DC3">
        <w:rPr>
          <w:rFonts w:ascii="Times New Roman" w:hAnsi="Times New Roman" w:cs="Times New Roman"/>
          <w:b/>
          <w:sz w:val="28"/>
          <w:szCs w:val="28"/>
        </w:rPr>
        <w:t>2. Стандарт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w:t>
      </w:r>
      <w:r w:rsidRPr="00405E0E">
        <w:rPr>
          <w:rFonts w:ascii="Times New Roman" w:hAnsi="Times New Roman" w:cs="Times New Roman"/>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2.2.Муниципальная услуга предоставляется администрацией Ольховского муниципального района Волгоградской </w:t>
      </w:r>
      <w:r w:rsidR="001A5238" w:rsidRPr="00405E0E">
        <w:rPr>
          <w:rFonts w:ascii="Times New Roman" w:hAnsi="Times New Roman" w:cs="Times New Roman"/>
          <w:sz w:val="28"/>
          <w:szCs w:val="28"/>
        </w:rPr>
        <w:t>области (</w:t>
      </w:r>
      <w:r w:rsidRPr="00405E0E">
        <w:rPr>
          <w:rFonts w:ascii="Times New Roman" w:hAnsi="Times New Roman" w:cs="Times New Roman"/>
          <w:sz w:val="28"/>
          <w:szCs w:val="28"/>
        </w:rPr>
        <w:t>далее – уполномоченный орган).</w:t>
      </w: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Структурным подразделением уполномоченного органа, осуществляющим непосредственное предоставление </w:t>
      </w:r>
      <w:r w:rsidR="001A5238">
        <w:rPr>
          <w:rFonts w:ascii="Times New Roman" w:hAnsi="Times New Roman" w:cs="Times New Roman"/>
          <w:sz w:val="28"/>
          <w:szCs w:val="28"/>
        </w:rPr>
        <w:t>муниципальной услуги, является о</w:t>
      </w:r>
      <w:r w:rsidRPr="00405E0E">
        <w:rPr>
          <w:rFonts w:ascii="Times New Roman" w:hAnsi="Times New Roman" w:cs="Times New Roman"/>
          <w:sz w:val="28"/>
          <w:szCs w:val="28"/>
        </w:rPr>
        <w:t>тдел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2.3. Результатом предоставления муниципальной услуги по принятии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земельные участки),</w:t>
      </w:r>
      <w:r>
        <w:rPr>
          <w:rFonts w:ascii="Times New Roman" w:hAnsi="Times New Roman" w:cs="Times New Roman"/>
          <w:sz w:val="28"/>
          <w:szCs w:val="28"/>
        </w:rPr>
        <w:t xml:space="preserve"> </w:t>
      </w:r>
      <w:r w:rsidRPr="00405E0E">
        <w:rPr>
          <w:rFonts w:ascii="Times New Roman" w:hAnsi="Times New Roman" w:cs="Times New Roman"/>
          <w:sz w:val="28"/>
          <w:szCs w:val="28"/>
        </w:rPr>
        <w:t>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rsidR="00774AE1" w:rsidRPr="00405E0E"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2.4. Срок предоставления муниципальной услуги.</w:t>
      </w:r>
    </w:p>
    <w:p w:rsidR="00774AE1"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sidR="00EA3B41" w:rsidRPr="00EA3B41">
        <w:rPr>
          <w:rFonts w:ascii="Times New Roman" w:hAnsi="Times New Roman" w:cs="Times New Roman"/>
          <w:sz w:val="28"/>
          <w:szCs w:val="28"/>
        </w:rPr>
        <w:t>чем тридцать дней</w:t>
      </w:r>
      <w:r w:rsidR="00EA3B41" w:rsidRPr="00EA3B41">
        <w:rPr>
          <w:rFonts w:ascii="Times New Roman" w:hAnsi="Times New Roman" w:cs="Times New Roman"/>
          <w:b/>
          <w:sz w:val="28"/>
          <w:szCs w:val="28"/>
        </w:rPr>
        <w:t xml:space="preserve"> </w:t>
      </w:r>
      <w:r w:rsidR="00EA3B41" w:rsidRPr="00EA3B41">
        <w:rPr>
          <w:rFonts w:ascii="Times New Roman" w:hAnsi="Times New Roman" w:cs="Times New Roman"/>
          <w:sz w:val="28"/>
          <w:szCs w:val="28"/>
        </w:rPr>
        <w:t>со дня поступления соответствующего заявления</w:t>
      </w:r>
      <w:r w:rsidRPr="00405E0E">
        <w:rPr>
          <w:rFonts w:ascii="Times New Roman" w:hAnsi="Times New Roman" w:cs="Times New Roman"/>
          <w:sz w:val="28"/>
          <w:szCs w:val="28"/>
        </w:rPr>
        <w:t xml:space="preserve">. </w:t>
      </w:r>
    </w:p>
    <w:p w:rsidR="001836AF" w:rsidRPr="00405E0E" w:rsidRDefault="001836AF" w:rsidP="00EA3B41">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2.4.2. Решение о проведении аукциона либо решение об отказе в проведении аукциона принимается в срок не более чем </w:t>
      </w:r>
      <w:r w:rsidR="001836AF" w:rsidRPr="001836AF">
        <w:rPr>
          <w:rFonts w:ascii="Times New Roman" w:hAnsi="Times New Roman" w:cs="Times New Roman"/>
          <w:sz w:val="28"/>
          <w:szCs w:val="28"/>
        </w:rPr>
        <w:t>тридцать дней со дня поступления соответствующего заявления</w:t>
      </w:r>
      <w:r w:rsidRPr="00405E0E">
        <w:rPr>
          <w:rFonts w:ascii="Times New Roman" w:hAnsi="Times New Roman" w:cs="Times New Roman"/>
          <w:sz w:val="28"/>
          <w:szCs w:val="28"/>
        </w:rPr>
        <w:t>.</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774AE1" w:rsidRPr="00405E0E" w:rsidRDefault="001836AF" w:rsidP="001836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 xml:space="preserve">.1. Исчерпывающий перечень документов, необходимых </w:t>
      </w:r>
      <w:r w:rsidRPr="00405E0E">
        <w:rPr>
          <w:rFonts w:ascii="Times New Roman" w:hAnsi="Times New Roman" w:cs="Times New Roman"/>
          <w:sz w:val="28"/>
          <w:szCs w:val="28"/>
        </w:rPr>
        <w:t>для утверждения</w:t>
      </w:r>
      <w:r w:rsidR="00774AE1" w:rsidRPr="00405E0E">
        <w:rPr>
          <w:rFonts w:ascii="Times New Roman" w:hAnsi="Times New Roman" w:cs="Times New Roman"/>
          <w:sz w:val="28"/>
          <w:szCs w:val="28"/>
        </w:rPr>
        <w:t xml:space="preserve">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Default="001836AF" w:rsidP="001836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2.5</w:t>
      </w:r>
      <w:r w:rsidR="00774AE1" w:rsidRPr="00405E0E">
        <w:rPr>
          <w:rFonts w:ascii="Times New Roman" w:hAnsi="Times New Roman" w:cs="Times New Roman"/>
          <w:sz w:val="28"/>
          <w:szCs w:val="28"/>
        </w:rPr>
        <w:t>.1.1. Исчерпывающий перечень документов, которые заявитель должен представить самостоятельно:</w:t>
      </w:r>
    </w:p>
    <w:p w:rsidR="00BC2E91" w:rsidRPr="00BC2E91" w:rsidRDefault="00BC2E91" w:rsidP="00BC2E91">
      <w:pPr>
        <w:spacing w:after="0" w:line="240" w:lineRule="auto"/>
        <w:ind w:firstLine="709"/>
        <w:jc w:val="both"/>
        <w:rPr>
          <w:rFonts w:ascii="Times New Roman" w:hAnsi="Times New Roman" w:cs="Times New Roman"/>
          <w:sz w:val="28"/>
          <w:szCs w:val="28"/>
        </w:rPr>
      </w:pPr>
      <w:r w:rsidRPr="00BC2E91">
        <w:rPr>
          <w:rFonts w:ascii="Times New Roman" w:hAnsi="Times New Roman" w:cs="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w:t>
      </w:r>
      <w:r w:rsidR="0095191D">
        <w:rPr>
          <w:rFonts w:ascii="Times New Roman" w:hAnsi="Times New Roman" w:cs="Times New Roman"/>
          <w:sz w:val="28"/>
          <w:szCs w:val="28"/>
        </w:rPr>
        <w:t>у административному регламенту</w:t>
      </w:r>
      <w:r w:rsidRPr="00BC2E91">
        <w:rPr>
          <w:rFonts w:ascii="Times New Roman" w:hAnsi="Times New Roman" w:cs="Times New Roman"/>
          <w:sz w:val="28"/>
          <w:szCs w:val="28"/>
        </w:rPr>
        <w:t>.</w:t>
      </w:r>
    </w:p>
    <w:p w:rsidR="00BC2E91" w:rsidRPr="00BC2E91" w:rsidRDefault="00BC2E91" w:rsidP="00BC2E91">
      <w:pPr>
        <w:spacing w:after="0" w:line="240" w:lineRule="auto"/>
        <w:ind w:firstLine="709"/>
        <w:jc w:val="both"/>
        <w:rPr>
          <w:rFonts w:ascii="Times New Roman" w:hAnsi="Times New Roman" w:cs="Times New Roman"/>
          <w:sz w:val="28"/>
          <w:szCs w:val="28"/>
        </w:rPr>
      </w:pPr>
      <w:r w:rsidRPr="00BC2E91">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BC2E91" w:rsidRPr="00405E0E" w:rsidRDefault="00BC2E91" w:rsidP="00BC2E91">
      <w:pPr>
        <w:spacing w:after="0" w:line="240" w:lineRule="auto"/>
        <w:ind w:firstLine="709"/>
        <w:jc w:val="both"/>
        <w:rPr>
          <w:rFonts w:ascii="Times New Roman" w:hAnsi="Times New Roman" w:cs="Times New Roman"/>
          <w:sz w:val="28"/>
          <w:szCs w:val="28"/>
        </w:rPr>
      </w:pPr>
      <w:r w:rsidRPr="00BC2E91">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Заявление в форме электронного документа подписывается по выбору заявителя:</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простой электронной подписью заявителя (представителя заявителя);</w:t>
      </w:r>
    </w:p>
    <w:p w:rsidR="001836AF" w:rsidRPr="001836AF"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74AE1" w:rsidRPr="00405E0E" w:rsidRDefault="001836AF" w:rsidP="00DD7C0B">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Схема расположения земельного участка.</w:t>
      </w:r>
    </w:p>
    <w:p w:rsidR="00774AE1" w:rsidRPr="00405E0E" w:rsidRDefault="004F14D3" w:rsidP="004F1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.1.2. Заявитель вправе представить по собственной инициативе:</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выписку из ЕГРЮЛ о юридическом лице, являющемся заявителем;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выписку из ЕГРИП об индивидуальном предпринимателе, являющемся заявителем.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774AE1" w:rsidRPr="00405E0E" w:rsidRDefault="004F14D3" w:rsidP="004F1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.2. Исчерпывающий перечень документов, необходимых для проведения аукциона на право заключения договора аренды земельного участка:</w:t>
      </w:r>
    </w:p>
    <w:p w:rsidR="00774AE1" w:rsidRPr="00405E0E" w:rsidRDefault="004F14D3" w:rsidP="004F1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.2.1. Исчерпывающий перечень документов, которые заявитель должен представить самостоятельно:</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1) </w:t>
      </w:r>
      <w:hyperlink r:id="rId11" w:history="1">
        <w:r w:rsidRPr="00405E0E">
          <w:rPr>
            <w:rFonts w:ascii="Times New Roman" w:hAnsi="Times New Roman" w:cs="Times New Roman"/>
            <w:sz w:val="28"/>
            <w:szCs w:val="28"/>
          </w:rPr>
          <w:t>заявление</w:t>
        </w:r>
      </w:hyperlink>
      <w:r w:rsidRPr="00405E0E">
        <w:rPr>
          <w:rFonts w:ascii="Times New Roman" w:hAnsi="Times New Roman" w:cs="Times New Roman"/>
          <w:sz w:val="28"/>
          <w:szCs w:val="28"/>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в форме электронного документа представляется в уполномоченный орган по выбору заявителя: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Заявление в форме электронного документа подписывается по выбору заявителя:</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 простой электронной подписью заявителя (представителя заявителя);</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74AE1" w:rsidRPr="00405E0E" w:rsidRDefault="004F14D3" w:rsidP="004F14D3">
      <w:pPr>
        <w:spacing w:after="0" w:line="240" w:lineRule="auto"/>
        <w:jc w:val="both"/>
        <w:rPr>
          <w:rFonts w:ascii="Times New Roman" w:hAnsi="Times New Roman" w:cs="Times New Roman"/>
          <w:sz w:val="28"/>
          <w:szCs w:val="28"/>
        </w:rPr>
      </w:pPr>
      <w:r w:rsidRPr="004F14D3">
        <w:rPr>
          <w:rFonts w:ascii="Times New Roman" w:eastAsia="Calibri"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A17BC4" w:rsidP="00A17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.2.2. Заявитель вправе представить по собственной инициативе:</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74AE1" w:rsidRPr="00405E0E" w:rsidRDefault="00774AE1" w:rsidP="00CE496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выписку из ЕГРЮЛ о юридическом лице, являющемся заявителем;</w:t>
      </w:r>
    </w:p>
    <w:p w:rsidR="00774AE1" w:rsidRPr="00405E0E" w:rsidRDefault="00774AE1" w:rsidP="00CE496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выписку из ЕГРИП об индивидуальном предпринимателе, являющемся заявителем;</w:t>
      </w:r>
    </w:p>
    <w:p w:rsidR="00774AE1" w:rsidRPr="00405E0E" w:rsidRDefault="00CE4967" w:rsidP="00CE4967">
      <w:pPr>
        <w:spacing w:after="0" w:line="240" w:lineRule="auto"/>
        <w:ind w:firstLine="709"/>
        <w:jc w:val="both"/>
        <w:rPr>
          <w:rFonts w:ascii="Times New Roman" w:hAnsi="Times New Roman" w:cs="Times New Roman"/>
          <w:sz w:val="28"/>
          <w:szCs w:val="28"/>
        </w:rPr>
      </w:pPr>
      <w:r w:rsidRPr="00CE4967">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Подготовка и представление схемы расположения земельного участка осуществляется в форме электронного документа.</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74AE1" w:rsidRPr="00405E0E" w:rsidRDefault="007E1977" w:rsidP="000F7EFB">
      <w:pPr>
        <w:spacing w:after="0" w:line="240" w:lineRule="auto"/>
        <w:ind w:firstLine="709"/>
        <w:jc w:val="both"/>
        <w:rPr>
          <w:rFonts w:ascii="Times New Roman" w:hAnsi="Times New Roman" w:cs="Times New Roman"/>
          <w:sz w:val="28"/>
          <w:szCs w:val="28"/>
        </w:rPr>
      </w:pPr>
      <w:r w:rsidRPr="007E1977">
        <w:rPr>
          <w:rFonts w:ascii="Times New Roman" w:eastAsia="Calibri"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r w:rsidR="00774AE1" w:rsidRPr="00405E0E">
        <w:rPr>
          <w:rFonts w:ascii="Times New Roman" w:hAnsi="Times New Roman" w:cs="Times New Roman"/>
          <w:sz w:val="28"/>
          <w:szCs w:val="28"/>
        </w:rPr>
        <w:t xml:space="preserve">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2.6. Исчерпывающий</w:t>
      </w:r>
      <w:r w:rsidRPr="00306A25">
        <w:rPr>
          <w:rFonts w:ascii="Times New Roman" w:eastAsia="Calibri" w:hAnsi="Times New Roman" w:cs="Times New Roman"/>
          <w:sz w:val="28"/>
          <w:szCs w:val="28"/>
        </w:rPr>
        <w:tab/>
        <w:t>перечень оснований для отказа в приеме документов.</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06A25" w:rsidRPr="00306A25" w:rsidRDefault="00306A25" w:rsidP="00306A25">
      <w:pPr>
        <w:autoSpaceDE w:val="0"/>
        <w:autoSpaceDN w:val="0"/>
        <w:adjustRightInd w:val="0"/>
        <w:spacing w:after="0" w:line="240" w:lineRule="auto"/>
        <w:ind w:firstLine="709"/>
        <w:jc w:val="both"/>
        <w:rPr>
          <w:rFonts w:ascii="Times New Roman" w:eastAsia="Times New Roman" w:hAnsi="Times New Roman" w:cs="Times New Roman"/>
          <w:iCs/>
          <w:strike/>
          <w:sz w:val="28"/>
          <w:szCs w:val="28"/>
        </w:rPr>
      </w:pPr>
      <w:r w:rsidRPr="00306A25">
        <w:rPr>
          <w:rFonts w:ascii="Times New Roman" w:eastAsia="Calibri" w:hAnsi="Times New Roman" w:cs="Times New Roman"/>
          <w:sz w:val="28"/>
          <w:szCs w:val="28"/>
        </w:rPr>
        <w:t xml:space="preserve">заявление и прилагаемые к нему документы направлены с нарушением требований, установленных пунктами 2.5.1.1 и 2.5.2.1 настоящего административного регламента, </w:t>
      </w:r>
      <w:r w:rsidRPr="00306A25">
        <w:rPr>
          <w:rFonts w:ascii="Times New Roman" w:eastAsia="Times New Roman" w:hAnsi="Times New Roman" w:cs="Times New Roman"/>
          <w:sz w:val="28"/>
          <w:szCs w:val="28"/>
        </w:rPr>
        <w:t>приказом Министерства экономического 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306A25">
          <w:rPr>
            <w:rFonts w:ascii="Times New Roman" w:eastAsia="Calibri" w:hAnsi="Times New Roman" w:cs="Times New Roman"/>
            <w:sz w:val="28"/>
            <w:szCs w:val="28"/>
          </w:rPr>
          <w:t>пунктом 12</w:t>
        </w:r>
      </w:hyperlink>
      <w:r w:rsidRPr="00306A25">
        <w:rPr>
          <w:rFonts w:ascii="Times New Roman" w:eastAsia="Calibri" w:hAnsi="Times New Roman" w:cs="Times New Roman"/>
          <w:sz w:val="28"/>
          <w:szCs w:val="28"/>
        </w:rPr>
        <w:t xml:space="preserve"> статьи 11.10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3) разработка схемы расположения земельного участка с нарушением предусмотренных </w:t>
      </w:r>
      <w:hyperlink r:id="rId13" w:history="1">
        <w:r w:rsidRPr="00306A25">
          <w:rPr>
            <w:rFonts w:ascii="Times New Roman" w:eastAsia="Calibri" w:hAnsi="Times New Roman" w:cs="Times New Roman"/>
            <w:sz w:val="28"/>
            <w:szCs w:val="28"/>
          </w:rPr>
          <w:t>статьей 11.9</w:t>
        </w:r>
      </w:hyperlink>
      <w:r w:rsidRPr="00306A25">
        <w:rPr>
          <w:rFonts w:ascii="Times New Roman" w:eastAsia="Calibri" w:hAnsi="Times New Roman" w:cs="Times New Roman"/>
          <w:sz w:val="28"/>
          <w:szCs w:val="28"/>
        </w:rPr>
        <w:t xml:space="preserve"> ЗК РФ требований к образуемым земельным участкам;</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306A25">
        <w:rPr>
          <w:rFonts w:ascii="Times New Roman" w:eastAsia="Calibri" w:hAnsi="Times New Roman" w:cs="Times New Roman"/>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 в отношении земельного участка не установлен вид разрешенного использования либо вид или виды разрешенного использования</w:t>
      </w:r>
      <w:r w:rsidRPr="00306A25">
        <w:rPr>
          <w:rFonts w:ascii="Times New Roman" w:eastAsia="Calibri" w:hAnsi="Times New Roman" w:cs="Times New Roman"/>
          <w:color w:val="FF0000"/>
          <w:sz w:val="28"/>
          <w:szCs w:val="28"/>
        </w:rPr>
        <w:t xml:space="preserve"> </w:t>
      </w:r>
      <w:r w:rsidRPr="00306A25">
        <w:rPr>
          <w:rFonts w:ascii="Times New Roman" w:eastAsia="Calibri" w:hAnsi="Times New Roman" w:cs="Times New Roman"/>
          <w:sz w:val="28"/>
          <w:szCs w:val="28"/>
        </w:rPr>
        <w:t xml:space="preserve">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8) земельный участок не отнесен к определенной категории земель;</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306A25">
          <w:rPr>
            <w:rFonts w:ascii="Times New Roman" w:eastAsia="Calibri" w:hAnsi="Times New Roman" w:cs="Times New Roman"/>
            <w:sz w:val="28"/>
            <w:szCs w:val="28"/>
          </w:rPr>
          <w:t>частью 11 статьи 55.32</w:t>
        </w:r>
      </w:hyperlink>
      <w:r w:rsidRPr="00306A25">
        <w:rPr>
          <w:rFonts w:ascii="Times New Roman" w:eastAsia="Calibri" w:hAnsi="Times New Roman" w:cs="Times New Roman"/>
          <w:sz w:val="28"/>
          <w:szCs w:val="28"/>
        </w:rPr>
        <w:t xml:space="preserve"> Градостроительного кодекса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8"/>
          <w:szCs w:val="28"/>
        </w:rPr>
        <w:t>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13)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15) в отношении земельного участка принято решение о предварительном согласовании его предоставления;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17) земельный участок является земельным участком общего пользования или расположен в границах земель общего пользования, территории </w:t>
      </w:r>
      <w:r w:rsidRPr="00306A25">
        <w:rPr>
          <w:rFonts w:ascii="Times New Roman" w:eastAsia="Calibri" w:hAnsi="Times New Roman" w:cs="Times New Roman"/>
          <w:bCs/>
          <w:sz w:val="28"/>
          <w:szCs w:val="28"/>
        </w:rPr>
        <w:t>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w:t>
      </w:r>
      <w:r w:rsidRPr="00306A25">
        <w:rPr>
          <w:rFonts w:ascii="Times New Roman" w:eastAsia="Calibri" w:hAnsi="Times New Roman" w:cs="Times New Roman"/>
          <w:b/>
          <w:bCs/>
          <w:sz w:val="28"/>
          <w:szCs w:val="28"/>
        </w:rPr>
        <w:t xml:space="preserve"> </w:t>
      </w:r>
      <w:r w:rsidRPr="00306A25">
        <w:rPr>
          <w:rFonts w:ascii="Times New Roman" w:eastAsia="Calibri" w:hAnsi="Times New Roman" w:cs="Times New Roman"/>
          <w:sz w:val="28"/>
          <w:szCs w:val="28"/>
        </w:rPr>
        <w:t>общего пользования;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7" w:history="1">
        <w:r w:rsidRPr="00306A25">
          <w:rPr>
            <w:rFonts w:ascii="Times New Roman" w:eastAsia="Calibri" w:hAnsi="Times New Roman" w:cs="Times New Roman"/>
            <w:sz w:val="28"/>
            <w:szCs w:val="28"/>
          </w:rPr>
          <w:t>закона</w:t>
        </w:r>
      </w:hyperlink>
      <w:r w:rsidRPr="00306A25">
        <w:rPr>
          <w:rFonts w:ascii="Times New Roman" w:eastAsia="Calibri" w:hAnsi="Times New Roman" w:cs="Times New Roman"/>
          <w:sz w:val="28"/>
          <w:szCs w:val="28"/>
        </w:rPr>
        <w:t xml:space="preserve"> «О государственной регистрации недвижимости»;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3) утратил силу с 1 марта 2026 года.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6) земельный участок не отнесен к определенной категории земель;</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306A25">
          <w:rPr>
            <w:rFonts w:ascii="Times New Roman" w:eastAsia="Calibri" w:hAnsi="Times New Roman" w:cs="Times New Roman"/>
            <w:sz w:val="28"/>
            <w:szCs w:val="28"/>
          </w:rPr>
          <w:t>статьей 39.36</w:t>
        </w:r>
      </w:hyperlink>
      <w:r w:rsidR="00DD7C0B">
        <w:rPr>
          <w:rFonts w:ascii="Times New Roman" w:eastAsia="Calibri" w:hAnsi="Times New Roman" w:cs="Times New Roman"/>
          <w:sz w:val="28"/>
          <w:szCs w:val="28"/>
        </w:rPr>
        <w:t xml:space="preserve"> ЗК РФ, </w:t>
      </w:r>
      <w:r w:rsidRPr="00306A25">
        <w:rPr>
          <w:rFonts w:ascii="Times New Roman" w:eastAsia="Calibri" w:hAnsi="Times New Roman" w:cs="Times New Roman"/>
          <w:sz w:val="28"/>
          <w:szCs w:val="28"/>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306A25">
          <w:rPr>
            <w:rFonts w:ascii="Times New Roman" w:eastAsia="Calibri" w:hAnsi="Times New Roman" w:cs="Times New Roman"/>
            <w:sz w:val="28"/>
            <w:szCs w:val="28"/>
          </w:rPr>
          <w:t>частью 11 статьи 55.32</w:t>
        </w:r>
      </w:hyperlink>
      <w:r w:rsidRPr="00306A25">
        <w:rPr>
          <w:rFonts w:ascii="Times New Roman" w:eastAsia="Calibri" w:hAnsi="Times New Roman" w:cs="Times New Roman"/>
          <w:sz w:val="28"/>
          <w:szCs w:val="28"/>
        </w:rPr>
        <w:t xml:space="preserve"> Градостроительного кодекса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0"/>
          <w:szCs w:val="20"/>
        </w:rPr>
        <w:t xml:space="preserve"> </w:t>
      </w:r>
      <w:r w:rsidRPr="00306A25">
        <w:rPr>
          <w:rFonts w:ascii="Times New Roman" w:eastAsia="Calibri" w:hAnsi="Times New Roman" w:cs="Times New Roman"/>
          <w:sz w:val="28"/>
          <w:szCs w:val="28"/>
        </w:rPr>
        <w:t>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16) в отношении земельного участка принято решение о предварительном согласовании его предоставления;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18) земельный участок является земельным участком общего пользования или расположен в границах земель общего пользования, территории </w:t>
      </w:r>
      <w:r w:rsidRPr="00306A25">
        <w:rPr>
          <w:rFonts w:ascii="Times New Roman" w:eastAsia="Calibri" w:hAnsi="Times New Roman" w:cs="Times New Roman"/>
          <w:bCs/>
          <w:sz w:val="28"/>
          <w:szCs w:val="28"/>
        </w:rPr>
        <w:t>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w:t>
      </w:r>
      <w:r w:rsidRPr="00306A25">
        <w:rPr>
          <w:rFonts w:ascii="Times New Roman" w:eastAsia="Calibri" w:hAnsi="Times New Roman" w:cs="Times New Roman"/>
          <w:b/>
          <w:bCs/>
          <w:sz w:val="28"/>
          <w:szCs w:val="28"/>
        </w:rPr>
        <w:t xml:space="preserve"> </w:t>
      </w:r>
      <w:r w:rsidRPr="00306A25">
        <w:rPr>
          <w:rFonts w:ascii="Times New Roman" w:eastAsia="Calibri" w:hAnsi="Times New Roman" w:cs="Times New Roman"/>
          <w:sz w:val="28"/>
          <w:szCs w:val="28"/>
        </w:rPr>
        <w:t>общего пользования;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4AE1" w:rsidRPr="00405E0E" w:rsidRDefault="00306A25" w:rsidP="00306A25">
      <w:pPr>
        <w:spacing w:after="0" w:line="240" w:lineRule="auto"/>
        <w:jc w:val="both"/>
        <w:rPr>
          <w:rFonts w:ascii="Times New Roman" w:hAnsi="Times New Roman" w:cs="Times New Roman"/>
          <w:sz w:val="28"/>
          <w:szCs w:val="28"/>
        </w:rPr>
      </w:pPr>
      <w:r w:rsidRPr="00306A25">
        <w:rPr>
          <w:rFonts w:ascii="Times New Roman" w:eastAsia="Calibri" w:hAnsi="Times New Roman" w:cs="Times New Roman"/>
          <w:sz w:val="28"/>
          <w:szCs w:val="28"/>
        </w:rPr>
        <w:t>2.8. Муниципальная услуга предоставляется бесплатно.</w:t>
      </w:r>
    </w:p>
    <w:p w:rsidR="00774AE1" w:rsidRPr="00405E0E" w:rsidRDefault="00AA3B1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r w:rsidR="00774AE1" w:rsidRPr="00405E0E">
        <w:rPr>
          <w:rFonts w:ascii="Times New Roman" w:hAnsi="Times New Roman" w:cs="Times New Roman"/>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74AE1" w:rsidRPr="00405E0E" w:rsidRDefault="00E169E3"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2.10</w:t>
      </w:r>
      <w:r w:rsidR="00774AE1" w:rsidRPr="00405E0E">
        <w:rPr>
          <w:rFonts w:ascii="Times New Roman" w:hAnsi="Times New Roman" w:cs="Times New Roman"/>
          <w:sz w:val="28"/>
          <w:szCs w:val="28"/>
        </w:rPr>
        <w:t>. Срок регистрации заявления и прилагаемых к нему документов составляет:</w:t>
      </w:r>
    </w:p>
    <w:p w:rsidR="00774AE1" w:rsidRPr="00405E0E" w:rsidRDefault="00774AE1" w:rsidP="00E169E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 личном приеме граждан  –  не  более 20 минут;</w:t>
      </w:r>
    </w:p>
    <w:p w:rsidR="00E169E3" w:rsidRDefault="00774AE1" w:rsidP="00E169E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E169E3" w:rsidRPr="00E169E3">
        <w:rPr>
          <w:rFonts w:ascii="Times New Roman" w:eastAsia="Calibri" w:hAnsi="Times New Roman" w:cs="Times New Roman"/>
          <w:sz w:val="28"/>
          <w:szCs w:val="28"/>
        </w:rPr>
        <w:t>при поступлении заявления и документов по почте или через МФЦ – не более</w:t>
      </w:r>
      <w:r w:rsidRPr="00405E0E">
        <w:rPr>
          <w:rFonts w:ascii="Times New Roman" w:hAnsi="Times New Roman" w:cs="Times New Roman"/>
          <w:sz w:val="28"/>
          <w:szCs w:val="28"/>
        </w:rPr>
        <w:t xml:space="preserve"> 3 дней со дня пос</w:t>
      </w:r>
      <w:r w:rsidR="00E169E3">
        <w:rPr>
          <w:rFonts w:ascii="Times New Roman" w:hAnsi="Times New Roman" w:cs="Times New Roman"/>
          <w:sz w:val="28"/>
          <w:szCs w:val="28"/>
        </w:rPr>
        <w:t>тупления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E169E3" w:rsidRPr="00E169E3">
        <w:rPr>
          <w:rFonts w:ascii="Times New Roman" w:eastAsia="Calibri" w:hAnsi="Times New Roman" w:cs="Times New Roman"/>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r w:rsidR="00E169E3">
        <w:rPr>
          <w:rFonts w:ascii="Times New Roman" w:eastAsia="Calibri" w:hAnsi="Times New Roman" w:cs="Times New Roman"/>
          <w:sz w:val="28"/>
          <w:szCs w:val="28"/>
        </w:rPr>
        <w:t>.</w:t>
      </w:r>
    </w:p>
    <w:p w:rsidR="00774AE1" w:rsidRPr="00405E0E" w:rsidRDefault="00F0185C" w:rsidP="00F018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774AE1" w:rsidRPr="00405E0E" w:rsidRDefault="00F0185C" w:rsidP="00F018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.1. Требования к помещениям, в которых предоставляется муниципальная услуга.</w:t>
      </w:r>
    </w:p>
    <w:p w:rsidR="00774AE1" w:rsidRPr="00405E0E" w:rsidRDefault="00774AE1" w:rsidP="00A93B1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74AE1" w:rsidRPr="00405E0E" w:rsidRDefault="00774AE1" w:rsidP="0087072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Вход и выход из помещений оборудуются соответствующими указателями.</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74AE1" w:rsidRPr="00405E0E" w:rsidRDefault="0030237D" w:rsidP="003023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.2. Требования к местам ожидания.</w:t>
      </w:r>
    </w:p>
    <w:p w:rsidR="00774AE1" w:rsidRPr="00405E0E" w:rsidRDefault="00774AE1" w:rsidP="00CD675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74AE1" w:rsidRPr="00405E0E" w:rsidRDefault="00774AE1" w:rsidP="00CD675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быть оборудованы стульями, кресельными секциями, скамьями.</w:t>
      </w:r>
    </w:p>
    <w:p w:rsidR="00774AE1" w:rsidRPr="00405E0E" w:rsidRDefault="00E72102" w:rsidP="00E721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.3. Требования к местам приема заявителей.</w:t>
      </w:r>
    </w:p>
    <w:p w:rsidR="00774AE1" w:rsidRPr="00405E0E" w:rsidRDefault="00774AE1" w:rsidP="004B6E0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74AE1" w:rsidRPr="00405E0E" w:rsidRDefault="00774AE1" w:rsidP="00EC77E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74AE1" w:rsidRPr="00405E0E" w:rsidRDefault="00774AE1" w:rsidP="00631CB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74AE1" w:rsidRPr="00405E0E" w:rsidRDefault="00774AE1" w:rsidP="00F225D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74AE1" w:rsidRPr="00405E0E" w:rsidRDefault="00774AE1" w:rsidP="001A5D0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w:t>
      </w:r>
      <w:r w:rsidR="001A5D0B">
        <w:rPr>
          <w:rFonts w:ascii="Times New Roman" w:hAnsi="Times New Roman" w:cs="Times New Roman"/>
          <w:sz w:val="28"/>
          <w:szCs w:val="28"/>
        </w:rPr>
        <w:t>1</w:t>
      </w:r>
      <w:r w:rsidRPr="00405E0E">
        <w:rPr>
          <w:rFonts w:ascii="Times New Roman" w:hAnsi="Times New Roman" w:cs="Times New Roman"/>
          <w:sz w:val="28"/>
          <w:szCs w:val="28"/>
        </w:rPr>
        <w:t>.4. Требования к информационным стендам.</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текст настоящего Административного регламента;</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информация о порядке исполнения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перечень документов, необходимых для предоставления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формы и образцы документов для заполнения.</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справочные телефоны;</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адреса электронной почты и адреса Интернет-сайтов;</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w:t>
      </w:r>
      <w:r w:rsidR="006D49D0">
        <w:rPr>
          <w:rFonts w:ascii="Times New Roman" w:hAnsi="Times New Roman" w:cs="Times New Roman"/>
          <w:sz w:val="28"/>
          <w:szCs w:val="28"/>
        </w:rPr>
        <w:t>альных услуг (www.gosuslugi.ru),</w:t>
      </w:r>
      <w:r w:rsidRPr="00405E0E">
        <w:rPr>
          <w:rFonts w:ascii="Times New Roman" w:hAnsi="Times New Roman" w:cs="Times New Roman"/>
          <w:sz w:val="28"/>
          <w:szCs w:val="28"/>
        </w:rPr>
        <w:t xml:space="preserve"> на официальном сайте уполн</w:t>
      </w:r>
      <w:r w:rsidR="006D49D0">
        <w:rPr>
          <w:rFonts w:ascii="Times New Roman" w:hAnsi="Times New Roman" w:cs="Times New Roman"/>
          <w:sz w:val="28"/>
          <w:szCs w:val="28"/>
        </w:rPr>
        <w:t>омоченного органа (</w:t>
      </w:r>
      <w:proofErr w:type="spellStart"/>
      <w:r w:rsidRPr="00405E0E">
        <w:rPr>
          <w:rFonts w:ascii="Times New Roman" w:hAnsi="Times New Roman" w:cs="Times New Roman"/>
          <w:sz w:val="28"/>
          <w:szCs w:val="28"/>
        </w:rPr>
        <w:t>ольховскийрайон.рф</w:t>
      </w:r>
      <w:proofErr w:type="spellEnd"/>
      <w:r w:rsidRPr="00405E0E">
        <w:rPr>
          <w:rFonts w:ascii="Times New Roman" w:hAnsi="Times New Roman" w:cs="Times New Roman"/>
          <w:sz w:val="28"/>
          <w:szCs w:val="28"/>
        </w:rPr>
        <w:t>).</w:t>
      </w:r>
    </w:p>
    <w:p w:rsidR="00774AE1" w:rsidRPr="00405E0E" w:rsidRDefault="00774AE1" w:rsidP="00E2372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74AE1" w:rsidRPr="00405E0E" w:rsidRDefault="00E2372A" w:rsidP="00E23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беспрепятственный вход инвалидов в помещение и выход из него;</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допуск </w:t>
      </w:r>
      <w:proofErr w:type="spellStart"/>
      <w:r w:rsidRPr="00405E0E">
        <w:rPr>
          <w:rFonts w:ascii="Times New Roman" w:hAnsi="Times New Roman" w:cs="Times New Roman"/>
          <w:sz w:val="28"/>
          <w:szCs w:val="28"/>
        </w:rPr>
        <w:t>сурдопереводчика</w:t>
      </w:r>
      <w:proofErr w:type="spellEnd"/>
      <w:r w:rsidRPr="00405E0E">
        <w:rPr>
          <w:rFonts w:ascii="Times New Roman" w:hAnsi="Times New Roman" w:cs="Times New Roman"/>
          <w:sz w:val="28"/>
          <w:szCs w:val="28"/>
        </w:rPr>
        <w:t xml:space="preserve"> и </w:t>
      </w:r>
      <w:proofErr w:type="spellStart"/>
      <w:r w:rsidRPr="00405E0E">
        <w:rPr>
          <w:rFonts w:ascii="Times New Roman" w:hAnsi="Times New Roman" w:cs="Times New Roman"/>
          <w:sz w:val="28"/>
          <w:szCs w:val="28"/>
        </w:rPr>
        <w:t>тифлосурдопереводчика</w:t>
      </w:r>
      <w:proofErr w:type="spellEnd"/>
      <w:r w:rsidRPr="00405E0E">
        <w:rPr>
          <w:rFonts w:ascii="Times New Roman" w:hAnsi="Times New Roman" w:cs="Times New Roman"/>
          <w:sz w:val="28"/>
          <w:szCs w:val="28"/>
        </w:rPr>
        <w:t>;</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w:t>
      </w:r>
      <w:r w:rsidR="00D7157A">
        <w:rPr>
          <w:rFonts w:ascii="Times New Roman" w:hAnsi="Times New Roman" w:cs="Times New Roman"/>
          <w:sz w:val="28"/>
          <w:szCs w:val="28"/>
        </w:rPr>
        <w:t>2</w:t>
      </w:r>
      <w:r w:rsidRPr="00405E0E">
        <w:rPr>
          <w:rFonts w:ascii="Times New Roman" w:hAnsi="Times New Roman" w:cs="Times New Roman"/>
          <w:sz w:val="28"/>
          <w:szCs w:val="28"/>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уполномоченного органа. </w:t>
      </w:r>
    </w:p>
    <w:p w:rsidR="00774AE1" w:rsidRPr="00405E0E" w:rsidRDefault="00D7157A" w:rsidP="00D715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774AE1" w:rsidRPr="00405E0E">
        <w:rPr>
          <w:rFonts w:ascii="Times New Roman" w:hAnsi="Times New Roman" w:cs="Times New Roman"/>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2C6DE2" w:rsidRDefault="00774AE1" w:rsidP="00774AE1">
      <w:pPr>
        <w:spacing w:after="0" w:line="240" w:lineRule="auto"/>
        <w:jc w:val="center"/>
        <w:rPr>
          <w:rFonts w:ascii="Times New Roman" w:hAnsi="Times New Roman" w:cs="Times New Roman"/>
          <w:b/>
          <w:sz w:val="28"/>
          <w:szCs w:val="28"/>
        </w:rPr>
      </w:pPr>
      <w:r w:rsidRPr="002C6DE2">
        <w:rPr>
          <w:rFonts w:ascii="Times New Roman" w:hAnsi="Times New Roman" w:cs="Times New Roman"/>
          <w:b/>
          <w:sz w:val="28"/>
          <w:szCs w:val="28"/>
        </w:rPr>
        <w:t xml:space="preserve">3. Состав, последовательность и сроки </w:t>
      </w:r>
      <w:r w:rsidR="002C6DE2" w:rsidRPr="002C6DE2">
        <w:rPr>
          <w:rFonts w:ascii="Times New Roman" w:hAnsi="Times New Roman" w:cs="Times New Roman"/>
          <w:b/>
          <w:sz w:val="28"/>
          <w:szCs w:val="28"/>
        </w:rPr>
        <w:t>выполнения административных</w:t>
      </w:r>
      <w:r w:rsidRPr="002C6DE2">
        <w:rPr>
          <w:rFonts w:ascii="Times New Roman" w:hAnsi="Times New Roman" w:cs="Times New Roman"/>
          <w:b/>
          <w:sz w:val="28"/>
          <w:szCs w:val="28"/>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6) прием и регистрация заявления о проведении аукциона либо отказ в приеме к рассмотрению заявления;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w:t>
      </w:r>
    </w:p>
    <w:p w:rsidR="00774AE1"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9) рассмотрение заявления о проведении аукциона, принятие решения по итогам рассмотрения.</w:t>
      </w:r>
    </w:p>
    <w:p w:rsidR="00216048" w:rsidRPr="00405E0E" w:rsidRDefault="00216048" w:rsidP="00216048">
      <w:pPr>
        <w:spacing w:after="0" w:line="240" w:lineRule="auto"/>
        <w:ind w:firstLine="709"/>
        <w:jc w:val="both"/>
        <w:rPr>
          <w:rFonts w:ascii="Times New Roman" w:hAnsi="Times New Roman" w:cs="Times New Roman"/>
          <w:sz w:val="28"/>
          <w:szCs w:val="28"/>
        </w:rPr>
      </w:pPr>
    </w:p>
    <w:p w:rsidR="00774AE1" w:rsidRPr="005C627D" w:rsidRDefault="00774AE1" w:rsidP="005C627D">
      <w:pPr>
        <w:spacing w:after="0" w:line="240" w:lineRule="auto"/>
        <w:ind w:firstLine="709"/>
        <w:jc w:val="both"/>
        <w:rPr>
          <w:rFonts w:ascii="Times New Roman" w:hAnsi="Times New Roman" w:cs="Times New Roman"/>
          <w:sz w:val="28"/>
          <w:szCs w:val="28"/>
          <w:u w:val="single"/>
        </w:rPr>
      </w:pPr>
      <w:r w:rsidRPr="005C627D">
        <w:rPr>
          <w:rFonts w:ascii="Times New Roman" w:hAnsi="Times New Roman" w:cs="Times New Roman"/>
          <w:sz w:val="28"/>
          <w:szCs w:val="28"/>
          <w:u w:val="single"/>
        </w:rPr>
        <w:t>3.1.Прием и регистрация заявления об утверждении схемы расположения земельного участка либо отказ в приеме к рассмотрению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C627D" w:rsidRPr="005C627D" w:rsidRDefault="005C627D" w:rsidP="005C627D">
      <w:pPr>
        <w:autoSpaceDE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1" w:history="1">
        <w:r w:rsidRPr="005C627D">
          <w:rPr>
            <w:rFonts w:ascii="Times New Roman" w:eastAsia="Calibri" w:hAnsi="Times New Roman" w:cs="Times New Roman"/>
            <w:sz w:val="28"/>
            <w:szCs w:val="28"/>
          </w:rPr>
          <w:t>статьи 11</w:t>
        </w:r>
      </w:hyperlink>
      <w:r w:rsidRPr="005C627D">
        <w:rPr>
          <w:rFonts w:ascii="Times New Roman" w:eastAsia="Calibri"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3.1.6. Максимальный срок исполнения административной процедуры:</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при личном приеме </w:t>
      </w:r>
      <w:r w:rsidR="00531286" w:rsidRPr="00405E0E">
        <w:rPr>
          <w:rFonts w:ascii="Times New Roman" w:hAnsi="Times New Roman" w:cs="Times New Roman"/>
          <w:sz w:val="28"/>
          <w:szCs w:val="28"/>
        </w:rPr>
        <w:t>граждан – не более</w:t>
      </w:r>
      <w:r w:rsidRPr="00405E0E">
        <w:rPr>
          <w:rFonts w:ascii="Times New Roman" w:hAnsi="Times New Roman" w:cs="Times New Roman"/>
          <w:sz w:val="28"/>
          <w:szCs w:val="28"/>
        </w:rPr>
        <w:t xml:space="preserve"> 5 минут;</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531286" w:rsidRPr="00531286">
        <w:rPr>
          <w:rFonts w:ascii="Times New Roman" w:hAnsi="Times New Roman" w:cs="Times New Roman"/>
          <w:sz w:val="28"/>
          <w:szCs w:val="28"/>
        </w:rPr>
        <w:t>при поступлении заявления в электронной форме, в том числе посредством Единого портала государственных и муниципальных услуг:</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3.1.7. Результатом исполнения административной процедуры является:</w:t>
      </w:r>
    </w:p>
    <w:p w:rsidR="00774AE1" w:rsidRPr="00405E0E" w:rsidRDefault="00774AE1" w:rsidP="008251A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Default="00774AE1" w:rsidP="008251A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B01F3" w:rsidRPr="00405E0E" w:rsidRDefault="00DB01F3" w:rsidP="008251AB">
      <w:pPr>
        <w:spacing w:after="0" w:line="240" w:lineRule="auto"/>
        <w:ind w:firstLine="709"/>
        <w:jc w:val="both"/>
        <w:rPr>
          <w:rFonts w:ascii="Times New Roman" w:hAnsi="Times New Roman" w:cs="Times New Roman"/>
          <w:sz w:val="28"/>
          <w:szCs w:val="28"/>
        </w:rPr>
      </w:pPr>
    </w:p>
    <w:p w:rsidR="00774AE1" w:rsidRPr="00DB01F3" w:rsidRDefault="00774AE1" w:rsidP="00DB01F3">
      <w:pPr>
        <w:spacing w:after="0" w:line="240" w:lineRule="auto"/>
        <w:ind w:firstLine="709"/>
        <w:jc w:val="both"/>
        <w:rPr>
          <w:rFonts w:ascii="Times New Roman" w:hAnsi="Times New Roman" w:cs="Times New Roman"/>
          <w:sz w:val="28"/>
          <w:szCs w:val="28"/>
          <w:u w:val="single"/>
        </w:rPr>
      </w:pPr>
      <w:r w:rsidRPr="00DB01F3">
        <w:rPr>
          <w:rFonts w:ascii="Times New Roman" w:hAnsi="Times New Roman" w:cs="Times New Roman"/>
          <w:sz w:val="28"/>
          <w:szCs w:val="28"/>
          <w:u w:val="single"/>
        </w:rPr>
        <w:t>3.2.</w:t>
      </w:r>
      <w:r w:rsidR="00DB01F3" w:rsidRPr="00DB01F3">
        <w:rPr>
          <w:rFonts w:ascii="Times New Roman" w:hAnsi="Times New Roman" w:cs="Times New Roman"/>
          <w:sz w:val="28"/>
          <w:szCs w:val="28"/>
          <w:u w:val="single"/>
        </w:rPr>
        <w:t xml:space="preserve"> </w:t>
      </w:r>
      <w:r w:rsidRPr="00DB01F3">
        <w:rPr>
          <w:rFonts w:ascii="Times New Roman" w:hAnsi="Times New Roman" w:cs="Times New Roman"/>
          <w:sz w:val="28"/>
          <w:szCs w:val="28"/>
          <w:u w:val="single"/>
        </w:rPr>
        <w:t xml:space="preserve">Приостановление срока рассмотрения заявления об утверждении схемы расположения земельного участка. </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74AE1" w:rsidRPr="00405E0E" w:rsidRDefault="00774AE1" w:rsidP="00B5035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3.2.4. Максимальный срок исполнения административной процедуры – 1 рабочий день со дня окончания приема документов и регистрации заявления.</w:t>
      </w:r>
    </w:p>
    <w:p w:rsidR="00774AE1" w:rsidRDefault="00774AE1" w:rsidP="00BF3CC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215E8B" w:rsidRPr="00405E0E" w:rsidRDefault="00215E8B" w:rsidP="00BF3CC7">
      <w:pPr>
        <w:spacing w:after="0" w:line="240" w:lineRule="auto"/>
        <w:ind w:firstLine="709"/>
        <w:jc w:val="both"/>
        <w:rPr>
          <w:rFonts w:ascii="Times New Roman" w:hAnsi="Times New Roman" w:cs="Times New Roman"/>
          <w:sz w:val="28"/>
          <w:szCs w:val="28"/>
        </w:rPr>
      </w:pPr>
    </w:p>
    <w:p w:rsidR="00774AE1" w:rsidRPr="00215E8B" w:rsidRDefault="00774AE1" w:rsidP="00215E8B">
      <w:pPr>
        <w:spacing w:after="0" w:line="240" w:lineRule="auto"/>
        <w:ind w:firstLine="709"/>
        <w:jc w:val="both"/>
        <w:rPr>
          <w:rFonts w:ascii="Times New Roman" w:hAnsi="Times New Roman" w:cs="Times New Roman"/>
          <w:sz w:val="28"/>
          <w:szCs w:val="28"/>
          <w:u w:val="single"/>
        </w:rPr>
      </w:pPr>
      <w:r w:rsidRPr="00215E8B">
        <w:rPr>
          <w:rFonts w:ascii="Times New Roman" w:hAnsi="Times New Roman" w:cs="Times New Roman"/>
          <w:sz w:val="28"/>
          <w:szCs w:val="28"/>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3.3.2. Если документы (информац</w:t>
      </w:r>
      <w:r w:rsidR="00DD0D88">
        <w:rPr>
          <w:rFonts w:ascii="Times New Roman" w:hAnsi="Times New Roman" w:cs="Times New Roman"/>
          <w:sz w:val="28"/>
          <w:szCs w:val="28"/>
        </w:rPr>
        <w:t>ия), предусмотренные пунктом 2.5</w:t>
      </w:r>
      <w:r w:rsidRPr="00405E0E">
        <w:rPr>
          <w:rFonts w:ascii="Times New Roman" w:hAnsi="Times New Roman" w:cs="Times New Roman"/>
          <w:sz w:val="28"/>
          <w:szCs w:val="28"/>
        </w:rPr>
        <w:t>.1.2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774AE1"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D73A1" w:rsidRPr="00405E0E" w:rsidRDefault="009D73A1" w:rsidP="00DD0D88">
      <w:pPr>
        <w:spacing w:after="0" w:line="240" w:lineRule="auto"/>
        <w:ind w:firstLine="709"/>
        <w:jc w:val="both"/>
        <w:rPr>
          <w:rFonts w:ascii="Times New Roman" w:hAnsi="Times New Roman" w:cs="Times New Roman"/>
          <w:sz w:val="28"/>
          <w:szCs w:val="28"/>
        </w:rPr>
      </w:pPr>
    </w:p>
    <w:p w:rsidR="00774AE1" w:rsidRPr="009D73A1" w:rsidRDefault="00774AE1" w:rsidP="009D73A1">
      <w:pPr>
        <w:spacing w:after="0" w:line="240" w:lineRule="auto"/>
        <w:ind w:firstLine="709"/>
        <w:jc w:val="both"/>
        <w:rPr>
          <w:rFonts w:ascii="Times New Roman" w:hAnsi="Times New Roman" w:cs="Times New Roman"/>
          <w:sz w:val="28"/>
          <w:szCs w:val="28"/>
          <w:u w:val="single"/>
        </w:rPr>
      </w:pPr>
      <w:r w:rsidRPr="009D73A1">
        <w:rPr>
          <w:rFonts w:ascii="Times New Roman" w:hAnsi="Times New Roman" w:cs="Times New Roman"/>
          <w:sz w:val="28"/>
          <w:szCs w:val="28"/>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9D73A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w:t>
      </w:r>
      <w:r w:rsidR="009D73A1">
        <w:rPr>
          <w:rFonts w:ascii="Times New Roman" w:hAnsi="Times New Roman" w:cs="Times New Roman"/>
          <w:sz w:val="28"/>
          <w:szCs w:val="28"/>
        </w:rPr>
        <w:t>тов, предусмотренных пунктом 2.5</w:t>
      </w:r>
      <w:r w:rsidRPr="00405E0E">
        <w:rPr>
          <w:rFonts w:ascii="Times New Roman" w:hAnsi="Times New Roman" w:cs="Times New Roman"/>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74AE1" w:rsidRPr="00405E0E" w:rsidRDefault="00774AE1" w:rsidP="000E55B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774AE1" w:rsidRPr="00405E0E" w:rsidRDefault="00774AE1" w:rsidP="000E55B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в границах населенного пункта;</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774AE1"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32A44" w:rsidRPr="00405E0E" w:rsidRDefault="00F32A44" w:rsidP="00F32A44">
      <w:pPr>
        <w:spacing w:after="0" w:line="240" w:lineRule="auto"/>
        <w:ind w:firstLine="709"/>
        <w:jc w:val="both"/>
        <w:rPr>
          <w:rFonts w:ascii="Times New Roman" w:hAnsi="Times New Roman" w:cs="Times New Roman"/>
          <w:sz w:val="28"/>
          <w:szCs w:val="28"/>
        </w:rPr>
      </w:pPr>
    </w:p>
    <w:p w:rsidR="00774AE1" w:rsidRPr="00F32A44" w:rsidRDefault="00774AE1" w:rsidP="00F32A44">
      <w:pPr>
        <w:spacing w:after="0" w:line="240" w:lineRule="auto"/>
        <w:ind w:firstLine="709"/>
        <w:jc w:val="both"/>
        <w:rPr>
          <w:rFonts w:ascii="Times New Roman" w:hAnsi="Times New Roman" w:cs="Times New Roman"/>
          <w:sz w:val="28"/>
          <w:szCs w:val="28"/>
          <w:u w:val="single"/>
        </w:rPr>
      </w:pPr>
      <w:r w:rsidRPr="00F32A44">
        <w:rPr>
          <w:rFonts w:ascii="Times New Roman" w:hAnsi="Times New Roman" w:cs="Times New Roman"/>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A30A7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Основанием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405E0E">
        <w:rPr>
          <w:rFonts w:ascii="Times New Roman" w:hAnsi="Times New Roman" w:cs="Times New Roman"/>
          <w:sz w:val="28"/>
          <w:szCs w:val="28"/>
        </w:rPr>
        <w:t>непоступление</w:t>
      </w:r>
      <w:proofErr w:type="spellEnd"/>
      <w:r w:rsidRPr="00405E0E">
        <w:rPr>
          <w:rFonts w:ascii="Times New Roman" w:hAnsi="Times New Roman" w:cs="Times New Roman"/>
          <w:sz w:val="28"/>
          <w:szCs w:val="28"/>
        </w:rPr>
        <w:t xml:space="preserve"> в уполномоченный орган уведомления об отказе в согласовании схемы. 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 xml:space="preserve">пунктом </w:t>
        </w:r>
      </w:hyperlink>
      <w:r w:rsidRPr="00405E0E">
        <w:rPr>
          <w:rFonts w:ascii="Times New Roman" w:hAnsi="Times New Roman" w:cs="Times New Roman"/>
          <w:sz w:val="28"/>
          <w:szCs w:val="28"/>
        </w:rPr>
        <w:t>9 статьи 3.5 Федерального закона № 137-ФЗ схема считается согласованной.</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sidR="00301350">
        <w:rPr>
          <w:rFonts w:ascii="Times New Roman" w:hAnsi="Times New Roman" w:cs="Times New Roman"/>
          <w:sz w:val="28"/>
          <w:szCs w:val="28"/>
        </w:rPr>
        <w:t>7</w:t>
      </w:r>
      <w:r w:rsidRPr="00405E0E">
        <w:rPr>
          <w:rFonts w:ascii="Times New Roman" w:hAnsi="Times New Roman" w:cs="Times New Roman"/>
          <w:sz w:val="28"/>
          <w:szCs w:val="28"/>
        </w:rPr>
        <w:t>.2 настоящего административного регламента.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w:t>
      </w:r>
      <w:r w:rsidR="00301350">
        <w:rPr>
          <w:rFonts w:ascii="Times New Roman" w:hAnsi="Times New Roman" w:cs="Times New Roman"/>
          <w:sz w:val="28"/>
          <w:szCs w:val="28"/>
        </w:rPr>
        <w:t>тка, предусмотренных пунктом 2.7</w:t>
      </w:r>
      <w:r w:rsidRPr="00405E0E">
        <w:rPr>
          <w:rFonts w:ascii="Times New Roman" w:hAnsi="Times New Roman" w:cs="Times New Roman"/>
          <w:sz w:val="28"/>
          <w:szCs w:val="28"/>
        </w:rPr>
        <w:t xml:space="preserve">.2 настоящего административного регламента. </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1) площадь земельного участка, образуемого в соответствии со схемой расположения земельного участка;</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4) вид или виды разрешенного использования земельного участка.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5) категория земель, к которой относится образуемый земельный участок.</w:t>
      </w:r>
    </w:p>
    <w:p w:rsidR="00774AE1" w:rsidRPr="00405E0E" w:rsidRDefault="00301350" w:rsidP="00301350">
      <w:pPr>
        <w:spacing w:after="0" w:line="240" w:lineRule="auto"/>
        <w:jc w:val="both"/>
        <w:rPr>
          <w:rFonts w:ascii="Times New Roman" w:hAnsi="Times New Roman" w:cs="Times New Roman"/>
          <w:sz w:val="28"/>
          <w:szCs w:val="28"/>
        </w:rPr>
      </w:pPr>
      <w:r w:rsidRPr="00301350">
        <w:rPr>
          <w:rFonts w:ascii="Times New Roman" w:eastAsia="Calibri" w:hAnsi="Times New Roman" w:cs="Times New Roman"/>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3.5.10. Максимальный срок исполнения</w:t>
      </w:r>
      <w:r w:rsidR="00DF34EF">
        <w:rPr>
          <w:rFonts w:ascii="Times New Roman" w:hAnsi="Times New Roman" w:cs="Times New Roman"/>
          <w:sz w:val="28"/>
          <w:szCs w:val="28"/>
        </w:rPr>
        <w:t xml:space="preserve"> административной процедуры – 14 рабочих дней</w:t>
      </w:r>
      <w:r w:rsidRPr="00405E0E">
        <w:rPr>
          <w:rFonts w:ascii="Times New Roman" w:hAnsi="Times New Roman" w:cs="Times New Roman"/>
          <w:sz w:val="28"/>
          <w:szCs w:val="28"/>
        </w:rPr>
        <w:t xml:space="preserve"> со дня получения всех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3.5.11. Результатом исполнения административной процедуры 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774AE1"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DF34EF" w:rsidRPr="00405E0E" w:rsidRDefault="00DF34EF" w:rsidP="00774AE1">
      <w:pPr>
        <w:spacing w:after="0" w:line="240" w:lineRule="auto"/>
        <w:jc w:val="both"/>
        <w:rPr>
          <w:rFonts w:ascii="Times New Roman" w:hAnsi="Times New Roman" w:cs="Times New Roman"/>
          <w:sz w:val="28"/>
          <w:szCs w:val="28"/>
        </w:rPr>
      </w:pPr>
    </w:p>
    <w:p w:rsidR="00774AE1" w:rsidRPr="002B0232" w:rsidRDefault="00774AE1" w:rsidP="00DF34EF">
      <w:pPr>
        <w:spacing w:after="0" w:line="240" w:lineRule="auto"/>
        <w:ind w:firstLine="709"/>
        <w:jc w:val="both"/>
        <w:rPr>
          <w:rFonts w:ascii="Times New Roman" w:hAnsi="Times New Roman" w:cs="Times New Roman"/>
          <w:sz w:val="28"/>
          <w:szCs w:val="28"/>
          <w:u w:val="single"/>
        </w:rPr>
      </w:pPr>
      <w:r w:rsidRPr="002B0232">
        <w:rPr>
          <w:rFonts w:ascii="Times New Roman" w:hAnsi="Times New Roman" w:cs="Times New Roman"/>
          <w:sz w:val="28"/>
          <w:szCs w:val="28"/>
          <w:u w:val="single"/>
        </w:rPr>
        <w:t>3.6. Прием и регистрация заявления о проведении аукциона либо отказ в приеме к рассмотрению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B0232" w:rsidRPr="002B0232" w:rsidRDefault="002B0232" w:rsidP="002B0232">
      <w:pPr>
        <w:autoSpaceDE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74AE1" w:rsidRPr="00405E0E" w:rsidRDefault="002B0232" w:rsidP="002B0232">
      <w:pPr>
        <w:spacing w:after="0" w:line="240" w:lineRule="auto"/>
        <w:jc w:val="both"/>
        <w:rPr>
          <w:rFonts w:ascii="Times New Roman" w:hAnsi="Times New Roman" w:cs="Times New Roman"/>
          <w:sz w:val="28"/>
          <w:szCs w:val="28"/>
        </w:rPr>
      </w:pPr>
      <w:r w:rsidRPr="002B0232">
        <w:rPr>
          <w:rFonts w:ascii="Times New Roman" w:eastAsia="Calibri"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2B0232">
          <w:rPr>
            <w:rFonts w:ascii="Times New Roman" w:eastAsia="Calibri" w:hAnsi="Times New Roman" w:cs="Times New Roman"/>
            <w:sz w:val="28"/>
            <w:szCs w:val="28"/>
          </w:rPr>
          <w:t>статьи 11</w:t>
        </w:r>
      </w:hyperlink>
      <w:r w:rsidRPr="002B0232">
        <w:rPr>
          <w:rFonts w:ascii="Times New Roman" w:eastAsia="Calibri"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3.6.6. Максимальный срок исполнения административной процедуры:</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личном приеме граждан  –  не  более 5 минут;</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3.6.7. Результатом исполнения административной процедуры является:</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774AE1"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BA1D93" w:rsidRPr="00405E0E" w:rsidRDefault="00BA1D93" w:rsidP="00AD2642">
      <w:pPr>
        <w:spacing w:after="0" w:line="240" w:lineRule="auto"/>
        <w:ind w:firstLine="709"/>
        <w:jc w:val="both"/>
        <w:rPr>
          <w:rFonts w:ascii="Times New Roman" w:hAnsi="Times New Roman" w:cs="Times New Roman"/>
          <w:sz w:val="28"/>
          <w:szCs w:val="28"/>
        </w:rPr>
      </w:pPr>
    </w:p>
    <w:p w:rsidR="00774AE1" w:rsidRPr="00BA1D93" w:rsidRDefault="00774AE1" w:rsidP="00BA1D93">
      <w:pPr>
        <w:spacing w:after="0" w:line="240" w:lineRule="auto"/>
        <w:ind w:firstLine="709"/>
        <w:jc w:val="both"/>
        <w:rPr>
          <w:rFonts w:ascii="Times New Roman" w:hAnsi="Times New Roman" w:cs="Times New Roman"/>
          <w:sz w:val="28"/>
          <w:szCs w:val="28"/>
          <w:u w:val="single"/>
        </w:rPr>
      </w:pPr>
      <w:r w:rsidRPr="00BA1D93">
        <w:rPr>
          <w:rFonts w:ascii="Times New Roman" w:hAnsi="Times New Roman" w:cs="Times New Roman"/>
          <w:sz w:val="28"/>
          <w:szCs w:val="28"/>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BA1D93" w:rsidRPr="00BA1D93" w:rsidRDefault="00BA1D93" w:rsidP="00BA1D9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1D93">
        <w:rPr>
          <w:rFonts w:ascii="Times New Roman" w:eastAsia="Calibri"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774AE1" w:rsidRPr="00405E0E" w:rsidRDefault="00BA1D93" w:rsidP="00BA1D93">
      <w:pPr>
        <w:spacing w:after="0" w:line="240" w:lineRule="auto"/>
        <w:ind w:firstLine="709"/>
        <w:jc w:val="both"/>
        <w:rPr>
          <w:rFonts w:ascii="Times New Roman" w:hAnsi="Times New Roman" w:cs="Times New Roman"/>
          <w:sz w:val="28"/>
          <w:szCs w:val="28"/>
        </w:rPr>
      </w:pPr>
      <w:r w:rsidRPr="00BA1D93">
        <w:rPr>
          <w:rFonts w:ascii="Times New Roman" w:eastAsia="Calibri" w:hAnsi="Times New Roman" w:cs="Times New Roman"/>
          <w:sz w:val="28"/>
          <w:szCs w:val="28"/>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BA1D9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3.7.3. Максимальный срок исполнения административной процедуры –   3 рабочих дня со дня окончания приема документов и регистрации заявления;</w:t>
      </w:r>
    </w:p>
    <w:p w:rsidR="00774AE1" w:rsidRDefault="00774AE1" w:rsidP="00BC2B7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013865" w:rsidRPr="00405E0E" w:rsidRDefault="00013865" w:rsidP="00BC2B71">
      <w:pPr>
        <w:spacing w:after="0" w:line="240" w:lineRule="auto"/>
        <w:ind w:firstLine="709"/>
        <w:jc w:val="both"/>
        <w:rPr>
          <w:rFonts w:ascii="Times New Roman" w:hAnsi="Times New Roman" w:cs="Times New Roman"/>
          <w:sz w:val="28"/>
          <w:szCs w:val="28"/>
        </w:rPr>
      </w:pPr>
    </w:p>
    <w:p w:rsidR="00774AE1" w:rsidRPr="00013865" w:rsidRDefault="00774AE1" w:rsidP="00013865">
      <w:pPr>
        <w:spacing w:after="0" w:line="240" w:lineRule="auto"/>
        <w:ind w:firstLine="709"/>
        <w:jc w:val="both"/>
        <w:rPr>
          <w:rFonts w:ascii="Times New Roman" w:hAnsi="Times New Roman" w:cs="Times New Roman"/>
          <w:sz w:val="28"/>
          <w:szCs w:val="28"/>
          <w:u w:val="single"/>
        </w:rPr>
      </w:pPr>
      <w:r w:rsidRPr="00013865">
        <w:rPr>
          <w:rFonts w:ascii="Times New Roman" w:hAnsi="Times New Roman" w:cs="Times New Roman"/>
          <w:sz w:val="28"/>
          <w:szCs w:val="28"/>
          <w:u w:val="single"/>
        </w:rPr>
        <w:t>3.8. Направление заявления о регистрации права муниципальной собственности на земельный участок.</w:t>
      </w:r>
    </w:p>
    <w:p w:rsidR="00013865" w:rsidRPr="00013865" w:rsidRDefault="00774AE1" w:rsidP="00013865">
      <w:pPr>
        <w:autoSpaceDE w:val="0"/>
        <w:autoSpaceDN w:val="0"/>
        <w:adjustRightInd w:val="0"/>
        <w:ind w:firstLine="709"/>
        <w:jc w:val="both"/>
        <w:rPr>
          <w:rFonts w:ascii="Times New Roman" w:eastAsia="Calibri" w:hAnsi="Times New Roman" w:cs="Times New Roman"/>
          <w:sz w:val="28"/>
          <w:szCs w:val="28"/>
        </w:rPr>
      </w:pPr>
      <w:r w:rsidRPr="00405E0E">
        <w:rPr>
          <w:rFonts w:ascii="Times New Roman" w:hAnsi="Times New Roman" w:cs="Times New Roman"/>
          <w:sz w:val="28"/>
          <w:szCs w:val="28"/>
        </w:rPr>
        <w:t xml:space="preserve"> </w:t>
      </w:r>
      <w:r w:rsidR="00013865" w:rsidRPr="00013865">
        <w:rPr>
          <w:rFonts w:ascii="Times New Roman" w:eastAsia="Calibri" w:hAnsi="Times New Roman" w:cs="Times New Roman"/>
          <w:sz w:val="28"/>
          <w:szCs w:val="28"/>
        </w:rPr>
        <w:t>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013865">
        <w:rPr>
          <w:rFonts w:ascii="Times New Roman" w:eastAsia="Calibri"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013865">
        <w:rPr>
          <w:rFonts w:ascii="Times New Roman" w:eastAsia="Calibri" w:hAnsi="Times New Roman" w:cs="Times New Roman"/>
          <w:kern w:val="2"/>
          <w:sz w:val="28"/>
          <w:szCs w:val="28"/>
        </w:rPr>
        <w:t>.</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774AE1" w:rsidRDefault="00013865" w:rsidP="000D2FA9">
      <w:pPr>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0D2FA9" w:rsidRPr="00405E0E" w:rsidRDefault="000D2FA9" w:rsidP="000D2FA9">
      <w:pPr>
        <w:spacing w:after="0" w:line="240" w:lineRule="auto"/>
        <w:ind w:firstLine="709"/>
        <w:jc w:val="both"/>
        <w:rPr>
          <w:rFonts w:ascii="Times New Roman" w:hAnsi="Times New Roman" w:cs="Times New Roman"/>
          <w:sz w:val="28"/>
          <w:szCs w:val="28"/>
        </w:rPr>
      </w:pPr>
    </w:p>
    <w:p w:rsidR="00774AE1" w:rsidRPr="002C5F10" w:rsidRDefault="00774AE1" w:rsidP="000D2FA9">
      <w:pPr>
        <w:spacing w:after="0" w:line="240" w:lineRule="auto"/>
        <w:ind w:firstLine="709"/>
        <w:jc w:val="both"/>
        <w:rPr>
          <w:rFonts w:ascii="Times New Roman" w:hAnsi="Times New Roman" w:cs="Times New Roman"/>
          <w:sz w:val="28"/>
          <w:szCs w:val="28"/>
          <w:u w:val="single"/>
        </w:rPr>
      </w:pPr>
      <w:r w:rsidRPr="002C5F10">
        <w:rPr>
          <w:rFonts w:ascii="Times New Roman" w:hAnsi="Times New Roman" w:cs="Times New Roman"/>
          <w:sz w:val="28"/>
          <w:szCs w:val="28"/>
          <w:u w:val="single"/>
        </w:rPr>
        <w:t>3.9.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3.9.3. При отсутствии оснований, предусмотренных подпунктами 1 - 3, </w:t>
      </w:r>
      <w:r w:rsidRPr="002C5F10">
        <w:rPr>
          <w:rFonts w:ascii="Times New Roman" w:eastAsia="Calibri" w:hAnsi="Times New Roman" w:cs="Times New Roman"/>
          <w:sz w:val="28"/>
          <w:szCs w:val="28"/>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2C5F10">
        <w:rPr>
          <w:rFonts w:ascii="Times New Roman" w:eastAsia="Calibri" w:hAnsi="Times New Roman" w:cs="Times New Roman"/>
          <w:color w:val="FF0000"/>
          <w:sz w:val="28"/>
          <w:szCs w:val="28"/>
          <w:vertAlign w:val="superscript"/>
        </w:rPr>
        <w:footnoteReference w:id="1"/>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w:t>
      </w:r>
    </w:p>
    <w:p w:rsidR="002C5F10" w:rsidRPr="002C5F10" w:rsidRDefault="002C5F10" w:rsidP="002C5F10">
      <w:pPr>
        <w:spacing w:after="0" w:line="240" w:lineRule="auto"/>
        <w:ind w:firstLine="709"/>
        <w:jc w:val="both"/>
        <w:rPr>
          <w:rFonts w:ascii="Times New Roman" w:eastAsia="Times New Roman" w:hAnsi="Times New Roman" w:cs="Times New Roman"/>
          <w:sz w:val="28"/>
          <w:szCs w:val="28"/>
        </w:rPr>
      </w:pPr>
      <w:r w:rsidRPr="002C5F10">
        <w:rPr>
          <w:rFonts w:ascii="Times New Roman" w:eastAsia="Times New Roman" w:hAnsi="Times New Roman" w:cs="Times New Roman"/>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2C5F10" w:rsidRPr="002C5F10" w:rsidRDefault="002C5F10" w:rsidP="002C5F10">
      <w:pPr>
        <w:spacing w:after="0" w:line="240" w:lineRule="auto"/>
        <w:ind w:firstLine="709"/>
        <w:jc w:val="both"/>
        <w:rPr>
          <w:rFonts w:ascii="Times New Roman" w:eastAsia="Times New Roman" w:hAnsi="Times New Roman" w:cs="Times New Roman"/>
          <w:sz w:val="28"/>
          <w:szCs w:val="28"/>
        </w:rPr>
      </w:pPr>
      <w:r w:rsidRPr="002C5F10">
        <w:rPr>
          <w:rFonts w:ascii="Times New Roman" w:eastAsia="Times New Roman" w:hAnsi="Times New Roman" w:cs="Times New Roman"/>
          <w:sz w:val="28"/>
          <w:szCs w:val="28"/>
        </w:rPr>
        <w:t>В случае невозможности подготовки градостроительного плана земельного участка</w:t>
      </w:r>
      <w:r w:rsidRPr="002C5F10">
        <w:rPr>
          <w:rFonts w:ascii="Times New Roman" w:eastAsia="Calibri" w:hAnsi="Times New Roman" w:cs="Times New Roman"/>
          <w:sz w:val="20"/>
          <w:szCs w:val="20"/>
        </w:rPr>
        <w:t xml:space="preserve"> </w:t>
      </w:r>
      <w:r w:rsidRPr="002C5F10">
        <w:rPr>
          <w:rFonts w:ascii="Times New Roman" w:eastAsia="Times New Roman" w:hAnsi="Times New Roman" w:cs="Times New Roman"/>
          <w:sz w:val="28"/>
          <w:szCs w:val="28"/>
        </w:rPr>
        <w:t>должностное лицо уполномоченного органа, ответственное за предоставление муниципальной услуги,</w:t>
      </w:r>
      <w:r w:rsidRPr="002C5F10">
        <w:rPr>
          <w:rFonts w:ascii="Times New Roman" w:eastAsia="Calibri" w:hAnsi="Times New Roman" w:cs="Times New Roman"/>
          <w:sz w:val="20"/>
          <w:szCs w:val="20"/>
        </w:rPr>
        <w:t xml:space="preserve"> </w:t>
      </w:r>
      <w:r w:rsidRPr="002C5F10">
        <w:rPr>
          <w:rFonts w:ascii="Times New Roman" w:eastAsia="Calibri" w:hAnsi="Times New Roman" w:cs="Times New Roman"/>
          <w:sz w:val="28"/>
          <w:szCs w:val="28"/>
        </w:rPr>
        <w:t xml:space="preserve">готовит </w:t>
      </w:r>
      <w:r w:rsidRPr="002C5F10">
        <w:rPr>
          <w:rFonts w:ascii="Times New Roman" w:eastAsia="Times New Roman" w:hAnsi="Times New Roman" w:cs="Times New Roman"/>
          <w:sz w:val="28"/>
          <w:szCs w:val="28"/>
        </w:rPr>
        <w:t>проект решения об отказе в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ar-SA"/>
        </w:rPr>
      </w:pPr>
      <w:r w:rsidRPr="002C5F10">
        <w:rPr>
          <w:rFonts w:ascii="Times New Roman" w:eastAsia="Calibri" w:hAnsi="Times New Roman" w:cs="Times New Roman"/>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2C5F10">
        <w:rPr>
          <w:rFonts w:ascii="Times New Roman" w:eastAsia="Calibri" w:hAnsi="Times New Roman" w:cs="Times New Roman"/>
          <w:kern w:val="2"/>
          <w:sz w:val="28"/>
          <w:szCs w:val="28"/>
          <w:lang w:eastAsia="ar-SA"/>
        </w:rPr>
        <w:t>.</w:t>
      </w:r>
    </w:p>
    <w:p w:rsidR="002C5F10" w:rsidRPr="002C5F10" w:rsidRDefault="002C5F10" w:rsidP="002C5F10">
      <w:pPr>
        <w:tabs>
          <w:tab w:val="left" w:pos="567"/>
        </w:tabs>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2C5F10">
        <w:rPr>
          <w:rFonts w:ascii="Times New Roman" w:eastAsia="Calibri" w:hAnsi="Times New Roman" w:cs="Times New Roman"/>
          <w:sz w:val="26"/>
          <w:szCs w:val="26"/>
        </w:rPr>
        <w:t xml:space="preserve">* </w:t>
      </w:r>
      <w:r w:rsidRPr="002C5F10">
        <w:rPr>
          <w:rFonts w:ascii="Times New Roman" w:eastAsia="Calibri" w:hAnsi="Times New Roman" w:cs="Times New Roman"/>
          <w:sz w:val="28"/>
          <w:szCs w:val="28"/>
        </w:rPr>
        <w:t>рабочих дня со дня принятия соответствующего решения.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C5F10" w:rsidRPr="002C5F10" w:rsidRDefault="002C5F10" w:rsidP="002C5F1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5F10">
        <w:rPr>
          <w:rFonts w:ascii="Times New Roman" w:eastAsia="Calibri" w:hAnsi="Times New Roman" w:cs="Times New Roman"/>
          <w:sz w:val="28"/>
          <w:szCs w:val="28"/>
        </w:rPr>
        <w:t xml:space="preserve">3.9.7. </w:t>
      </w:r>
      <w:r w:rsidRPr="002C5F10">
        <w:rPr>
          <w:rFonts w:ascii="Times New Roman" w:eastAsia="Times New Roman" w:hAnsi="Times New Roman" w:cs="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Извещение о проведении аукциона должно содержать сведения: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 об организаторе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2) об уполномоченном органе и о реквизитах решения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 о месте, дате, времени и порядке проведения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5) о начальной цене предмета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6) о «шаге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6" w:history="1">
        <w:r w:rsidRPr="002C5F10">
          <w:rPr>
            <w:rFonts w:ascii="Times New Roman" w:eastAsia="Calibri" w:hAnsi="Times New Roman" w:cs="Times New Roman"/>
            <w:sz w:val="28"/>
            <w:szCs w:val="28"/>
          </w:rPr>
          <w:t>пунктами 8</w:t>
        </w:r>
      </w:hyperlink>
      <w:r w:rsidRPr="002C5F10">
        <w:rPr>
          <w:rFonts w:ascii="Times New Roman" w:eastAsia="Calibri" w:hAnsi="Times New Roman" w:cs="Times New Roman"/>
          <w:sz w:val="28"/>
          <w:szCs w:val="28"/>
        </w:rPr>
        <w:t xml:space="preserve"> и </w:t>
      </w:r>
      <w:hyperlink r:id="rId27" w:history="1">
        <w:r w:rsidRPr="002C5F10">
          <w:rPr>
            <w:rFonts w:ascii="Times New Roman" w:eastAsia="Calibri" w:hAnsi="Times New Roman" w:cs="Times New Roman"/>
            <w:sz w:val="28"/>
            <w:szCs w:val="28"/>
          </w:rPr>
          <w:t>9 статьи 39.8</w:t>
        </w:r>
      </w:hyperlink>
      <w:r w:rsidRPr="002C5F10">
        <w:rPr>
          <w:rFonts w:ascii="Times New Roman" w:eastAsia="Calibri" w:hAnsi="Times New Roman" w:cs="Times New Roman"/>
          <w:sz w:val="28"/>
          <w:szCs w:val="28"/>
        </w:rPr>
        <w:t xml:space="preserve"> ЗК РФ;</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2C5F10">
          <w:rPr>
            <w:rFonts w:ascii="Times New Roman" w:eastAsia="Calibri" w:hAnsi="Times New Roman" w:cs="Times New Roman"/>
            <w:sz w:val="28"/>
            <w:szCs w:val="28"/>
          </w:rPr>
          <w:t>частью 4 статьи 18</w:t>
        </w:r>
      </w:hyperlink>
      <w:r w:rsidRPr="002C5F10">
        <w:rPr>
          <w:rFonts w:ascii="Times New Roman" w:eastAsia="Calibri"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2C5F10">
        <w:rPr>
          <w:rFonts w:ascii="Times New Roman" w:eastAsia="Calibri" w:hAnsi="Times New Roman" w:cs="Times New Roman"/>
          <w:b/>
          <w:sz w:val="28"/>
          <w:szCs w:val="28"/>
        </w:rPr>
        <w:t xml:space="preserve"> </w:t>
      </w:r>
      <w:r w:rsidRPr="002C5F10">
        <w:rPr>
          <w:rFonts w:ascii="Times New Roman" w:eastAsia="Calibri" w:hAnsi="Times New Roman" w:cs="Times New Roman"/>
          <w:sz w:val="28"/>
          <w:szCs w:val="28"/>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14) о дате размещения извещения в соответствии с подпунктом 1 пункта 1 статьи 39.18 ЗК РФ.</w:t>
      </w:r>
    </w:p>
    <w:p w:rsidR="00774AE1" w:rsidRPr="00405E0E" w:rsidRDefault="002C5F10" w:rsidP="002C5F10">
      <w:pPr>
        <w:spacing w:after="0" w:line="240" w:lineRule="auto"/>
        <w:jc w:val="both"/>
        <w:rPr>
          <w:rFonts w:ascii="Times New Roman" w:hAnsi="Times New Roman" w:cs="Times New Roman"/>
          <w:sz w:val="28"/>
          <w:szCs w:val="28"/>
        </w:rPr>
      </w:pPr>
      <w:r w:rsidRPr="002C5F10">
        <w:rPr>
          <w:rFonts w:ascii="Times New Roman" w:eastAsia="Calibri" w:hAnsi="Times New Roman" w:cs="Times New Roman"/>
          <w:sz w:val="28"/>
          <w:szCs w:val="28"/>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2C5F10" w:rsidRPr="002C5F10" w:rsidRDefault="002C5F10" w:rsidP="002C5F10">
      <w:pPr>
        <w:autoSpaceDE w:val="0"/>
        <w:autoSpaceDN w:val="0"/>
        <w:adjustRightInd w:val="0"/>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3.9.9</w:t>
      </w:r>
      <w:r w:rsidR="00774AE1" w:rsidRPr="00405E0E">
        <w:rPr>
          <w:rFonts w:ascii="Times New Roman" w:hAnsi="Times New Roman" w:cs="Times New Roman"/>
          <w:sz w:val="28"/>
          <w:szCs w:val="28"/>
        </w:rPr>
        <w:t xml:space="preserve">. </w:t>
      </w:r>
      <w:r w:rsidRPr="002C5F10">
        <w:rPr>
          <w:rFonts w:ascii="Times New Roman" w:eastAsia="Calibri" w:hAnsi="Times New Roman" w:cs="Times New Roman"/>
          <w:sz w:val="28"/>
          <w:szCs w:val="28"/>
        </w:rPr>
        <w:t>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kern w:val="2"/>
          <w:sz w:val="28"/>
          <w:szCs w:val="28"/>
          <w:lang w:eastAsia="ar-SA"/>
        </w:rPr>
        <w:t>3.9.10. Результатом выполнения данной административной процедуры является п</w:t>
      </w:r>
      <w:r w:rsidRPr="002C5F10">
        <w:rPr>
          <w:rFonts w:ascii="Times New Roman" w:eastAsia="Calibri" w:hAnsi="Times New Roman" w:cs="Times New Roman"/>
          <w:sz w:val="28"/>
          <w:szCs w:val="28"/>
        </w:rPr>
        <w:t>ринятие уполномоченным органом одного из следующих решений:</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решения о проведении аукциона;</w:t>
      </w:r>
    </w:p>
    <w:p w:rsidR="00774AE1" w:rsidRDefault="002C5F10" w:rsidP="002C5F10">
      <w:pPr>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решения об отказе в проведении аукциона.</w:t>
      </w:r>
    </w:p>
    <w:p w:rsidR="00D73FDB" w:rsidRPr="00405E0E" w:rsidRDefault="00D73FDB" w:rsidP="002C5F10">
      <w:pPr>
        <w:spacing w:after="0" w:line="240" w:lineRule="auto"/>
        <w:ind w:firstLine="709"/>
        <w:jc w:val="both"/>
        <w:rPr>
          <w:rFonts w:ascii="Times New Roman" w:hAnsi="Times New Roman" w:cs="Times New Roman"/>
          <w:sz w:val="28"/>
          <w:szCs w:val="28"/>
        </w:rPr>
      </w:pP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u w:val="single"/>
        </w:rPr>
      </w:pPr>
      <w:r w:rsidRPr="00D73FDB">
        <w:rPr>
          <w:rFonts w:ascii="Times New Roman" w:eastAsia="Calibri" w:hAnsi="Times New Roman" w:cs="Times New Roman"/>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73FDB" w:rsidRPr="00D73FDB" w:rsidRDefault="00D73FDB" w:rsidP="00D73FDB">
      <w:pPr>
        <w:widowControl w:val="0"/>
        <w:tabs>
          <w:tab w:val="left" w:pos="0"/>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73FDB" w:rsidRPr="00D73FDB" w:rsidRDefault="00D73FDB" w:rsidP="00D73FDB">
      <w:pPr>
        <w:spacing w:after="0" w:line="240" w:lineRule="auto"/>
        <w:ind w:firstLine="708"/>
        <w:jc w:val="both"/>
        <w:rPr>
          <w:rFonts w:ascii="Verdana" w:eastAsia="Calibri" w:hAnsi="Verdana" w:cs="Times New Roman"/>
          <w:sz w:val="28"/>
          <w:szCs w:val="28"/>
        </w:rPr>
      </w:pPr>
      <w:r w:rsidRPr="00D73FDB">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 xml:space="preserve">запись на прием в уполномоченный орган для подачи запроса </w:t>
      </w:r>
      <w:r w:rsidRPr="00D73FDB">
        <w:rPr>
          <w:rFonts w:ascii="Times New Roman" w:eastAsia="Calibri" w:hAnsi="Times New Roman" w:cs="Times New Roman"/>
          <w:bCs/>
          <w:sz w:val="28"/>
          <w:szCs w:val="28"/>
        </w:rPr>
        <w:br/>
        <w:t>о предоставлении муниципальной услуги (далее – запрос);</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формирование запроса;</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получение результата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получение сведений о ходе выполнения запроса;</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осуществление оценки качества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trike/>
          <w:sz w:val="28"/>
          <w:szCs w:val="28"/>
        </w:rPr>
      </w:pPr>
      <w:r w:rsidRPr="00D73FDB">
        <w:rPr>
          <w:rFonts w:ascii="Times New Roman" w:eastAsia="Calibri" w:hAnsi="Times New Roman" w:cs="Times New Roman"/>
          <w:sz w:val="28"/>
          <w:szCs w:val="28"/>
        </w:rPr>
        <w:t xml:space="preserve">  3.10.5. Заявителю в качестве результата предоставления услуги обеспечивается по его выбору возможность: </w:t>
      </w:r>
    </w:p>
    <w:p w:rsidR="00D73FDB" w:rsidRPr="00D73FDB" w:rsidRDefault="00D73FDB" w:rsidP="00D73FDB">
      <w:pPr>
        <w:autoSpaceDE w:val="0"/>
        <w:autoSpaceDN w:val="0"/>
        <w:spacing w:after="0" w:line="240" w:lineRule="auto"/>
        <w:ind w:firstLine="567"/>
        <w:jc w:val="both"/>
        <w:rPr>
          <w:rFonts w:ascii="Times New Roman" w:eastAsia="Times New Roman" w:hAnsi="Times New Roman" w:cs="Times New Roman"/>
          <w:sz w:val="28"/>
          <w:szCs w:val="28"/>
        </w:rPr>
      </w:pPr>
      <w:r w:rsidRPr="00D73FDB">
        <w:rPr>
          <w:rFonts w:ascii="Times New Roman" w:eastAsia="Times New Roman" w:hAnsi="Times New Roman" w:cs="Times New Roman"/>
          <w:sz w:val="28"/>
          <w:szCs w:val="28"/>
        </w:rPr>
        <w:t>- получения электронного документа, подписанного с использованием квалифицированной подписи;</w:t>
      </w:r>
    </w:p>
    <w:p w:rsidR="00D73FDB" w:rsidRPr="00D73FDB" w:rsidRDefault="00D73FDB" w:rsidP="00D73FDB">
      <w:pPr>
        <w:autoSpaceDE w:val="0"/>
        <w:autoSpaceDN w:val="0"/>
        <w:spacing w:after="0" w:line="240" w:lineRule="auto"/>
        <w:ind w:firstLine="567"/>
        <w:jc w:val="both"/>
        <w:rPr>
          <w:rFonts w:ascii="Times New Roman" w:eastAsia="Times New Roman" w:hAnsi="Times New Roman" w:cs="Times New Roman"/>
          <w:sz w:val="28"/>
          <w:szCs w:val="28"/>
        </w:rPr>
      </w:pPr>
      <w:r w:rsidRPr="00D73FDB">
        <w:rPr>
          <w:rFonts w:ascii="Times New Roman" w:eastAsia="Times New Roman" w:hAnsi="Times New Roman" w:cs="Times New Roman"/>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73FDB" w:rsidRPr="00D73FDB" w:rsidRDefault="00D73FDB" w:rsidP="00D73FDB">
      <w:pPr>
        <w:autoSpaceDE w:val="0"/>
        <w:spacing w:after="0" w:line="240" w:lineRule="auto"/>
        <w:ind w:firstLine="709"/>
        <w:jc w:val="both"/>
        <w:rPr>
          <w:rFonts w:ascii="Times New Roman" w:eastAsia="Calibri" w:hAnsi="Times New Roman" w:cs="Times New Roman"/>
          <w:sz w:val="28"/>
          <w:szCs w:val="28"/>
          <w:u w:val="single"/>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4D05C1" w:rsidRDefault="004D05C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bookmarkStart w:id="1" w:name="_GoBack"/>
      <w:bookmarkEnd w:id="1"/>
      <w:r w:rsidRPr="00405E0E">
        <w:rPr>
          <w:rFonts w:ascii="Times New Roman" w:hAnsi="Times New Roman" w:cs="Times New Roman"/>
          <w:sz w:val="28"/>
          <w:szCs w:val="28"/>
        </w:rPr>
        <w:t>Приложение №1</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bl>
      <w:tblPr>
        <w:tblW w:w="9426" w:type="dxa"/>
        <w:tblLayout w:type="fixed"/>
        <w:tblCellMar>
          <w:left w:w="70" w:type="dxa"/>
          <w:right w:w="70" w:type="dxa"/>
        </w:tblCellMar>
        <w:tblLook w:val="04A0" w:firstRow="1" w:lastRow="0" w:firstColumn="1" w:lastColumn="0" w:noHBand="0" w:noVBand="1"/>
      </w:tblPr>
      <w:tblGrid>
        <w:gridCol w:w="4579"/>
        <w:gridCol w:w="4847"/>
      </w:tblGrid>
      <w:tr w:rsidR="00774AE1" w:rsidRPr="00405E0E" w:rsidTr="00A140A3">
        <w:trPr>
          <w:trHeight w:val="5750"/>
        </w:trPr>
        <w:tc>
          <w:tcPr>
            <w:tcW w:w="457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4847" w:type="dxa"/>
          </w:tcPr>
          <w:p w:rsidR="00774AE1" w:rsidRPr="00405E0E" w:rsidRDefault="00774AE1" w:rsidP="00A17BC4">
            <w:pPr>
              <w:spacing w:after="0" w:line="240" w:lineRule="auto"/>
              <w:jc w:val="both"/>
              <w:rPr>
                <w:rFonts w:ascii="Times New Roman" w:hAnsi="Times New Roman" w:cs="Times New Roman"/>
                <w:sz w:val="28"/>
                <w:szCs w:val="28"/>
              </w:rPr>
            </w:pPr>
          </w:p>
          <w:p w:rsidR="00774AE1" w:rsidRPr="00A140A3" w:rsidRDefault="00DC07B9" w:rsidP="00A17BC4">
            <w:pPr>
              <w:spacing w:after="0" w:line="240" w:lineRule="auto"/>
              <w:jc w:val="both"/>
              <w:rPr>
                <w:rFonts w:ascii="Times New Roman" w:hAnsi="Times New Roman" w:cs="Times New Roman"/>
                <w:sz w:val="24"/>
                <w:szCs w:val="28"/>
                <w:u w:val="single"/>
              </w:rPr>
            </w:pPr>
            <w:r w:rsidRPr="00A140A3">
              <w:rPr>
                <w:rFonts w:ascii="Times New Roman" w:hAnsi="Times New Roman" w:cs="Times New Roman"/>
                <w:sz w:val="24"/>
                <w:szCs w:val="28"/>
                <w:u w:val="single"/>
              </w:rPr>
              <w:t>В администрацию Ольховского</w:t>
            </w:r>
            <w:r w:rsidR="00774AE1" w:rsidRPr="00A140A3">
              <w:rPr>
                <w:rFonts w:ascii="Times New Roman" w:hAnsi="Times New Roman" w:cs="Times New Roman"/>
                <w:sz w:val="24"/>
                <w:szCs w:val="28"/>
                <w:u w:val="single"/>
              </w:rPr>
              <w:t xml:space="preserve"> муниципального района</w:t>
            </w:r>
            <w:r w:rsidRPr="00A140A3">
              <w:rPr>
                <w:rFonts w:ascii="Times New Roman" w:hAnsi="Times New Roman" w:cs="Times New Roman"/>
                <w:sz w:val="24"/>
                <w:szCs w:val="28"/>
                <w:u w:val="single"/>
              </w:rPr>
              <w:t xml:space="preserve"> Волгоградской области</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 xml:space="preserve">_ </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 лице_</w:t>
            </w:r>
            <w:r w:rsidR="009D2D33" w:rsidRPr="00A140A3">
              <w:rPr>
                <w:rFonts w:ascii="Times New Roman" w:hAnsi="Times New Roman" w:cs="Times New Roman"/>
                <w:sz w:val="24"/>
                <w:szCs w:val="28"/>
              </w:rPr>
              <w:t>____________________________</w:t>
            </w:r>
            <w:r w:rsidR="00A140A3">
              <w:rPr>
                <w:rFonts w:ascii="Times New Roman" w:hAnsi="Times New Roman" w:cs="Times New Roman"/>
                <w:sz w:val="24"/>
                <w:szCs w:val="28"/>
              </w:rPr>
              <w:t>_</w:t>
            </w:r>
            <w:r w:rsidR="009D2D33" w:rsidRPr="00A140A3">
              <w:rPr>
                <w:rFonts w:ascii="Times New Roman" w:hAnsi="Times New Roman" w:cs="Times New Roman"/>
                <w:sz w:val="24"/>
                <w:szCs w:val="28"/>
              </w:rPr>
              <w:t>___</w:t>
            </w:r>
          </w:p>
          <w:p w:rsidR="00774AE1" w:rsidRPr="00A140A3" w:rsidRDefault="00774AE1" w:rsidP="009D2D33">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(для юридического лица)</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ИНН_______________________________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ОГРН______________________________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___г.р.</w:t>
            </w:r>
          </w:p>
          <w:p w:rsidR="00774AE1" w:rsidRPr="00A140A3" w:rsidRDefault="00774AE1" w:rsidP="009D2D33">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(для физического лица, Ф.И.О. полностью)</w:t>
            </w:r>
          </w:p>
          <w:p w:rsidR="00774AE1" w:rsidRPr="00A140A3" w:rsidRDefault="009D2D33"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паспорт _</w:t>
            </w:r>
            <w:r w:rsidR="00774AE1" w:rsidRPr="00A140A3">
              <w:rPr>
                <w:rFonts w:ascii="Times New Roman" w:hAnsi="Times New Roman" w:cs="Times New Roman"/>
                <w:sz w:val="24"/>
                <w:szCs w:val="28"/>
              </w:rPr>
              <w:t>__________________________</w:t>
            </w:r>
            <w:r w:rsidR="00A140A3">
              <w:rPr>
                <w:rFonts w:ascii="Times New Roman" w:hAnsi="Times New Roman" w:cs="Times New Roman"/>
                <w:sz w:val="24"/>
                <w:szCs w:val="28"/>
              </w:rPr>
              <w:t>___</w:t>
            </w:r>
            <w:r w:rsidR="00774AE1" w:rsidRPr="00A140A3">
              <w:rPr>
                <w:rFonts w:ascii="Times New Roman" w:hAnsi="Times New Roman" w:cs="Times New Roman"/>
                <w:sz w:val="24"/>
                <w:szCs w:val="28"/>
              </w:rPr>
              <w:t>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код подразделения 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выдан 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 xml:space="preserve">____ </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 xml:space="preserve">_____  </w:t>
            </w:r>
          </w:p>
          <w:p w:rsidR="00774AE1" w:rsidRPr="00A140A3" w:rsidRDefault="00774AE1" w:rsidP="00A140A3">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Проживающего(ей)(находящегося) по </w:t>
            </w:r>
            <w:r w:rsidR="009D2D33" w:rsidRPr="00A140A3">
              <w:rPr>
                <w:rFonts w:ascii="Times New Roman" w:hAnsi="Times New Roman" w:cs="Times New Roman"/>
                <w:sz w:val="24"/>
                <w:szCs w:val="28"/>
              </w:rPr>
              <w:t xml:space="preserve">адресу: </w:t>
            </w:r>
            <w:r w:rsidR="00A140A3">
              <w:rPr>
                <w:rFonts w:ascii="Times New Roman" w:hAnsi="Times New Roman" w:cs="Times New Roman"/>
                <w:sz w:val="24"/>
                <w:szCs w:val="28"/>
              </w:rPr>
              <w:t>________________________________</w:t>
            </w:r>
            <w:r w:rsidR="009D2D33" w:rsidRPr="00A140A3">
              <w:rPr>
                <w:rFonts w:ascii="Times New Roman" w:hAnsi="Times New Roman" w:cs="Times New Roman"/>
                <w:sz w:val="24"/>
                <w:szCs w:val="28"/>
              </w:rPr>
              <w:softHyphen/>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 xml:space="preserve"> 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________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________</w:t>
            </w:r>
          </w:p>
          <w:p w:rsidR="00774AE1" w:rsidRPr="00A140A3" w:rsidRDefault="00774AE1" w:rsidP="009D2D33">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(адрес постоянного места жительства гражданина)</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Тел. 8 – ___________</w:t>
            </w:r>
            <w:r w:rsidR="00A140A3">
              <w:rPr>
                <w:rFonts w:ascii="Times New Roman" w:hAnsi="Times New Roman" w:cs="Times New Roman"/>
                <w:sz w:val="24"/>
                <w:szCs w:val="28"/>
              </w:rPr>
              <w:t>___</w:t>
            </w:r>
            <w:r w:rsidRPr="00A140A3">
              <w:rPr>
                <w:rFonts w:ascii="Times New Roman" w:hAnsi="Times New Roman" w:cs="Times New Roman"/>
                <w:sz w:val="24"/>
                <w:szCs w:val="28"/>
              </w:rPr>
              <w:t xml:space="preserve">__________________  </w:t>
            </w:r>
          </w:p>
          <w:p w:rsidR="009D2D33" w:rsidRPr="00A140A3" w:rsidRDefault="00774AE1" w:rsidP="00D10E57">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Адрес электронной </w:t>
            </w:r>
            <w:r w:rsidR="009D2D33" w:rsidRPr="00A140A3">
              <w:rPr>
                <w:rFonts w:ascii="Times New Roman" w:hAnsi="Times New Roman" w:cs="Times New Roman"/>
                <w:sz w:val="24"/>
                <w:szCs w:val="28"/>
              </w:rPr>
              <w:t>почты: _</w:t>
            </w:r>
            <w:r w:rsidR="00A140A3">
              <w:rPr>
                <w:rFonts w:ascii="Times New Roman" w:hAnsi="Times New Roman" w:cs="Times New Roman"/>
                <w:sz w:val="24"/>
                <w:szCs w:val="28"/>
              </w:rPr>
              <w:t>__</w:t>
            </w:r>
            <w:r w:rsidRPr="00A140A3">
              <w:rPr>
                <w:rFonts w:ascii="Times New Roman" w:hAnsi="Times New Roman" w:cs="Times New Roman"/>
                <w:sz w:val="24"/>
                <w:szCs w:val="28"/>
              </w:rPr>
              <w:t>____________</w:t>
            </w:r>
          </w:p>
          <w:p w:rsidR="009D2D33" w:rsidRPr="00A140A3" w:rsidRDefault="009D2D33" w:rsidP="009D2D33">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______________</w:t>
            </w:r>
          </w:p>
          <w:p w:rsidR="00774AE1" w:rsidRPr="00A140A3" w:rsidRDefault="00774AE1" w:rsidP="009D2D33">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(если имеется)</w:t>
            </w:r>
          </w:p>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соответствии со </w:t>
      </w:r>
      <w:hyperlink r:id="rId29" w:history="1">
        <w:r w:rsidRPr="00405E0E">
          <w:rPr>
            <w:rFonts w:ascii="Times New Roman" w:hAnsi="Times New Roman" w:cs="Times New Roman"/>
            <w:sz w:val="28"/>
            <w:szCs w:val="28"/>
          </w:rPr>
          <w:t>ст.11.10</w:t>
        </w:r>
      </w:hyperlink>
      <w:r w:rsidRPr="00405E0E">
        <w:rPr>
          <w:rFonts w:ascii="Times New Roman" w:hAnsi="Times New Roman" w:cs="Times New Roman"/>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w:t>
      </w:r>
      <w:r w:rsidR="00916935">
        <w:rPr>
          <w:rFonts w:ascii="Times New Roman" w:hAnsi="Times New Roman" w:cs="Times New Roman"/>
          <w:sz w:val="28"/>
          <w:szCs w:val="28"/>
        </w:rPr>
        <w:t>_____________</w:t>
      </w:r>
      <w:r w:rsidRPr="00405E0E">
        <w:rPr>
          <w:rFonts w:ascii="Times New Roman" w:hAnsi="Times New Roman" w:cs="Times New Roman"/>
          <w:sz w:val="28"/>
          <w:szCs w:val="28"/>
        </w:rPr>
        <w:t>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площадь земельного участка - ________________</w:t>
      </w:r>
      <w:r w:rsidR="00916935">
        <w:rPr>
          <w:rFonts w:ascii="Times New Roman" w:hAnsi="Times New Roman" w:cs="Times New Roman"/>
          <w:sz w:val="28"/>
          <w:szCs w:val="28"/>
        </w:rPr>
        <w:t>__________________кв.м.</w:t>
      </w:r>
      <w:r w:rsidRPr="00405E0E">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земельного  участка  (или:  при  отсутствии  адреса земельного участка иное описание местоположения земельного участка) -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w:t>
      </w:r>
      <w:r w:rsidR="00916935">
        <w:rPr>
          <w:rFonts w:ascii="Times New Roman" w:hAnsi="Times New Roman" w:cs="Times New Roman"/>
          <w:sz w:val="28"/>
          <w:szCs w:val="28"/>
        </w:rPr>
        <w:t>____</w:t>
      </w:r>
      <w:r w:rsidRPr="00405E0E">
        <w:rPr>
          <w:rFonts w:ascii="Times New Roman" w:hAnsi="Times New Roman" w:cs="Times New Roman"/>
          <w:sz w:val="28"/>
          <w:szCs w:val="28"/>
        </w:rPr>
        <w:t>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_____________________________________________________________</w:t>
      </w:r>
      <w:r w:rsidR="00916935">
        <w:rPr>
          <w:rFonts w:ascii="Times New Roman" w:hAnsi="Times New Roman" w:cs="Times New Roman"/>
          <w:sz w:val="28"/>
          <w:szCs w:val="28"/>
        </w:rPr>
        <w:t>_</w:t>
      </w:r>
      <w:r w:rsidRPr="00405E0E">
        <w:rPr>
          <w:rFonts w:ascii="Times New Roman" w:hAnsi="Times New Roman" w:cs="Times New Roman"/>
          <w:sz w:val="28"/>
          <w:szCs w:val="28"/>
        </w:rPr>
        <w:t>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цель использования земельного участка - _____________________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w:t>
      </w:r>
      <w:r w:rsidR="00916935">
        <w:rPr>
          <w:rFonts w:ascii="Times New Roman" w:hAnsi="Times New Roman" w:cs="Times New Roman"/>
          <w:sz w:val="28"/>
          <w:szCs w:val="28"/>
        </w:rPr>
        <w:t>__</w:t>
      </w:r>
      <w:r w:rsidRPr="00405E0E">
        <w:rPr>
          <w:rFonts w:ascii="Times New Roman" w:hAnsi="Times New Roman" w:cs="Times New Roman"/>
          <w:sz w:val="28"/>
          <w:szCs w:val="28"/>
        </w:rPr>
        <w:t>_________________.</w:t>
      </w:r>
    </w:p>
    <w:p w:rsidR="00774AE1" w:rsidRPr="00405E0E" w:rsidRDefault="00774AE1" w:rsidP="00774AE1">
      <w:pPr>
        <w:spacing w:after="0" w:line="240" w:lineRule="auto"/>
        <w:jc w:val="both"/>
        <w:rPr>
          <w:rFonts w:ascii="Times New Roman" w:hAnsi="Times New Roman" w:cs="Times New Roman"/>
          <w:sz w:val="28"/>
          <w:szCs w:val="28"/>
        </w:rPr>
      </w:pPr>
      <w:r w:rsidRPr="00916935">
        <w:rPr>
          <w:rFonts w:ascii="Times New Roman" w:hAnsi="Times New Roman" w:cs="Times New Roman"/>
          <w:sz w:val="20"/>
          <w:szCs w:val="28"/>
        </w:rPr>
        <w:t xml:space="preserve">                                                         (земли населенных пунктов, земли сельскохозяйственного назначения)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Приложения:</w:t>
      </w:r>
    </w:p>
    <w:p w:rsidR="00774AE1"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74AE1" w:rsidRPr="00405E0E">
        <w:rPr>
          <w:rFonts w:ascii="Times New Roman" w:hAnsi="Times New Roman" w:cs="Times New Roman"/>
          <w:sz w:val="28"/>
          <w:szCs w:val="28"/>
        </w:rPr>
        <w:t>__________________</w:t>
      </w:r>
      <w:r>
        <w:rPr>
          <w:rFonts w:ascii="Times New Roman" w:hAnsi="Times New Roman" w:cs="Times New Roman"/>
          <w:sz w:val="28"/>
          <w:szCs w:val="28"/>
        </w:rPr>
        <w:t>_____________________________________________</w:t>
      </w:r>
      <w:r w:rsidR="00774AE1" w:rsidRPr="00405E0E">
        <w:rPr>
          <w:rFonts w:ascii="Times New Roman" w:hAnsi="Times New Roman" w:cs="Times New Roman"/>
          <w:sz w:val="28"/>
          <w:szCs w:val="28"/>
        </w:rPr>
        <w:t>_</w:t>
      </w:r>
      <w:r>
        <w:rPr>
          <w:rFonts w:ascii="Times New Roman" w:hAnsi="Times New Roman" w:cs="Times New Roman"/>
          <w:sz w:val="28"/>
          <w:szCs w:val="28"/>
        </w:rPr>
        <w:t>;</w:t>
      </w:r>
    </w:p>
    <w:p w:rsidR="00916935"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w:t>
      </w:r>
    </w:p>
    <w:p w:rsidR="00916935"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w:t>
      </w:r>
    </w:p>
    <w:p w:rsidR="00916935" w:rsidRPr="00405E0E"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______________/________________</w:t>
      </w:r>
      <w:r w:rsidR="00916935">
        <w:rPr>
          <w:rFonts w:ascii="Times New Roman" w:hAnsi="Times New Roman" w:cs="Times New Roman"/>
          <w:sz w:val="28"/>
          <w:szCs w:val="28"/>
        </w:rPr>
        <w:t>__</w:t>
      </w:r>
      <w:r w:rsidRPr="00405E0E">
        <w:rPr>
          <w:rFonts w:ascii="Times New Roman" w:hAnsi="Times New Roman" w:cs="Times New Roman"/>
          <w:sz w:val="28"/>
          <w:szCs w:val="28"/>
        </w:rPr>
        <w:t>___/</w:t>
      </w:r>
    </w:p>
    <w:p w:rsidR="00774AE1" w:rsidRPr="00405E0E" w:rsidRDefault="00774AE1" w:rsidP="00774AE1">
      <w:pPr>
        <w:spacing w:after="0" w:line="240" w:lineRule="auto"/>
        <w:jc w:val="both"/>
        <w:rPr>
          <w:rFonts w:ascii="Times New Roman" w:hAnsi="Times New Roman" w:cs="Times New Roman"/>
          <w:sz w:val="28"/>
          <w:szCs w:val="28"/>
        </w:rPr>
      </w:pPr>
      <w:r w:rsidRPr="00916935">
        <w:rPr>
          <w:rFonts w:ascii="Times New Roman" w:hAnsi="Times New Roman" w:cs="Times New Roman"/>
          <w:sz w:val="24"/>
          <w:szCs w:val="28"/>
        </w:rPr>
        <w:t xml:space="preserve">                Дата </w:t>
      </w:r>
      <w:r w:rsidRPr="00405E0E">
        <w:rPr>
          <w:rFonts w:ascii="Times New Roman" w:hAnsi="Times New Roman" w:cs="Times New Roman"/>
          <w:sz w:val="28"/>
          <w:szCs w:val="28"/>
        </w:rPr>
        <w:t xml:space="preserve">                 </w:t>
      </w:r>
      <w:r w:rsidR="00916935">
        <w:rPr>
          <w:rFonts w:ascii="Times New Roman" w:hAnsi="Times New Roman" w:cs="Times New Roman"/>
          <w:sz w:val="28"/>
          <w:szCs w:val="28"/>
        </w:rPr>
        <w:t xml:space="preserve">                             </w:t>
      </w:r>
      <w:r w:rsidRPr="00916935">
        <w:rPr>
          <w:rFonts w:ascii="Times New Roman" w:hAnsi="Times New Roman" w:cs="Times New Roman"/>
          <w:sz w:val="24"/>
          <w:szCs w:val="28"/>
        </w:rPr>
        <w:t xml:space="preserve">подпись                     </w:t>
      </w:r>
      <w:r w:rsidR="00916935">
        <w:rPr>
          <w:rFonts w:ascii="Times New Roman" w:hAnsi="Times New Roman" w:cs="Times New Roman"/>
          <w:sz w:val="24"/>
          <w:szCs w:val="28"/>
        </w:rPr>
        <w:t xml:space="preserve">            </w:t>
      </w:r>
      <w:r w:rsidRPr="00916935">
        <w:rPr>
          <w:rFonts w:ascii="Times New Roman" w:hAnsi="Times New Roman" w:cs="Times New Roman"/>
          <w:sz w:val="24"/>
          <w:szCs w:val="28"/>
        </w:rPr>
        <w:t>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3051AD"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774AE1" w:rsidRPr="003051AD" w:rsidRDefault="00774AE1" w:rsidP="003051AD">
      <w:pPr>
        <w:spacing w:after="0" w:line="240" w:lineRule="auto"/>
        <w:jc w:val="center"/>
        <w:rPr>
          <w:rFonts w:ascii="Times New Roman" w:hAnsi="Times New Roman" w:cs="Times New Roman"/>
          <w:sz w:val="24"/>
          <w:szCs w:val="28"/>
        </w:rPr>
      </w:pPr>
      <w:r w:rsidRPr="003051AD">
        <w:rPr>
          <w:rFonts w:ascii="Times New Roman" w:hAnsi="Times New Roman" w:cs="Times New Roman"/>
          <w:sz w:val="24"/>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74AE1" w:rsidRPr="00405E0E" w:rsidTr="00A17BC4">
        <w:tc>
          <w:tcPr>
            <w:tcW w:w="7655"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r>
      <w:tr w:rsidR="00774AE1" w:rsidRPr="00405E0E" w:rsidTr="00A17BC4">
        <w:tc>
          <w:tcPr>
            <w:tcW w:w="7655"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A17BC4">
        <w:tc>
          <w:tcPr>
            <w:tcW w:w="9356" w:type="dxa"/>
            <w:gridSpan w:val="5"/>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A17BC4">
        <w:tc>
          <w:tcPr>
            <w:tcW w:w="6840"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840"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74AE1" w:rsidRPr="00405E0E" w:rsidTr="00A17BC4">
        <w:tc>
          <w:tcPr>
            <w:tcW w:w="7088"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708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74AE1" w:rsidRPr="00405E0E" w:rsidTr="00A17BC4">
        <w:tc>
          <w:tcPr>
            <w:tcW w:w="6096"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096"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74AE1" w:rsidRPr="00405E0E" w:rsidTr="00A17BC4">
        <w:tc>
          <w:tcPr>
            <w:tcW w:w="3261"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w:t>
            </w:r>
            <w:proofErr w:type="spellStart"/>
            <w:r w:rsidRPr="00405E0E">
              <w:rPr>
                <w:rFonts w:ascii="Times New Roman" w:hAnsi="Times New Roman" w:cs="Times New Roman"/>
                <w:sz w:val="28"/>
                <w:szCs w:val="28"/>
              </w:rPr>
              <w:t>mail</w:t>
            </w:r>
            <w:proofErr w:type="spellEnd"/>
          </w:p>
        </w:tc>
        <w:tc>
          <w:tcPr>
            <w:tcW w:w="3118"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3261"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311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№2</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tbl>
      <w:tblPr>
        <w:tblW w:w="9426" w:type="dxa"/>
        <w:tblLayout w:type="fixed"/>
        <w:tblCellMar>
          <w:left w:w="70" w:type="dxa"/>
          <w:right w:w="70" w:type="dxa"/>
        </w:tblCellMar>
        <w:tblLook w:val="04A0" w:firstRow="1" w:lastRow="0" w:firstColumn="1" w:lastColumn="0" w:noHBand="0" w:noVBand="1"/>
      </w:tblPr>
      <w:tblGrid>
        <w:gridCol w:w="4579"/>
        <w:gridCol w:w="4847"/>
      </w:tblGrid>
      <w:tr w:rsidR="00894AAA" w:rsidRPr="00405E0E" w:rsidTr="00C8179F">
        <w:trPr>
          <w:trHeight w:val="5750"/>
        </w:trPr>
        <w:tc>
          <w:tcPr>
            <w:tcW w:w="4579" w:type="dxa"/>
          </w:tcPr>
          <w:p w:rsidR="00894AAA" w:rsidRPr="00405E0E" w:rsidRDefault="00894AAA" w:rsidP="00894AAA">
            <w:pPr>
              <w:spacing w:after="0" w:line="240" w:lineRule="auto"/>
              <w:jc w:val="both"/>
              <w:rPr>
                <w:rFonts w:ascii="Times New Roman" w:hAnsi="Times New Roman" w:cs="Times New Roman"/>
                <w:sz w:val="28"/>
                <w:szCs w:val="28"/>
              </w:rPr>
            </w:pPr>
          </w:p>
        </w:tc>
        <w:tc>
          <w:tcPr>
            <w:tcW w:w="4847" w:type="dxa"/>
          </w:tcPr>
          <w:p w:rsidR="00894AAA" w:rsidRPr="00405E0E" w:rsidRDefault="00894AAA" w:rsidP="00894AAA">
            <w:pPr>
              <w:spacing w:after="0" w:line="240" w:lineRule="auto"/>
              <w:jc w:val="both"/>
              <w:rPr>
                <w:rFonts w:ascii="Times New Roman" w:hAnsi="Times New Roman" w:cs="Times New Roman"/>
                <w:sz w:val="28"/>
                <w:szCs w:val="28"/>
              </w:rPr>
            </w:pPr>
          </w:p>
          <w:p w:rsidR="00894AAA" w:rsidRPr="00A140A3" w:rsidRDefault="00894AAA" w:rsidP="00894AAA">
            <w:pPr>
              <w:spacing w:after="0" w:line="240" w:lineRule="auto"/>
              <w:jc w:val="both"/>
              <w:rPr>
                <w:rFonts w:ascii="Times New Roman" w:hAnsi="Times New Roman" w:cs="Times New Roman"/>
                <w:sz w:val="24"/>
                <w:szCs w:val="28"/>
                <w:u w:val="single"/>
              </w:rPr>
            </w:pPr>
            <w:r w:rsidRPr="00A140A3">
              <w:rPr>
                <w:rFonts w:ascii="Times New Roman" w:hAnsi="Times New Roman" w:cs="Times New Roman"/>
                <w:sz w:val="24"/>
                <w:szCs w:val="28"/>
                <w:u w:val="single"/>
              </w:rPr>
              <w:t>В администрацию Ольховского муниципального района Волгоградской области</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 xml:space="preserve">_ </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 лице_____________________________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___</w:t>
            </w:r>
          </w:p>
          <w:p w:rsidR="00894AAA" w:rsidRPr="00A140A3" w:rsidRDefault="00894AAA" w:rsidP="00894AAA">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(для юридического лица)</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ИНН_______________________________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ОГРН______________________________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___г.р.</w:t>
            </w:r>
          </w:p>
          <w:p w:rsidR="00894AAA" w:rsidRPr="00A140A3" w:rsidRDefault="00894AAA" w:rsidP="00894AAA">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(для физического лица, Ф.И.О. полностью)</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паспорт 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код подразделения _________________</w:t>
            </w:r>
            <w:r>
              <w:rPr>
                <w:rFonts w:ascii="Times New Roman" w:hAnsi="Times New Roman" w:cs="Times New Roman"/>
                <w:sz w:val="24"/>
                <w:szCs w:val="28"/>
              </w:rPr>
              <w:t>___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выдан __________________________</w:t>
            </w:r>
            <w:r>
              <w:rPr>
                <w:rFonts w:ascii="Times New Roman" w:hAnsi="Times New Roman" w:cs="Times New Roman"/>
                <w:sz w:val="24"/>
                <w:szCs w:val="28"/>
              </w:rPr>
              <w:t>___</w:t>
            </w:r>
            <w:r w:rsidRPr="00A140A3">
              <w:rPr>
                <w:rFonts w:ascii="Times New Roman" w:hAnsi="Times New Roman" w:cs="Times New Roman"/>
                <w:sz w:val="24"/>
                <w:szCs w:val="28"/>
              </w:rPr>
              <w:t xml:space="preserve">____ </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____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 xml:space="preserve">_____  </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Проживающего(ей)(находящегося) по адресу: </w:t>
            </w:r>
            <w:r>
              <w:rPr>
                <w:rFonts w:ascii="Times New Roman" w:hAnsi="Times New Roman" w:cs="Times New Roman"/>
                <w:sz w:val="24"/>
                <w:szCs w:val="28"/>
              </w:rPr>
              <w:t>________________________________</w:t>
            </w:r>
            <w:r w:rsidRPr="00A140A3">
              <w:rPr>
                <w:rFonts w:ascii="Times New Roman" w:hAnsi="Times New Roman" w:cs="Times New Roman"/>
                <w:sz w:val="24"/>
                <w:szCs w:val="28"/>
              </w:rPr>
              <w:softHyphen/>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 xml:space="preserve"> ____________________________</w:t>
            </w:r>
            <w:r>
              <w:rPr>
                <w:rFonts w:ascii="Times New Roman" w:hAnsi="Times New Roman" w:cs="Times New Roman"/>
                <w:sz w:val="24"/>
                <w:szCs w:val="28"/>
              </w:rPr>
              <w:t>__</w:t>
            </w:r>
            <w:r w:rsidRPr="00A140A3">
              <w:rPr>
                <w:rFonts w:ascii="Times New Roman" w:hAnsi="Times New Roman" w:cs="Times New Roman"/>
                <w:sz w:val="24"/>
                <w:szCs w:val="28"/>
              </w:rPr>
              <w:t>________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________</w:t>
            </w:r>
          </w:p>
          <w:p w:rsidR="00894AAA" w:rsidRPr="00A140A3" w:rsidRDefault="00894AAA" w:rsidP="00894AAA">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(адрес постоянного места жительства гражданина)</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Тел. 8 – ___________</w:t>
            </w:r>
            <w:r>
              <w:rPr>
                <w:rFonts w:ascii="Times New Roman" w:hAnsi="Times New Roman" w:cs="Times New Roman"/>
                <w:sz w:val="24"/>
                <w:szCs w:val="28"/>
              </w:rPr>
              <w:t>___</w:t>
            </w:r>
            <w:r w:rsidRPr="00A140A3">
              <w:rPr>
                <w:rFonts w:ascii="Times New Roman" w:hAnsi="Times New Roman" w:cs="Times New Roman"/>
                <w:sz w:val="24"/>
                <w:szCs w:val="28"/>
              </w:rPr>
              <w:t xml:space="preserve">__________________  </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Адрес электронной почты: _</w:t>
            </w:r>
            <w:r>
              <w:rPr>
                <w:rFonts w:ascii="Times New Roman" w:hAnsi="Times New Roman" w:cs="Times New Roman"/>
                <w:sz w:val="24"/>
                <w:szCs w:val="28"/>
              </w:rPr>
              <w:t>__</w:t>
            </w:r>
            <w:r w:rsidRPr="00A140A3">
              <w:rPr>
                <w:rFonts w:ascii="Times New Roman" w:hAnsi="Times New Roman" w:cs="Times New Roman"/>
                <w:sz w:val="24"/>
                <w:szCs w:val="28"/>
              </w:rPr>
              <w:t>____________</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_______________________</w:t>
            </w:r>
            <w:r>
              <w:rPr>
                <w:rFonts w:ascii="Times New Roman" w:hAnsi="Times New Roman" w:cs="Times New Roman"/>
                <w:sz w:val="24"/>
                <w:szCs w:val="28"/>
              </w:rPr>
              <w:t>__</w:t>
            </w:r>
            <w:r w:rsidRPr="00A140A3">
              <w:rPr>
                <w:rFonts w:ascii="Times New Roman" w:hAnsi="Times New Roman" w:cs="Times New Roman"/>
                <w:sz w:val="24"/>
                <w:szCs w:val="28"/>
              </w:rPr>
              <w:t>______________</w:t>
            </w:r>
          </w:p>
          <w:p w:rsidR="00894AAA" w:rsidRPr="00A140A3" w:rsidRDefault="00894AAA" w:rsidP="00894AAA">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(если имеется)</w:t>
            </w:r>
          </w:p>
          <w:p w:rsidR="00894AAA" w:rsidRPr="00405E0E" w:rsidRDefault="00894AAA" w:rsidP="00894AAA">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 проведении аукциона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или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C8179F"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Прошу провести аукцион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 (выбрать нужное) с кадастровым номером _______________________________________, расположенный по адресу _______________________________________________</w:t>
      </w:r>
      <w:r w:rsidR="00C8179F">
        <w:rPr>
          <w:rFonts w:ascii="Times New Roman" w:hAnsi="Times New Roman" w:cs="Times New Roman"/>
          <w:sz w:val="28"/>
          <w:szCs w:val="28"/>
        </w:rPr>
        <w:t>___________________</w:t>
      </w:r>
    </w:p>
    <w:p w:rsidR="00774AE1" w:rsidRPr="00405E0E" w:rsidRDefault="00C8179F"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774AE1"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-__________________________________________</w:t>
      </w:r>
      <w:r w:rsidR="00C8179F">
        <w:rPr>
          <w:rFonts w:ascii="Times New Roman" w:hAnsi="Times New Roman" w:cs="Times New Roman"/>
          <w:sz w:val="28"/>
          <w:szCs w:val="28"/>
        </w:rPr>
        <w:t>_______</w:t>
      </w:r>
      <w:r w:rsidRPr="00405E0E">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________________________________________________________________;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C8179F"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«_____»______________20____г.  </w:t>
      </w:r>
      <w:r w:rsidR="00774AE1" w:rsidRPr="00405E0E">
        <w:rPr>
          <w:rFonts w:ascii="Times New Roman" w:hAnsi="Times New Roman" w:cs="Times New Roman"/>
          <w:sz w:val="28"/>
          <w:szCs w:val="28"/>
        </w:rPr>
        <w:t>______________/___</w:t>
      </w:r>
      <w:r>
        <w:rPr>
          <w:rFonts w:ascii="Times New Roman" w:hAnsi="Times New Roman" w:cs="Times New Roman"/>
          <w:sz w:val="28"/>
          <w:szCs w:val="28"/>
        </w:rPr>
        <w:t>_____________</w:t>
      </w:r>
      <w:r w:rsidR="00774AE1" w:rsidRPr="00405E0E">
        <w:rPr>
          <w:rFonts w:ascii="Times New Roman" w:hAnsi="Times New Roman" w:cs="Times New Roman"/>
          <w:sz w:val="28"/>
          <w:szCs w:val="28"/>
        </w:rPr>
        <w:t>______/</w:t>
      </w:r>
    </w:p>
    <w:p w:rsidR="00774AE1" w:rsidRPr="00C8179F" w:rsidRDefault="00C8179F" w:rsidP="00C8179F">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Дата           </w:t>
      </w: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 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00E15CC2">
        <w:rPr>
          <w:rFonts w:ascii="Times New Roman" w:hAnsi="Times New Roman" w:cs="Times New Roman"/>
          <w:sz w:val="28"/>
          <w:szCs w:val="28"/>
        </w:rPr>
        <w:t xml:space="preserve"> ________________________________________________________</w:t>
      </w:r>
      <w:r w:rsidRPr="00405E0E">
        <w:rPr>
          <w:rFonts w:ascii="Times New Roman" w:hAnsi="Times New Roman" w:cs="Times New Roman"/>
          <w:sz w:val="28"/>
          <w:szCs w:val="28"/>
        </w:rPr>
        <w:tab/>
      </w:r>
    </w:p>
    <w:p w:rsidR="00774AE1" w:rsidRPr="00E15CC2" w:rsidRDefault="00774AE1" w:rsidP="00E15CC2">
      <w:pPr>
        <w:spacing w:after="0" w:line="240" w:lineRule="auto"/>
        <w:jc w:val="center"/>
        <w:rPr>
          <w:rFonts w:ascii="Times New Roman" w:hAnsi="Times New Roman" w:cs="Times New Roman"/>
          <w:sz w:val="24"/>
          <w:szCs w:val="28"/>
        </w:rPr>
      </w:pPr>
      <w:r w:rsidRPr="00E15CC2">
        <w:rPr>
          <w:rFonts w:ascii="Times New Roman" w:hAnsi="Times New Roman" w:cs="Times New Roman"/>
          <w:sz w:val="24"/>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74AE1" w:rsidRPr="00405E0E" w:rsidTr="00A17BC4">
        <w:tc>
          <w:tcPr>
            <w:tcW w:w="7655"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r>
      <w:tr w:rsidR="00774AE1" w:rsidRPr="00405E0E" w:rsidTr="00A17BC4">
        <w:tc>
          <w:tcPr>
            <w:tcW w:w="7655"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A17BC4">
        <w:tc>
          <w:tcPr>
            <w:tcW w:w="9356" w:type="dxa"/>
            <w:gridSpan w:val="5"/>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A17BC4">
        <w:tc>
          <w:tcPr>
            <w:tcW w:w="6840"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840"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74AE1" w:rsidRPr="00405E0E" w:rsidTr="00A17BC4">
        <w:tc>
          <w:tcPr>
            <w:tcW w:w="7088"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708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74AE1" w:rsidRPr="00405E0E" w:rsidTr="00A17BC4">
        <w:tc>
          <w:tcPr>
            <w:tcW w:w="6096"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096"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74AE1" w:rsidRPr="00405E0E" w:rsidTr="00A17BC4">
        <w:tc>
          <w:tcPr>
            <w:tcW w:w="3261"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w:t>
            </w:r>
            <w:proofErr w:type="spellStart"/>
            <w:r w:rsidRPr="00405E0E">
              <w:rPr>
                <w:rFonts w:ascii="Times New Roman" w:hAnsi="Times New Roman" w:cs="Times New Roman"/>
                <w:sz w:val="28"/>
                <w:szCs w:val="28"/>
              </w:rPr>
              <w:t>mail</w:t>
            </w:r>
            <w:proofErr w:type="spellEnd"/>
          </w:p>
        </w:tc>
        <w:tc>
          <w:tcPr>
            <w:tcW w:w="3118"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3261"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311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sectPr w:rsidR="00774A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0E" w:rsidRDefault="009D250E" w:rsidP="002C5F10">
      <w:pPr>
        <w:spacing w:after="0" w:line="240" w:lineRule="auto"/>
      </w:pPr>
      <w:r>
        <w:separator/>
      </w:r>
    </w:p>
  </w:endnote>
  <w:endnote w:type="continuationSeparator" w:id="0">
    <w:p w:rsidR="009D250E" w:rsidRDefault="009D250E" w:rsidP="002C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0E" w:rsidRDefault="009D250E" w:rsidP="002C5F10">
      <w:pPr>
        <w:spacing w:after="0" w:line="240" w:lineRule="auto"/>
      </w:pPr>
      <w:r>
        <w:separator/>
      </w:r>
    </w:p>
  </w:footnote>
  <w:footnote w:type="continuationSeparator" w:id="0">
    <w:p w:rsidR="009D250E" w:rsidRDefault="009D250E" w:rsidP="002C5F10">
      <w:pPr>
        <w:spacing w:after="0" w:line="240" w:lineRule="auto"/>
      </w:pPr>
      <w:r>
        <w:continuationSeparator/>
      </w:r>
    </w:p>
  </w:footnote>
  <w:footnote w:id="1">
    <w:p w:rsidR="00894AAA" w:rsidRDefault="00894AAA" w:rsidP="002C5F10">
      <w:pPr>
        <w:pStyle w:val="a4"/>
        <w:ind w:firstLine="567"/>
        <w:jc w:val="both"/>
      </w:pPr>
      <w:r w:rsidRPr="00AA1948">
        <w:rPr>
          <w:rStyle w:val="aff"/>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7C4D42"/>
    <w:multiLevelType w:val="hybridMultilevel"/>
    <w:tmpl w:val="49F0D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7">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8">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5"/>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4AE1"/>
    <w:rsid w:val="000118F6"/>
    <w:rsid w:val="00013865"/>
    <w:rsid w:val="000C7B00"/>
    <w:rsid w:val="000D2FA9"/>
    <w:rsid w:val="000E55B2"/>
    <w:rsid w:val="000F7EFB"/>
    <w:rsid w:val="00137DD0"/>
    <w:rsid w:val="001836AF"/>
    <w:rsid w:val="001A5238"/>
    <w:rsid w:val="001A5D0B"/>
    <w:rsid w:val="00215E8B"/>
    <w:rsid w:val="00216048"/>
    <w:rsid w:val="00266E1F"/>
    <w:rsid w:val="002B0232"/>
    <w:rsid w:val="002C5F10"/>
    <w:rsid w:val="002C6DE2"/>
    <w:rsid w:val="002E6EF8"/>
    <w:rsid w:val="00301350"/>
    <w:rsid w:val="0030237D"/>
    <w:rsid w:val="003051AD"/>
    <w:rsid w:val="00306A25"/>
    <w:rsid w:val="00371D1D"/>
    <w:rsid w:val="003B6360"/>
    <w:rsid w:val="004916F8"/>
    <w:rsid w:val="004B6E04"/>
    <w:rsid w:val="004C721E"/>
    <w:rsid w:val="004D05C1"/>
    <w:rsid w:val="004F14D3"/>
    <w:rsid w:val="00520567"/>
    <w:rsid w:val="00531286"/>
    <w:rsid w:val="005C627D"/>
    <w:rsid w:val="00631CB1"/>
    <w:rsid w:val="006D49D0"/>
    <w:rsid w:val="00774AE1"/>
    <w:rsid w:val="00794739"/>
    <w:rsid w:val="007E0D48"/>
    <w:rsid w:val="007E1977"/>
    <w:rsid w:val="00816180"/>
    <w:rsid w:val="008251AB"/>
    <w:rsid w:val="00870720"/>
    <w:rsid w:val="0088770F"/>
    <w:rsid w:val="00894AAA"/>
    <w:rsid w:val="00916935"/>
    <w:rsid w:val="0095191D"/>
    <w:rsid w:val="00973FF0"/>
    <w:rsid w:val="009D250E"/>
    <w:rsid w:val="009D2D33"/>
    <w:rsid w:val="009D73A1"/>
    <w:rsid w:val="00A140A3"/>
    <w:rsid w:val="00A17BC4"/>
    <w:rsid w:val="00A30A77"/>
    <w:rsid w:val="00A93B13"/>
    <w:rsid w:val="00AA3B11"/>
    <w:rsid w:val="00AD2642"/>
    <w:rsid w:val="00B5035F"/>
    <w:rsid w:val="00BA1D93"/>
    <w:rsid w:val="00BC2B71"/>
    <w:rsid w:val="00BC2E91"/>
    <w:rsid w:val="00BC7436"/>
    <w:rsid w:val="00BF3CC7"/>
    <w:rsid w:val="00C8179F"/>
    <w:rsid w:val="00C86045"/>
    <w:rsid w:val="00CD6759"/>
    <w:rsid w:val="00CE4967"/>
    <w:rsid w:val="00D10E57"/>
    <w:rsid w:val="00D7157A"/>
    <w:rsid w:val="00D72EDE"/>
    <w:rsid w:val="00D73FDB"/>
    <w:rsid w:val="00DA3CE7"/>
    <w:rsid w:val="00DB01F3"/>
    <w:rsid w:val="00DC07B9"/>
    <w:rsid w:val="00DC1319"/>
    <w:rsid w:val="00DD0D88"/>
    <w:rsid w:val="00DD7C0B"/>
    <w:rsid w:val="00DF34EF"/>
    <w:rsid w:val="00E15CC2"/>
    <w:rsid w:val="00E169E3"/>
    <w:rsid w:val="00E2372A"/>
    <w:rsid w:val="00E41360"/>
    <w:rsid w:val="00E72102"/>
    <w:rsid w:val="00EA3B41"/>
    <w:rsid w:val="00EC77EA"/>
    <w:rsid w:val="00F0185C"/>
    <w:rsid w:val="00F225D2"/>
    <w:rsid w:val="00F32A44"/>
    <w:rsid w:val="00FF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92DAFA-5D97-49B1-9F48-719A815C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AAA"/>
  </w:style>
  <w:style w:type="paragraph" w:styleId="1">
    <w:name w:val="heading 1"/>
    <w:basedOn w:val="a"/>
    <w:next w:val="a"/>
    <w:link w:val="10"/>
    <w:qFormat/>
    <w:rsid w:val="00774AE1"/>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774AE1"/>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774AE1"/>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774AE1"/>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774AE1"/>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774AE1"/>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774AE1"/>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774AE1"/>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4AE1"/>
    <w:rPr>
      <w:rFonts w:ascii="Times New Roman" w:eastAsia="Times New Roman" w:hAnsi="Times New Roman" w:cs="Times New Roman"/>
      <w:sz w:val="24"/>
      <w:szCs w:val="20"/>
    </w:rPr>
  </w:style>
  <w:style w:type="character" w:customStyle="1" w:styleId="20">
    <w:name w:val="Заголовок 2 Знак"/>
    <w:basedOn w:val="a0"/>
    <w:link w:val="2"/>
    <w:semiHidden/>
    <w:rsid w:val="00774AE1"/>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774AE1"/>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774AE1"/>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774AE1"/>
    <w:rPr>
      <w:rFonts w:ascii="Times New Roman" w:eastAsia="Times New Roman" w:hAnsi="Times New Roman" w:cs="Times New Roman"/>
      <w:sz w:val="28"/>
      <w:szCs w:val="20"/>
    </w:rPr>
  </w:style>
  <w:style w:type="character" w:customStyle="1" w:styleId="60">
    <w:name w:val="Заголовок 6 Знак"/>
    <w:basedOn w:val="a0"/>
    <w:link w:val="6"/>
    <w:semiHidden/>
    <w:rsid w:val="00774AE1"/>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774AE1"/>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774AE1"/>
    <w:rPr>
      <w:rFonts w:ascii="Times New Roman" w:eastAsia="Times New Roman" w:hAnsi="Times New Roman" w:cs="Times New Roman"/>
      <w:b/>
      <w:sz w:val="28"/>
      <w:szCs w:val="20"/>
    </w:rPr>
  </w:style>
  <w:style w:type="character" w:styleId="a3">
    <w:name w:val="Hyperlink"/>
    <w:uiPriority w:val="99"/>
    <w:semiHidden/>
    <w:unhideWhenUsed/>
    <w:rsid w:val="00774AE1"/>
    <w:rPr>
      <w:color w:val="0000FF"/>
      <w:u w:val="single"/>
    </w:rPr>
  </w:style>
  <w:style w:type="paragraph" w:styleId="HTML">
    <w:name w:val="HTML Preformatted"/>
    <w:basedOn w:val="a"/>
    <w:link w:val="HTML0"/>
    <w:uiPriority w:val="99"/>
    <w:semiHidden/>
    <w:unhideWhenUsed/>
    <w:rsid w:val="0077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774AE1"/>
    <w:rPr>
      <w:rFonts w:ascii="Courier New" w:eastAsia="Times New Roman" w:hAnsi="Courier New" w:cs="Times New Roman"/>
      <w:sz w:val="20"/>
      <w:szCs w:val="20"/>
    </w:rPr>
  </w:style>
  <w:style w:type="paragraph" w:styleId="a4">
    <w:name w:val="footnote text"/>
    <w:basedOn w:val="a"/>
    <w:link w:val="a5"/>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74AE1"/>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774AE1"/>
    <w:rPr>
      <w:rFonts w:ascii="Times New Roman" w:eastAsia="Times New Roman" w:hAnsi="Times New Roman" w:cs="Times New Roman"/>
      <w:sz w:val="20"/>
      <w:szCs w:val="20"/>
    </w:rPr>
  </w:style>
  <w:style w:type="paragraph" w:styleId="a7">
    <w:name w:val="header"/>
    <w:basedOn w:val="a"/>
    <w:link w:val="a6"/>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uiPriority w:val="99"/>
    <w:semiHidden/>
    <w:rsid w:val="00774AE1"/>
  </w:style>
  <w:style w:type="character" w:customStyle="1" w:styleId="a8">
    <w:name w:val="Нижний колонтитул Знак"/>
    <w:basedOn w:val="a0"/>
    <w:link w:val="a9"/>
    <w:uiPriority w:val="99"/>
    <w:semiHidden/>
    <w:rsid w:val="00774AE1"/>
    <w:rPr>
      <w:rFonts w:ascii="Times New Roman" w:eastAsia="Times New Roman" w:hAnsi="Times New Roman" w:cs="Times New Roman"/>
      <w:sz w:val="20"/>
      <w:szCs w:val="20"/>
    </w:rPr>
  </w:style>
  <w:style w:type="paragraph" w:styleId="a9">
    <w:name w:val="footer"/>
    <w:basedOn w:val="a"/>
    <w:link w:val="a8"/>
    <w:uiPriority w:val="99"/>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uiPriority w:val="99"/>
    <w:semiHidden/>
    <w:rsid w:val="00774AE1"/>
  </w:style>
  <w:style w:type="paragraph" w:styleId="aa">
    <w:name w:val="endnote text"/>
    <w:basedOn w:val="a"/>
    <w:link w:val="ab"/>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774AE1"/>
    <w:rPr>
      <w:rFonts w:ascii="Times New Roman" w:eastAsia="Times New Roman" w:hAnsi="Times New Roman" w:cs="Times New Roman"/>
      <w:sz w:val="20"/>
      <w:szCs w:val="20"/>
    </w:rPr>
  </w:style>
  <w:style w:type="paragraph" w:styleId="ac">
    <w:name w:val="Title"/>
    <w:basedOn w:val="a"/>
    <w:link w:val="ad"/>
    <w:qFormat/>
    <w:rsid w:val="00774AE1"/>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774AE1"/>
    <w:rPr>
      <w:rFonts w:ascii="Arial" w:eastAsia="Times New Roman" w:hAnsi="Arial" w:cs="Times New Roman"/>
      <w:b/>
      <w:kern w:val="2"/>
      <w:sz w:val="28"/>
      <w:szCs w:val="24"/>
    </w:rPr>
  </w:style>
  <w:style w:type="paragraph" w:styleId="ae">
    <w:name w:val="Body Text"/>
    <w:basedOn w:val="a"/>
    <w:link w:val="af"/>
    <w:semiHidden/>
    <w:unhideWhenUsed/>
    <w:rsid w:val="00774AE1"/>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74AE1"/>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774AE1"/>
    <w:rPr>
      <w:rFonts w:ascii="Times New Roman" w:eastAsia="Times New Roman" w:hAnsi="Times New Roman" w:cs="Times New Roman"/>
      <w:b/>
      <w:sz w:val="24"/>
      <w:szCs w:val="20"/>
    </w:rPr>
  </w:style>
  <w:style w:type="paragraph" w:styleId="af1">
    <w:name w:val="Body Text Indent"/>
    <w:basedOn w:val="a"/>
    <w:link w:val="af0"/>
    <w:semiHidden/>
    <w:unhideWhenUsed/>
    <w:rsid w:val="00774AE1"/>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uiPriority w:val="99"/>
    <w:semiHidden/>
    <w:rsid w:val="00774AE1"/>
  </w:style>
  <w:style w:type="character" w:customStyle="1" w:styleId="21">
    <w:name w:val="Основной текст 2 Знак"/>
    <w:basedOn w:val="a0"/>
    <w:link w:val="22"/>
    <w:semiHidden/>
    <w:rsid w:val="00774AE1"/>
    <w:rPr>
      <w:rFonts w:ascii="Times New Roman" w:eastAsia="Times New Roman" w:hAnsi="Times New Roman" w:cs="Times New Roman"/>
      <w:b/>
      <w:sz w:val="28"/>
      <w:szCs w:val="20"/>
    </w:rPr>
  </w:style>
  <w:style w:type="paragraph" w:styleId="22">
    <w:name w:val="Body Text 2"/>
    <w:basedOn w:val="a"/>
    <w:link w:val="21"/>
    <w:semiHidden/>
    <w:unhideWhenUsed/>
    <w:rsid w:val="00774AE1"/>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uiPriority w:val="99"/>
    <w:semiHidden/>
    <w:rsid w:val="00774AE1"/>
  </w:style>
  <w:style w:type="character" w:customStyle="1" w:styleId="23">
    <w:name w:val="Основной текст с отступом 2 Знак"/>
    <w:basedOn w:val="a0"/>
    <w:link w:val="24"/>
    <w:semiHidden/>
    <w:rsid w:val="00774AE1"/>
    <w:rPr>
      <w:rFonts w:ascii="Times New Roman" w:eastAsia="Times New Roman" w:hAnsi="Times New Roman" w:cs="Times New Roman"/>
      <w:b/>
      <w:sz w:val="28"/>
      <w:szCs w:val="20"/>
    </w:rPr>
  </w:style>
  <w:style w:type="paragraph" w:styleId="24">
    <w:name w:val="Body Text Indent 2"/>
    <w:basedOn w:val="a"/>
    <w:link w:val="23"/>
    <w:semiHidden/>
    <w:unhideWhenUsed/>
    <w:rsid w:val="00774AE1"/>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semiHidden/>
    <w:rsid w:val="00774AE1"/>
  </w:style>
  <w:style w:type="character" w:customStyle="1" w:styleId="af2">
    <w:name w:val="Схема документа Знак"/>
    <w:basedOn w:val="a0"/>
    <w:link w:val="af3"/>
    <w:semiHidden/>
    <w:rsid w:val="00774AE1"/>
    <w:rPr>
      <w:rFonts w:ascii="Tahoma" w:eastAsia="Times New Roman" w:hAnsi="Tahoma" w:cs="Tahoma"/>
      <w:sz w:val="20"/>
      <w:szCs w:val="20"/>
      <w:shd w:val="clear" w:color="auto" w:fill="000080"/>
    </w:rPr>
  </w:style>
  <w:style w:type="paragraph" w:styleId="af3">
    <w:name w:val="Document Map"/>
    <w:basedOn w:val="a"/>
    <w:link w:val="af2"/>
    <w:semiHidden/>
    <w:unhideWhenUsed/>
    <w:rsid w:val="00774AE1"/>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uiPriority w:val="99"/>
    <w:semiHidden/>
    <w:rsid w:val="00774AE1"/>
    <w:rPr>
      <w:rFonts w:ascii="Tahoma" w:hAnsi="Tahoma" w:cs="Tahoma"/>
      <w:sz w:val="16"/>
      <w:szCs w:val="16"/>
    </w:rPr>
  </w:style>
  <w:style w:type="character" w:customStyle="1" w:styleId="af4">
    <w:name w:val="Текст выноски Знак"/>
    <w:basedOn w:val="a0"/>
    <w:link w:val="af5"/>
    <w:semiHidden/>
    <w:rsid w:val="00774AE1"/>
    <w:rPr>
      <w:rFonts w:ascii="Tahoma" w:eastAsia="Times New Roman" w:hAnsi="Tahoma" w:cs="Tahoma"/>
      <w:sz w:val="16"/>
      <w:szCs w:val="16"/>
    </w:rPr>
  </w:style>
  <w:style w:type="paragraph" w:styleId="af5">
    <w:name w:val="Balloon Text"/>
    <w:basedOn w:val="a"/>
    <w:link w:val="af4"/>
    <w:semiHidden/>
    <w:unhideWhenUsed/>
    <w:rsid w:val="00774AE1"/>
    <w:pPr>
      <w:spacing w:after="0" w:line="240" w:lineRule="auto"/>
    </w:pPr>
    <w:rPr>
      <w:rFonts w:ascii="Tahoma" w:eastAsia="Times New Roman" w:hAnsi="Tahoma" w:cs="Tahoma"/>
      <w:sz w:val="16"/>
      <w:szCs w:val="16"/>
    </w:rPr>
  </w:style>
  <w:style w:type="character" w:customStyle="1" w:styleId="15">
    <w:name w:val="Текст выноски Знак1"/>
    <w:basedOn w:val="a0"/>
    <w:uiPriority w:val="99"/>
    <w:semiHidden/>
    <w:rsid w:val="00774AE1"/>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774AE1"/>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774AE1"/>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774AE1"/>
    <w:rPr>
      <w:rFonts w:ascii="Arial" w:eastAsia="Times New Roman" w:hAnsi="Arial" w:cs="Arial"/>
      <w:sz w:val="20"/>
      <w:szCs w:val="20"/>
    </w:rPr>
  </w:style>
  <w:style w:type="paragraph" w:customStyle="1" w:styleId="ConsPlusNormal0">
    <w:name w:val="ConsPlusNormal"/>
    <w:link w:val="ConsPlusNorma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774AE1"/>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774AE1"/>
    <w:rPr>
      <w:rFonts w:ascii="Arial" w:eastAsia="Times New Roman" w:hAnsi="Arial" w:cs="Times New Roman"/>
      <w:sz w:val="18"/>
      <w:szCs w:val="18"/>
    </w:rPr>
  </w:style>
  <w:style w:type="paragraph" w:customStyle="1" w:styleId="131">
    <w:name w:val="Обычный +13 пт"/>
    <w:basedOn w:val="a"/>
    <w:link w:val="130"/>
    <w:rsid w:val="00774AE1"/>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774AE1"/>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774AE1"/>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774AE1"/>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774AE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774AE1"/>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774AE1"/>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774AE1"/>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774AE1"/>
    <w:rPr>
      <w:rFonts w:ascii="Times New Roman" w:hAnsi="Times New Roman" w:cs="Times New Roman" w:hint="default"/>
      <w:color w:val="000000"/>
      <w:sz w:val="26"/>
      <w:szCs w:val="26"/>
    </w:rPr>
  </w:style>
  <w:style w:type="character" w:customStyle="1" w:styleId="s11">
    <w:name w:val="s11"/>
    <w:rsid w:val="00774AE1"/>
    <w:rPr>
      <w:rFonts w:ascii="Times New Roman" w:hAnsi="Times New Roman" w:cs="Times New Roman" w:hint="default"/>
      <w:color w:val="000000"/>
    </w:rPr>
  </w:style>
  <w:style w:type="character" w:customStyle="1" w:styleId="snippetequal">
    <w:name w:val="snippet_equal"/>
    <w:basedOn w:val="a0"/>
    <w:rsid w:val="00774AE1"/>
  </w:style>
  <w:style w:type="character" w:customStyle="1" w:styleId="blk">
    <w:name w:val="blk"/>
    <w:rsid w:val="00774AE1"/>
  </w:style>
  <w:style w:type="character" w:customStyle="1" w:styleId="afb">
    <w:name w:val="Гипертекстовая ссылка"/>
    <w:uiPriority w:val="99"/>
    <w:rsid w:val="00774AE1"/>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774AE1"/>
    <w:rPr>
      <w:rFonts w:ascii="Times New Roman" w:eastAsia="Times New Roman" w:hAnsi="Times New Roman" w:cs="Times New Roman"/>
      <w:sz w:val="24"/>
      <w:szCs w:val="24"/>
      <w:lang w:eastAsia="ar-SA"/>
    </w:rPr>
  </w:style>
  <w:style w:type="character" w:customStyle="1" w:styleId="Bodytext">
    <w:name w:val="Body text_"/>
    <w:basedOn w:val="a0"/>
    <w:link w:val="17"/>
    <w:locked/>
    <w:rsid w:val="00774AE1"/>
    <w:rPr>
      <w:spacing w:val="-4"/>
      <w:sz w:val="26"/>
      <w:szCs w:val="26"/>
      <w:shd w:val="clear" w:color="auto" w:fill="FFFFFF"/>
    </w:rPr>
  </w:style>
  <w:style w:type="paragraph" w:customStyle="1" w:styleId="17">
    <w:name w:val="Основной текст1"/>
    <w:basedOn w:val="a"/>
    <w:link w:val="Bodytext"/>
    <w:qFormat/>
    <w:rsid w:val="00774AE1"/>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774AE1"/>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paragraph" w:customStyle="1" w:styleId="41">
    <w:name w:val="Без интервала4"/>
    <w:rsid w:val="00774AE1"/>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774AE1"/>
    <w:rPr>
      <w:rFonts w:ascii="Calibri" w:eastAsia="Calibri" w:hAnsi="Calibri" w:cs="Times New Roman"/>
      <w:lang w:eastAsia="en-US"/>
    </w:rPr>
  </w:style>
  <w:style w:type="paragraph" w:styleId="afc">
    <w:name w:val="Normal (Web)"/>
    <w:basedOn w:val="a"/>
    <w:rsid w:val="00774AE1"/>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8"/>
    <w:rsid w:val="00774AE1"/>
    <w:rPr>
      <w:sz w:val="18"/>
      <w:szCs w:val="18"/>
      <w:shd w:val="clear" w:color="auto" w:fill="FFFFFF"/>
    </w:rPr>
  </w:style>
  <w:style w:type="paragraph" w:customStyle="1" w:styleId="18">
    <w:name w:val="Основной текст1"/>
    <w:basedOn w:val="a"/>
    <w:link w:val="afd"/>
    <w:rsid w:val="00774AE1"/>
    <w:pPr>
      <w:shd w:val="clear" w:color="auto" w:fill="FFFFFF"/>
      <w:spacing w:before="180" w:after="420" w:line="216" w:lineRule="exact"/>
      <w:jc w:val="both"/>
    </w:pPr>
    <w:rPr>
      <w:sz w:val="18"/>
      <w:szCs w:val="18"/>
    </w:rPr>
  </w:style>
  <w:style w:type="paragraph" w:customStyle="1" w:styleId="9">
    <w:name w:val="Основной текст9"/>
    <w:basedOn w:val="a"/>
    <w:rsid w:val="00774AE1"/>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774AE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774AE1"/>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rsid w:val="002C5F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3782159939F9F9EBED893BE165C5BC4221AF4330D03B1586E66B8F4D329F12B4A470396E3BBB61B3CFDFe8Q7G" TargetMode="External"/><Relationship Id="rId13" Type="http://schemas.openxmlformats.org/officeDocument/2006/relationships/hyperlink" Target="consultantplus://offline/ref=AB31BD8184931EE7C8991D863E00E6B22605B0713CA6F76DC125AEF5365E9A96EE404FEAD7Y7d0K" TargetMode="External"/><Relationship Id="rId18" Type="http://schemas.openxmlformats.org/officeDocument/2006/relationships/hyperlink" Target="consultantplus://offline/ref=E37B20078917A5A2208896ABF381725F82D7E5893A8D2F219FF10FBB0E996882945DCE882964ZBpDI" TargetMode="External"/><Relationship Id="rId26" Type="http://schemas.openxmlformats.org/officeDocument/2006/relationships/hyperlink" Target="consultantplus://offline/ref=4C4E324B0AD480DD74A37CF19C1F249689A91C069D44C2196253A6653A4922F4E87EB789C7j2q8O" TargetMode="External"/><Relationship Id="rId3" Type="http://schemas.openxmlformats.org/officeDocument/2006/relationships/settings" Target="settings.xml"/><Relationship Id="rId21" Type="http://schemas.openxmlformats.org/officeDocument/2006/relationships/hyperlink" Target="consultantplus://offline/ref=68B2E88CB8B712B9737DC70F538D7A7DC20B347DC75FE7DDB99EB8750862DB36765E782B544DCD4EeAwCK" TargetMode="External"/><Relationship Id="rId7" Type="http://schemas.openxmlformats.org/officeDocument/2006/relationships/hyperlink" Target="consultantplus://offline/ref=4E3782159939F9F9EBED9736F7099AB94328F34637D63240D8B930D21Ae3QBG" TargetMode="External"/><Relationship Id="rId12" Type="http://schemas.openxmlformats.org/officeDocument/2006/relationships/hyperlink" Target="consultantplus://offline/ref=AB31BD8184931EE7C8991D863E00E6B22605B0713CA6F76DC125AEF5365E9A96EE404FE8D7Y7d5K" TargetMode="External"/><Relationship Id="rId17" Type="http://schemas.openxmlformats.org/officeDocument/2006/relationships/hyperlink" Target="consultantplus://offline/ref=53EFC814FB496C0471683450DC027870E3FDAB87FA2FED8BDBD42B6939IAC0N"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4C0EA3186F7ED8B6DD9B86BFB6415E014E1254C4F68AB056E853E6E64778DCBDB93C44211BC1cFk2I" TargetMode="External"/><Relationship Id="rId20" Type="http://schemas.openxmlformats.org/officeDocument/2006/relationships/hyperlink" Target="consultantplus://offline/ref=3B5267E2BF4D1749D4CA08B8DAE457C6D97016BB69DA363954A9C7C01F1EDCE3D853F0371881o7q6I" TargetMode="External"/><Relationship Id="rId29" Type="http://schemas.openxmlformats.org/officeDocument/2006/relationships/hyperlink" Target="consultantplus://offline/ref=26324FE50963723DB0FF10C7EC78FC7C912F1E1C6A992395A6AE3ED50C5EC8370B106ECDA30D7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3B5E225A2495854F00E0B627C8F9AC4CE01B651BA3D2E368D66DEE978AEF348E1704E95B9B0F85EFE9F5A0TBa2L"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consultantplus://offline/ref=5F5E58CFDC82FE2005A35A86B7FEBF274ACEED2BD2BAF7CF499AF722D1C74D6C3766E17C3FBA45a2I"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72577D03438A490C6E51574915772C7411E897A506FDDC7FB309688152EA12DB2B2252076A771EA1wCx8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37B20078917A5A2208896ABF381725F82D7E58837822F219FF10FBB0E996882945DCE8B2E64ZBp0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E3782159939F9F9EBED893BE165C5BC4221AF4330D03B1586E66B8F4D329F12B4A470396E3BBB61B3CFDFe8Q7G" TargetMode="External"/><Relationship Id="rId14" Type="http://schemas.openxmlformats.org/officeDocument/2006/relationships/hyperlink" Target="consultantplus://offline/ref=5F5E58CFDC82FE2005A35A86B7FEBF274ACEED2ADFB5F7CF499AF722D1C74D6C3766E17F38BA45aFI"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yperlink" Target="consultantplus://offline/ref=4C4E324B0AD480DD74A37CF19C1F249689A91C069D44C2196253A6653A4922F4E87EB789C1j2qE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38</Pages>
  <Words>14422</Words>
  <Characters>82209</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80</cp:revision>
  <dcterms:created xsi:type="dcterms:W3CDTF">2024-06-13T12:08:00Z</dcterms:created>
  <dcterms:modified xsi:type="dcterms:W3CDTF">2026-06-22T08:14:00Z</dcterms:modified>
</cp:coreProperties>
</file>