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D8" w:rsidRDefault="00D836D8" w:rsidP="00297201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D836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8525" cy="4124325"/>
            <wp:effectExtent l="0" t="0" r="9525" b="9525"/>
            <wp:docPr id="1" name="Рисунок 1" descr="C:\Users\GOCHS\Downloads\день солидар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CHS\Downloads\день солидарност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5964" w:rsidRPr="00D836D8" w:rsidRDefault="00D836D8" w:rsidP="00D8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6D8">
        <w:rPr>
          <w:rFonts w:ascii="Times New Roman" w:hAnsi="Times New Roman" w:cs="Times New Roman"/>
          <w:sz w:val="28"/>
          <w:szCs w:val="28"/>
        </w:rPr>
        <w:t>Терроризм – это одна из самых опасных и масштабных угроз человеческой жизни. Идейные боевики и фанатики-смертники не просто убивают и калечат. В своем стремлении заполучить власть они устраивают общественный резонанс любыми путями, пытаются воздействовать на психологическое состояние людей. С целью противостояния данной идеологии насилия в РФ учреждена памятная дата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36D8" w:rsidRDefault="00D836D8" w:rsidP="00D836D8">
      <w:pPr>
        <w:ind w:firstLine="708"/>
        <w:jc w:val="both"/>
      </w:pPr>
      <w:r w:rsidRPr="00D836D8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Беслане (Северная Осетия, 1—3 сентября 2004 года), когда боевики захватили одну из городских школ. В результате теракта в школе № 1 погибли более трехсот человек, среди них более 150 детей. Сегодня, вспоминая жертв Беслана и всех террористических актов, а также сотрудников правоохранительных органов, погибших при выполнении служебного долга, мы едины в своем намерении всеми силами противостоять терроризму, как национальному, так и международному, не допустить разрастания этого преступного безумия.</w:t>
      </w:r>
    </w:p>
    <w:sectPr w:rsidR="00D836D8" w:rsidSect="007B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6D8"/>
    <w:rsid w:val="00297201"/>
    <w:rsid w:val="007B502A"/>
    <w:rsid w:val="009279BB"/>
    <w:rsid w:val="00CB5964"/>
    <w:rsid w:val="00D8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36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Борис</cp:lastModifiedBy>
  <cp:revision>2</cp:revision>
  <dcterms:created xsi:type="dcterms:W3CDTF">2017-09-01T10:48:00Z</dcterms:created>
  <dcterms:modified xsi:type="dcterms:W3CDTF">2017-09-01T10:48:00Z</dcterms:modified>
</cp:coreProperties>
</file>