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EF" w:rsidRDefault="00420DEF" w:rsidP="00420DEF"/>
    <w:p w:rsidR="00420DEF" w:rsidRDefault="00420DEF" w:rsidP="00420DEF"/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4105"/>
      </w:tblGrid>
      <w:tr w:rsidR="00420DEF" w:rsidRPr="000F23A4" w:rsidTr="001562A2">
        <w:trPr>
          <w:trHeight w:val="2157"/>
        </w:trPr>
        <w:tc>
          <w:tcPr>
            <w:tcW w:w="5103" w:type="dxa"/>
          </w:tcPr>
          <w:p w:rsidR="00420DEF" w:rsidRPr="000F23A4" w:rsidRDefault="00420DEF" w:rsidP="001562A2">
            <w:pPr>
              <w:snapToGrid w:val="0"/>
              <w:jc w:val="center"/>
              <w:rPr>
                <w:sz w:val="20"/>
                <w:szCs w:val="20"/>
              </w:rPr>
            </w:pPr>
            <w:r w:rsidRPr="000F23A4">
              <w:rPr>
                <w:sz w:val="20"/>
                <w:szCs w:val="20"/>
              </w:rPr>
              <w:t>АДМИНИСТРАЦИЯ</w:t>
            </w:r>
          </w:p>
          <w:p w:rsidR="00420DEF" w:rsidRPr="000F23A4" w:rsidRDefault="00420DEF" w:rsidP="001562A2">
            <w:pPr>
              <w:jc w:val="center"/>
              <w:rPr>
                <w:sz w:val="20"/>
                <w:szCs w:val="20"/>
              </w:rPr>
            </w:pPr>
            <w:r w:rsidRPr="000F23A4">
              <w:rPr>
                <w:sz w:val="20"/>
                <w:szCs w:val="20"/>
              </w:rPr>
              <w:t>ОЛЬХОВСКОГО  МУНИЦИПАЛЬНОГО  РАЙОНА ВОЛГОГРАДСКОЙ ОБЛАСТИ</w:t>
            </w:r>
          </w:p>
          <w:p w:rsidR="00420DEF" w:rsidRPr="000F23A4" w:rsidRDefault="00420DEF" w:rsidP="001562A2">
            <w:pPr>
              <w:jc w:val="center"/>
              <w:rPr>
                <w:sz w:val="16"/>
                <w:szCs w:val="16"/>
              </w:rPr>
            </w:pPr>
            <w:r w:rsidRPr="000F23A4">
              <w:rPr>
                <w:sz w:val="16"/>
                <w:szCs w:val="16"/>
              </w:rPr>
              <w:t xml:space="preserve">403650  </w:t>
            </w:r>
            <w:proofErr w:type="gramStart"/>
            <w:r w:rsidRPr="000F23A4">
              <w:rPr>
                <w:sz w:val="16"/>
                <w:szCs w:val="16"/>
              </w:rPr>
              <w:t>с</w:t>
            </w:r>
            <w:proofErr w:type="gramEnd"/>
            <w:r w:rsidRPr="000F23A4">
              <w:rPr>
                <w:sz w:val="16"/>
                <w:szCs w:val="16"/>
              </w:rPr>
              <w:t>. Ольховка ул. Комсомольская 7</w:t>
            </w:r>
          </w:p>
          <w:p w:rsidR="00420DEF" w:rsidRPr="000F23A4" w:rsidRDefault="00420DEF" w:rsidP="00156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тел. (884456)  2-12-50     факс (844</w:t>
            </w:r>
            <w:r w:rsidRPr="000F23A4">
              <w:rPr>
                <w:sz w:val="16"/>
                <w:szCs w:val="16"/>
              </w:rPr>
              <w:t>56)  2-18-59</w:t>
            </w:r>
          </w:p>
          <w:p w:rsidR="00420DEF" w:rsidRPr="000F23A4" w:rsidRDefault="00420DEF" w:rsidP="001562A2">
            <w:pPr>
              <w:jc w:val="center"/>
              <w:rPr>
                <w:sz w:val="16"/>
                <w:szCs w:val="16"/>
              </w:rPr>
            </w:pPr>
          </w:p>
          <w:p w:rsidR="00420DEF" w:rsidRPr="000F23A4" w:rsidRDefault="00420DEF" w:rsidP="001562A2">
            <w:pPr>
              <w:jc w:val="center"/>
            </w:pPr>
            <w:r>
              <w:t xml:space="preserve"> 10.04.2017 г. </w:t>
            </w:r>
            <w:r w:rsidRPr="000F23A4">
              <w:t xml:space="preserve"> № </w:t>
            </w:r>
            <w:r>
              <w:t xml:space="preserve"> 2-1429 </w:t>
            </w:r>
          </w:p>
          <w:p w:rsidR="00420DEF" w:rsidRPr="000F23A4" w:rsidRDefault="00420DEF" w:rsidP="001562A2">
            <w:pPr>
              <w:jc w:val="center"/>
            </w:pPr>
          </w:p>
          <w:p w:rsidR="00420DEF" w:rsidRPr="000F23A4" w:rsidRDefault="00420DEF" w:rsidP="001562A2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4105" w:type="dxa"/>
          </w:tcPr>
          <w:p w:rsidR="00420DEF" w:rsidRPr="000F23A4" w:rsidRDefault="00420DEF" w:rsidP="001562A2">
            <w:r w:rsidRPr="000F23A4">
              <w:t xml:space="preserve">Председателю </w:t>
            </w:r>
          </w:p>
          <w:p w:rsidR="00420DEF" w:rsidRPr="000F23A4" w:rsidRDefault="00420DEF" w:rsidP="001562A2">
            <w:proofErr w:type="spellStart"/>
            <w:r w:rsidRPr="000F23A4">
              <w:t>антинаркотической</w:t>
            </w:r>
            <w:proofErr w:type="spellEnd"/>
            <w:r w:rsidRPr="000F23A4">
              <w:t xml:space="preserve"> </w:t>
            </w:r>
            <w:r>
              <w:t xml:space="preserve"> </w:t>
            </w:r>
            <w:r w:rsidRPr="000F23A4">
              <w:t xml:space="preserve">комиссии </w:t>
            </w:r>
          </w:p>
          <w:p w:rsidR="00420DEF" w:rsidRPr="000F23A4" w:rsidRDefault="00420DEF" w:rsidP="001562A2">
            <w:r w:rsidRPr="000F23A4">
              <w:t>Волгоградской области</w:t>
            </w:r>
          </w:p>
          <w:p w:rsidR="00420DEF" w:rsidRPr="000F23A4" w:rsidRDefault="00420DEF" w:rsidP="001562A2"/>
          <w:p w:rsidR="00420DEF" w:rsidRPr="000F23A4" w:rsidRDefault="00420DEF" w:rsidP="001562A2"/>
          <w:p w:rsidR="00420DEF" w:rsidRPr="000F23A4" w:rsidRDefault="00420DEF" w:rsidP="001562A2"/>
          <w:p w:rsidR="00420DEF" w:rsidRPr="000F23A4" w:rsidRDefault="00420DEF" w:rsidP="001562A2"/>
          <w:p w:rsidR="00420DEF" w:rsidRPr="000F23A4" w:rsidRDefault="00420DEF" w:rsidP="001562A2">
            <w:pPr>
              <w:ind w:firstLine="708"/>
            </w:pPr>
          </w:p>
        </w:tc>
      </w:tr>
    </w:tbl>
    <w:p w:rsidR="00420DEF" w:rsidRPr="000F23A4" w:rsidRDefault="00420DEF" w:rsidP="00420DEF"/>
    <w:p w:rsidR="00420DEF" w:rsidRPr="000F23A4" w:rsidRDefault="00420DEF" w:rsidP="00420DEF">
      <w:pPr>
        <w:tabs>
          <w:tab w:val="left" w:pos="993"/>
        </w:tabs>
        <w:jc w:val="center"/>
      </w:pPr>
      <w:r w:rsidRPr="000F23A4">
        <w:t>Информация</w:t>
      </w:r>
    </w:p>
    <w:p w:rsidR="00420DEF" w:rsidRPr="000F23A4" w:rsidRDefault="00420DEF" w:rsidP="00420DEF">
      <w:pPr>
        <w:tabs>
          <w:tab w:val="left" w:pos="5910"/>
        </w:tabs>
        <w:jc w:val="center"/>
      </w:pPr>
      <w:r w:rsidRPr="000F23A4">
        <w:t xml:space="preserve">о работе </w:t>
      </w:r>
      <w:proofErr w:type="spellStart"/>
      <w:r w:rsidRPr="000F23A4">
        <w:t>антинаркотической</w:t>
      </w:r>
      <w:proofErr w:type="spellEnd"/>
      <w:r w:rsidRPr="000F23A4">
        <w:t xml:space="preserve"> комиссии Ольховского муниципального района</w:t>
      </w:r>
    </w:p>
    <w:p w:rsidR="00420DEF" w:rsidRDefault="00420DEF" w:rsidP="00420DEF">
      <w:pPr>
        <w:tabs>
          <w:tab w:val="left" w:pos="5910"/>
        </w:tabs>
        <w:jc w:val="center"/>
      </w:pPr>
      <w:r w:rsidRPr="000F23A4">
        <w:t xml:space="preserve">за </w:t>
      </w:r>
      <w:r>
        <w:t xml:space="preserve">1  квартал   2017  </w:t>
      </w:r>
      <w:r w:rsidRPr="000F23A4">
        <w:t xml:space="preserve"> года.</w:t>
      </w:r>
    </w:p>
    <w:p w:rsidR="00420DEF" w:rsidRDefault="00420DEF" w:rsidP="00420DEF">
      <w:pPr>
        <w:tabs>
          <w:tab w:val="left" w:pos="993"/>
        </w:tabs>
        <w:jc w:val="both"/>
        <w:rPr>
          <w:rStyle w:val="FontStyle22"/>
        </w:rPr>
      </w:pPr>
      <w:r>
        <w:rPr>
          <w:b/>
        </w:rPr>
        <w:t xml:space="preserve"> </w:t>
      </w:r>
    </w:p>
    <w:p w:rsidR="00420DEF" w:rsidRPr="00F422C4" w:rsidRDefault="00420DEF" w:rsidP="00420DEF">
      <w:pPr>
        <w:tabs>
          <w:tab w:val="left" w:pos="993"/>
        </w:tabs>
        <w:jc w:val="both"/>
      </w:pPr>
      <w:r>
        <w:rPr>
          <w:rStyle w:val="FontStyle22"/>
        </w:rPr>
        <w:tab/>
      </w:r>
      <w:r w:rsidRPr="00F422C4">
        <w:rPr>
          <w:rStyle w:val="FontStyle22"/>
          <w:sz w:val="24"/>
        </w:rPr>
        <w:t xml:space="preserve">В первом квартале </w:t>
      </w:r>
      <w:r w:rsidRPr="00F422C4">
        <w:t>201</w:t>
      </w:r>
      <w:r>
        <w:t>7</w:t>
      </w:r>
      <w:r w:rsidRPr="00F422C4">
        <w:t xml:space="preserve"> года  было проведено  одно  заседание    </w:t>
      </w:r>
      <w:proofErr w:type="spellStart"/>
      <w:r w:rsidRPr="00F422C4">
        <w:t>антинаркотической</w:t>
      </w:r>
      <w:proofErr w:type="spellEnd"/>
      <w:r w:rsidRPr="00F422C4">
        <w:t xml:space="preserve"> комиссии Администрации Ольховского муниципального района (</w:t>
      </w:r>
      <w:r>
        <w:t>29.03</w:t>
      </w:r>
      <w:r w:rsidRPr="00F422C4">
        <w:t>.201</w:t>
      </w:r>
      <w:r>
        <w:t xml:space="preserve">7 </w:t>
      </w:r>
      <w:r w:rsidRPr="00F422C4">
        <w:t xml:space="preserve">г.)  в </w:t>
      </w:r>
      <w:proofErr w:type="gramStart"/>
      <w:r w:rsidRPr="00F422C4">
        <w:t>ходе</w:t>
      </w:r>
      <w:proofErr w:type="gramEnd"/>
      <w:r w:rsidRPr="00F422C4">
        <w:t xml:space="preserve"> которой были рассмотрены следующие вопросы:</w:t>
      </w:r>
    </w:p>
    <w:p w:rsidR="00420DEF" w:rsidRPr="00F422C4" w:rsidRDefault="00420DEF" w:rsidP="00420DEF">
      <w:pPr>
        <w:pStyle w:val="a3"/>
        <w:snapToGrid w:val="0"/>
        <w:rPr>
          <w:b/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1.</w:t>
      </w:r>
      <w:proofErr w:type="gramStart"/>
      <w:r w:rsidRPr="00F422C4">
        <w:rPr>
          <w:sz w:val="24"/>
        </w:rPr>
        <w:t>Контроль за</w:t>
      </w:r>
      <w:proofErr w:type="gramEnd"/>
      <w:r w:rsidRPr="00F422C4">
        <w:rPr>
          <w:sz w:val="24"/>
        </w:rPr>
        <w:t xml:space="preserve"> исполнением ранее принятых решений районной </w:t>
      </w:r>
      <w:proofErr w:type="spellStart"/>
      <w:r w:rsidRPr="00F422C4">
        <w:rPr>
          <w:sz w:val="24"/>
        </w:rPr>
        <w:t>антинаркотической</w:t>
      </w:r>
      <w:proofErr w:type="spellEnd"/>
      <w:r w:rsidRPr="00F422C4">
        <w:rPr>
          <w:sz w:val="24"/>
        </w:rPr>
        <w:t xml:space="preserve">  комиссии</w:t>
      </w:r>
      <w:r>
        <w:rPr>
          <w:sz w:val="24"/>
        </w:rPr>
        <w:t>.</w:t>
      </w:r>
    </w:p>
    <w:p w:rsidR="00420DEF" w:rsidRPr="00F422C4" w:rsidRDefault="00420DEF" w:rsidP="00420DEF">
      <w:pPr>
        <w:jc w:val="both"/>
      </w:pPr>
      <w:r>
        <w:t xml:space="preserve"> </w:t>
      </w:r>
      <w:r>
        <w:tab/>
      </w:r>
      <w:r w:rsidRPr="00F422C4">
        <w:t>2</w:t>
      </w:r>
      <w:r>
        <w:t xml:space="preserve">.О подготовке  и организации </w:t>
      </w:r>
      <w:r w:rsidRPr="00F422C4">
        <w:t xml:space="preserve"> совместной</w:t>
      </w:r>
      <w:r>
        <w:t xml:space="preserve"> </w:t>
      </w:r>
      <w:r w:rsidRPr="00F422C4">
        <w:t xml:space="preserve"> работы</w:t>
      </w:r>
      <w:r>
        <w:t xml:space="preserve"> органов местного самоуправления и правоохранительных органов по уничтожению очагов дикорастущей  конопли. </w:t>
      </w:r>
    </w:p>
    <w:p w:rsidR="00420DEF" w:rsidRPr="00F422C4" w:rsidRDefault="00420DEF" w:rsidP="00420DEF">
      <w:pPr>
        <w:pStyle w:val="a3"/>
        <w:snapToGrid w:val="0"/>
        <w:ind w:left="60" w:firstLine="648"/>
        <w:rPr>
          <w:sz w:val="24"/>
        </w:rPr>
      </w:pPr>
      <w:r w:rsidRPr="00F422C4">
        <w:rPr>
          <w:sz w:val="24"/>
        </w:rPr>
        <w:t xml:space="preserve">3.Состояние  наркологической службы в  Ольховском  муниципальном </w:t>
      </w:r>
      <w:r>
        <w:rPr>
          <w:sz w:val="24"/>
        </w:rPr>
        <w:t xml:space="preserve"> </w:t>
      </w:r>
      <w:r w:rsidRPr="00F422C4">
        <w:rPr>
          <w:sz w:val="24"/>
        </w:rPr>
        <w:t>районе</w:t>
      </w:r>
      <w:r>
        <w:rPr>
          <w:sz w:val="24"/>
        </w:rPr>
        <w:t>.</w:t>
      </w:r>
    </w:p>
    <w:p w:rsidR="00420DEF" w:rsidRPr="00F422C4" w:rsidRDefault="00420DEF" w:rsidP="00420DEF">
      <w:pPr>
        <w:pStyle w:val="a3"/>
        <w:snapToGrid w:val="0"/>
        <w:rPr>
          <w:sz w:val="24"/>
        </w:rPr>
      </w:pPr>
      <w:r w:rsidRPr="00F422C4">
        <w:rPr>
          <w:sz w:val="24"/>
        </w:rPr>
        <w:t xml:space="preserve"> </w:t>
      </w:r>
      <w:r>
        <w:rPr>
          <w:sz w:val="24"/>
        </w:rPr>
        <w:tab/>
      </w:r>
      <w:r w:rsidRPr="00F422C4">
        <w:rPr>
          <w:sz w:val="24"/>
        </w:rPr>
        <w:t>4</w:t>
      </w:r>
      <w:r>
        <w:rPr>
          <w:sz w:val="24"/>
        </w:rPr>
        <w:t>.О порядке проведения  медицинского освидетельствования на состояние опьянения (алкогольного, наркотического или иного токсического), в том числе кандидатов в водители транспортных средств.</w:t>
      </w:r>
    </w:p>
    <w:p w:rsidR="00420DEF" w:rsidRPr="00F42FA7" w:rsidRDefault="00420DEF" w:rsidP="00420DEF">
      <w:pPr>
        <w:pStyle w:val="a3"/>
        <w:snapToGrid w:val="0"/>
        <w:rPr>
          <w:sz w:val="24"/>
        </w:rPr>
      </w:pPr>
      <w:r w:rsidRPr="00F42FA7">
        <w:rPr>
          <w:sz w:val="24"/>
        </w:rPr>
        <w:t xml:space="preserve">    Приняты решения:</w:t>
      </w:r>
    </w:p>
    <w:p w:rsidR="00420DEF" w:rsidRPr="00F422C4" w:rsidRDefault="00420DEF" w:rsidP="00420DEF">
      <w:pPr>
        <w:pStyle w:val="a3"/>
        <w:snapToGrid w:val="0"/>
        <w:ind w:firstLine="708"/>
        <w:rPr>
          <w:sz w:val="24"/>
        </w:rPr>
      </w:pPr>
      <w:r w:rsidRPr="00F422C4">
        <w:rPr>
          <w:sz w:val="24"/>
        </w:rPr>
        <w:t xml:space="preserve">1. Рекомендовать главам сельских поселений: </w:t>
      </w:r>
    </w:p>
    <w:p w:rsidR="00420DEF" w:rsidRPr="001908DE" w:rsidRDefault="00420DEF" w:rsidP="00420DEF">
      <w:pPr>
        <w:tabs>
          <w:tab w:val="left" w:pos="748"/>
        </w:tabs>
        <w:ind w:firstLine="708"/>
        <w:jc w:val="both"/>
      </w:pPr>
      <w:r w:rsidRPr="001908DE">
        <w:t xml:space="preserve">  - организовать проведение мероприятий по выявлению и уничтожению дикорастущих</w:t>
      </w:r>
      <w:r>
        <w:t xml:space="preserve"> </w:t>
      </w:r>
      <w:r w:rsidRPr="001908DE">
        <w:t xml:space="preserve"> </w:t>
      </w:r>
      <w:proofErr w:type="spellStart"/>
      <w:r w:rsidRPr="001908DE">
        <w:t>наркосодержащих</w:t>
      </w:r>
      <w:proofErr w:type="spellEnd"/>
      <w:r>
        <w:t xml:space="preserve"> </w:t>
      </w:r>
      <w:r w:rsidRPr="001908DE">
        <w:t xml:space="preserve"> растений на землях сельскохозяйственного назначения и земельных участках  сельскохозяйственного  использования в составе земель населенных пунктов. Привлекать к данному мероприятию актив </w:t>
      </w:r>
      <w:proofErr w:type="spellStart"/>
      <w:r w:rsidRPr="001908DE">
        <w:t>ТОСоа</w:t>
      </w:r>
      <w:proofErr w:type="spellEnd"/>
      <w:r w:rsidRPr="001908DE">
        <w:t>, народные дружины, волонтеров;</w:t>
      </w:r>
    </w:p>
    <w:p w:rsidR="00420DEF" w:rsidRPr="001908DE" w:rsidRDefault="00420DEF" w:rsidP="00420DEF">
      <w:pPr>
        <w:tabs>
          <w:tab w:val="left" w:pos="748"/>
        </w:tabs>
        <w:ind w:firstLine="708"/>
        <w:jc w:val="both"/>
      </w:pPr>
      <w:r w:rsidRPr="001908DE">
        <w:t xml:space="preserve">- организовать проведение  работы с землевладельцами и землепользователями по разъяснению ответственности, предусмотренной действующим законодательством, за непринятие мер по  уничтожению дикорастущих </w:t>
      </w:r>
      <w:proofErr w:type="spellStart"/>
      <w:r w:rsidRPr="001908DE">
        <w:t>наркосодержащих</w:t>
      </w:r>
      <w:proofErr w:type="spellEnd"/>
      <w:r w:rsidRPr="001908DE">
        <w:t xml:space="preserve">  растений.</w:t>
      </w:r>
    </w:p>
    <w:p w:rsidR="00420DEF" w:rsidRPr="001908DE" w:rsidRDefault="00420DEF" w:rsidP="00420DEF">
      <w:pPr>
        <w:tabs>
          <w:tab w:val="left" w:pos="748"/>
        </w:tabs>
        <w:jc w:val="both"/>
      </w:pPr>
      <w:r>
        <w:tab/>
      </w:r>
      <w:r w:rsidRPr="001908DE">
        <w:t>2</w:t>
      </w:r>
      <w:r>
        <w:t xml:space="preserve">. </w:t>
      </w:r>
      <w:r w:rsidRPr="001908DE">
        <w:t>Всем субъектам профилактики:</w:t>
      </w:r>
    </w:p>
    <w:p w:rsidR="00420DEF" w:rsidRPr="001908DE" w:rsidRDefault="00420DEF" w:rsidP="00420DEF">
      <w:pPr>
        <w:tabs>
          <w:tab w:val="left" w:pos="748"/>
        </w:tabs>
        <w:ind w:firstLine="708"/>
        <w:jc w:val="both"/>
      </w:pPr>
      <w:r w:rsidRPr="001908DE">
        <w:t xml:space="preserve">- продолжить профилактическую работу </w:t>
      </w:r>
      <w:proofErr w:type="gramStart"/>
      <w:r w:rsidRPr="001908DE">
        <w:t>среди несовершеннолетних в данном направлении с ежемесячным информированием о проходящих мероприятиях через газету</w:t>
      </w:r>
      <w:proofErr w:type="gramEnd"/>
      <w:r w:rsidRPr="001908DE">
        <w:t xml:space="preserve"> «Ольховские вести» . </w:t>
      </w:r>
    </w:p>
    <w:p w:rsidR="00420DEF" w:rsidRPr="001908DE" w:rsidRDefault="00420DEF" w:rsidP="00420DEF">
      <w:pPr>
        <w:tabs>
          <w:tab w:val="left" w:pos="748"/>
        </w:tabs>
        <w:ind w:firstLine="708"/>
        <w:jc w:val="both"/>
      </w:pPr>
      <w:r w:rsidRPr="001908DE">
        <w:t>3.Редакции газеты «Ольховские вести» совместно с</w:t>
      </w:r>
      <w:proofErr w:type="gramStart"/>
      <w:r w:rsidRPr="001908DE">
        <w:t xml:space="preserve"> О</w:t>
      </w:r>
      <w:proofErr w:type="gramEnd"/>
      <w:r w:rsidRPr="001908DE">
        <w:t xml:space="preserve"> МВД по Ольховскому району:</w:t>
      </w:r>
    </w:p>
    <w:p w:rsidR="00420DEF" w:rsidRPr="001908DE" w:rsidRDefault="00420DEF" w:rsidP="00420DEF">
      <w:pPr>
        <w:jc w:val="both"/>
      </w:pPr>
      <w:r w:rsidRPr="001908DE">
        <w:tab/>
        <w:t xml:space="preserve">- организовать информационно-разъяснительные мероприятия среди населения о недопустимости незаконного культивирования запрещенных  к возделыванию </w:t>
      </w:r>
      <w:proofErr w:type="spellStart"/>
      <w:r w:rsidRPr="001908DE">
        <w:t>наркосодержащих</w:t>
      </w:r>
      <w:proofErr w:type="spellEnd"/>
      <w:r w:rsidRPr="001908DE">
        <w:t xml:space="preserve"> растений, а также о нормах действующего законодательства в сфере оборота наркотических средств, психотропных веществ и их </w:t>
      </w:r>
      <w:proofErr w:type="spellStart"/>
      <w:r w:rsidRPr="001908DE">
        <w:t>прекурсоров</w:t>
      </w:r>
      <w:proofErr w:type="spellEnd"/>
      <w:r w:rsidRPr="001908DE">
        <w:t>.</w:t>
      </w:r>
    </w:p>
    <w:p w:rsidR="00420DEF" w:rsidRPr="001908DE" w:rsidRDefault="00420DEF" w:rsidP="00420DEF">
      <w:pPr>
        <w:ind w:firstLine="708"/>
        <w:jc w:val="both"/>
      </w:pPr>
      <w:r>
        <w:t xml:space="preserve">  4. Информацию</w:t>
      </w:r>
      <w:proofErr w:type="gramStart"/>
      <w:r>
        <w:t xml:space="preserve">  </w:t>
      </w:r>
      <w:r w:rsidRPr="001908DE">
        <w:t>О</w:t>
      </w:r>
      <w:proofErr w:type="gramEnd"/>
      <w:r>
        <w:t xml:space="preserve"> </w:t>
      </w:r>
      <w:r w:rsidRPr="001908DE">
        <w:t xml:space="preserve"> МВД по Ольховскому району</w:t>
      </w:r>
      <w:r>
        <w:t xml:space="preserve"> по  формированию оперативных межведомственных рабочих групп по выявлению очагов произрастания  дикорастущих </w:t>
      </w:r>
      <w:proofErr w:type="spellStart"/>
      <w:r>
        <w:t>наркосодержащих</w:t>
      </w:r>
      <w:proofErr w:type="spellEnd"/>
      <w:r>
        <w:t xml:space="preserve">  растений  и их уничтожению принять к сведению.</w:t>
      </w:r>
    </w:p>
    <w:p w:rsidR="00420DEF" w:rsidRPr="001908DE" w:rsidRDefault="00420DEF" w:rsidP="00420DEF">
      <w:pPr>
        <w:tabs>
          <w:tab w:val="left" w:pos="748"/>
        </w:tabs>
        <w:ind w:firstLine="708"/>
        <w:jc w:val="both"/>
      </w:pPr>
      <w:r>
        <w:t xml:space="preserve">  5. Информацию   ГБУЗ  «ЦРБ  Ольховского района»  о состоянии наркологической службы в Ольховском  муниципальном районе и информацию о порядке </w:t>
      </w:r>
      <w:r>
        <w:lastRenderedPageBreak/>
        <w:t>проведения медицинского освидетельствования на  состояние  опьянения (алкогольного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аркотического или иного токсического) принять к сведению.</w:t>
      </w:r>
    </w:p>
    <w:p w:rsidR="00420DEF" w:rsidRPr="001908DE" w:rsidRDefault="00420DEF" w:rsidP="00420DEF">
      <w:pPr>
        <w:tabs>
          <w:tab w:val="left" w:pos="748"/>
        </w:tabs>
        <w:ind w:firstLine="708"/>
        <w:jc w:val="both"/>
      </w:pPr>
      <w:r>
        <w:t xml:space="preserve">  </w:t>
      </w:r>
      <w:r w:rsidRPr="001908DE">
        <w:t xml:space="preserve"> </w:t>
      </w:r>
      <w:r>
        <w:t xml:space="preserve"> 6. </w:t>
      </w:r>
      <w:r w:rsidRPr="001908DE">
        <w:t xml:space="preserve">Рекомендовать медицинским учреждениям района, </w:t>
      </w:r>
      <w:proofErr w:type="spellStart"/>
      <w:r w:rsidRPr="001908DE">
        <w:t>ФАПам</w:t>
      </w:r>
      <w:proofErr w:type="spellEnd"/>
      <w:r w:rsidRPr="001908DE">
        <w:t>:</w:t>
      </w:r>
    </w:p>
    <w:p w:rsidR="00420DEF" w:rsidRPr="001908DE" w:rsidRDefault="00420DEF" w:rsidP="00420DEF">
      <w:pPr>
        <w:tabs>
          <w:tab w:val="left" w:pos="748"/>
        </w:tabs>
        <w:ind w:firstLine="708"/>
        <w:jc w:val="both"/>
      </w:pPr>
      <w:r w:rsidRPr="001908DE">
        <w:t xml:space="preserve">- активизировать работу по проведению профилактических мероприятий совместно с администрациями образовательных учреждений, родителями, педагогами, сотрудниками правоохранительных органов.   </w:t>
      </w:r>
    </w:p>
    <w:p w:rsidR="00420DEF" w:rsidRDefault="00420DEF" w:rsidP="00420DEF">
      <w:pPr>
        <w:ind w:firstLine="708"/>
        <w:jc w:val="both"/>
      </w:pPr>
      <w:r w:rsidRPr="001908DE">
        <w:t xml:space="preserve"> </w:t>
      </w:r>
      <w:r>
        <w:t>На территории  Ольховского района в 1 квартале 2017  года с целью повышения  эффективности борьбы с незаконным оборотом наркотических средств и психотропных веществ, проводилась профилактическая  операция  «</w:t>
      </w:r>
      <w:proofErr w:type="spellStart"/>
      <w:r>
        <w:t>Стоп-спайс</w:t>
      </w:r>
      <w:proofErr w:type="spellEnd"/>
      <w:r>
        <w:t>» и  всероссийская акция «Сообщи, где торгуют смертью». Информация  о проводимых  операциях  была размещена на сайте ОМВД  России по Ольховскому району.</w:t>
      </w:r>
    </w:p>
    <w:p w:rsidR="00420DEF" w:rsidRDefault="00420DEF" w:rsidP="00420DEF">
      <w:pPr>
        <w:ind w:firstLine="708"/>
        <w:jc w:val="both"/>
      </w:pPr>
      <w:r>
        <w:t>По итогам операции было  выявлено три  факта  хранения наркотических средств.    Несовершеннолетние, употребляющие наркотические и токсические вещества выявлены не были.</w:t>
      </w:r>
    </w:p>
    <w:p w:rsidR="00420DEF" w:rsidRDefault="00420DEF" w:rsidP="00420DEF">
      <w:pPr>
        <w:jc w:val="both"/>
      </w:pPr>
      <w:r>
        <w:t xml:space="preserve"> </w:t>
      </w:r>
      <w:r>
        <w:tab/>
        <w:t xml:space="preserve">Учреждениями культуры за первый квартал  проведено 13 профилактических мероприятий. В библиотеках Ольховского района  проведено 12 мероприятий </w:t>
      </w:r>
      <w:proofErr w:type="spellStart"/>
      <w:r>
        <w:t>антинаркотической</w:t>
      </w:r>
      <w:proofErr w:type="spellEnd"/>
      <w:r>
        <w:t xml:space="preserve"> направленности, такие как: беседы о здоровом образе жизни, выставки периодических изданий </w:t>
      </w:r>
      <w:proofErr w:type="spellStart"/>
      <w:r>
        <w:t>антинаркотической</w:t>
      </w:r>
      <w:proofErr w:type="spellEnd"/>
      <w:r>
        <w:t xml:space="preserve"> направленности, викторины, правовой час, час доверия,  час полезной информации.</w:t>
      </w:r>
    </w:p>
    <w:p w:rsidR="00420DEF" w:rsidRDefault="00420DEF" w:rsidP="00420DEF">
      <w:pPr>
        <w:ind w:firstLine="708"/>
        <w:jc w:val="both"/>
      </w:pPr>
      <w:r>
        <w:t xml:space="preserve"> В   учреждениях  образования  в первом квартале прошло 130 мероприятий направленных на профилактику наркомании, токсикомании, алкоголизма, </w:t>
      </w:r>
      <w:proofErr w:type="spellStart"/>
      <w:r>
        <w:t>табакокурения</w:t>
      </w:r>
      <w:proofErr w:type="spellEnd"/>
      <w:r>
        <w:t xml:space="preserve">, ВИЧ, СПИДА, безопасного пребывания несовершеннолетних в </w:t>
      </w:r>
      <w:proofErr w:type="spellStart"/>
      <w:proofErr w:type="gramStart"/>
      <w:r>
        <w:t>интернет-пространстве</w:t>
      </w:r>
      <w:proofErr w:type="spellEnd"/>
      <w:proofErr w:type="gramEnd"/>
      <w:r>
        <w:t xml:space="preserve">.  В которых приняли участие 2125  обучающихся, педагогических работников, родителей, сотрудников МВД, специалистов здравоохранения. </w:t>
      </w:r>
      <w:proofErr w:type="gramStart"/>
      <w:r>
        <w:t>На  заседаниях методического объединения классных руководителей образовательные организации рассмотрели анализ состояния профилактической работы среди обучающихся по направлению   профилактики  наркомании.</w:t>
      </w:r>
      <w:proofErr w:type="gramEnd"/>
      <w:r>
        <w:t xml:space="preserve">  Провели работу по выявлению и учету обучающихся, находящихся в трудной жизненной ситуации, «группы-риска», с высоким уровнем тревожности и депрессии, так же посетили  семьи несовершеннолетних стоящих на ВШК, КДН и ЗП, ПДН, в отношении некоторых семей составили ходатайства в КДН и ЗП.</w:t>
      </w:r>
    </w:p>
    <w:p w:rsidR="00420DEF" w:rsidRDefault="00420DEF" w:rsidP="00420DEF">
      <w:pPr>
        <w:ind w:firstLine="708"/>
        <w:jc w:val="both"/>
      </w:pPr>
      <w:r>
        <w:t xml:space="preserve">В сельских поселениях разработаны и реализовываются </w:t>
      </w:r>
      <w:proofErr w:type="spellStart"/>
      <w:r>
        <w:t>антинаркотические</w:t>
      </w:r>
      <w:proofErr w:type="spellEnd"/>
      <w:r>
        <w:t xml:space="preserve"> программы, в ходе которых проводятся спортивные соревнования, информационные акции, профилактические беседы. В реализации программ  принимают участие  образовательные учреждения, учреждения культуры и здравоохранения,  ОМВД  России по Ольховскому району.</w:t>
      </w:r>
    </w:p>
    <w:p w:rsidR="00420DEF" w:rsidRDefault="00420DEF" w:rsidP="00420DEF">
      <w:pPr>
        <w:ind w:firstLine="708"/>
        <w:jc w:val="both"/>
      </w:pPr>
      <w:r>
        <w:t xml:space="preserve">Наркологическая служба в Ольховском муниципальном районе представлена наркологическим кабинетом в поликлинике ГБУЗ «ЦРБ Ольховского муниципального района». Медицинская помощь наркологическим больным оказывается врачом </w:t>
      </w:r>
      <w:proofErr w:type="gramStart"/>
      <w:r>
        <w:t>–н</w:t>
      </w:r>
      <w:proofErr w:type="gramEnd"/>
      <w:r>
        <w:t>аркологом и медицинской сестрой врача-нарколога. Основная наркологическая помощь осуществляется амбулаторно-поликлиническим звеном. Для стационарного лечения пациенты направляются в Волгоградский областной наркологический диспансер. На данный момент на учете в наркологическом кабинете всего состоит  148  человек. Синдром зависимости от алкоголя 116 человек  (поставлено на учет в 1 квартале 2017 года  4 человека), синдром зависимости от наркотических веществ  3 человека, вредные последствия употребления алкоголя 16 человек.</w:t>
      </w:r>
    </w:p>
    <w:p w:rsidR="00420DEF" w:rsidRDefault="00420DEF" w:rsidP="00420DEF">
      <w:pPr>
        <w:ind w:firstLine="708"/>
        <w:jc w:val="both"/>
      </w:pPr>
      <w:r>
        <w:t>Проведение медицинского освидетельствования на состояние опьянени</w:t>
      </w:r>
      <w:proofErr w:type="gramStart"/>
      <w:r>
        <w:t>я(</w:t>
      </w:r>
      <w:proofErr w:type="gramEnd"/>
      <w:r>
        <w:t xml:space="preserve"> алкогольного, наркотического)  в ГБУЗ « ЦРБ ОМР» в настоящее время не проводиться в связи с отсутствием необходимого диагностического оборудования.    </w:t>
      </w:r>
    </w:p>
    <w:p w:rsidR="00420DEF" w:rsidRPr="001A4781" w:rsidRDefault="00420DEF" w:rsidP="00420DEF">
      <w:pPr>
        <w:jc w:val="both"/>
      </w:pPr>
      <w:r>
        <w:rPr>
          <w:b/>
        </w:rPr>
        <w:t xml:space="preserve"> </w:t>
      </w:r>
      <w:r w:rsidRPr="00DF4CE0">
        <w:rPr>
          <w:b/>
        </w:rPr>
        <w:tab/>
      </w:r>
      <w:r>
        <w:rPr>
          <w:b/>
        </w:rPr>
        <w:t xml:space="preserve"> </w:t>
      </w:r>
      <w:r>
        <w:t xml:space="preserve"> </w:t>
      </w:r>
      <w:r w:rsidRPr="001A4781">
        <w:t xml:space="preserve"> </w:t>
      </w:r>
      <w:r>
        <w:tab/>
        <w:t xml:space="preserve">   </w:t>
      </w:r>
      <w:r w:rsidRPr="001A4781">
        <w:tab/>
        <w:t xml:space="preserve"> </w:t>
      </w:r>
    </w:p>
    <w:p w:rsidR="00420DEF" w:rsidRDefault="00420DEF" w:rsidP="00420DEF">
      <w:pPr>
        <w:rPr>
          <w:sz w:val="20"/>
          <w:szCs w:val="20"/>
        </w:rPr>
      </w:pPr>
      <w:r>
        <w:rPr>
          <w:b/>
        </w:rPr>
        <w:t xml:space="preserve"> </w:t>
      </w:r>
    </w:p>
    <w:p w:rsidR="00420DEF" w:rsidRDefault="00420DEF" w:rsidP="00420DEF">
      <w:pPr>
        <w:rPr>
          <w:sz w:val="20"/>
          <w:szCs w:val="20"/>
        </w:rPr>
      </w:pPr>
    </w:p>
    <w:p w:rsidR="00420DEF" w:rsidRPr="00960D8D" w:rsidRDefault="00420DEF" w:rsidP="00420DEF">
      <w:r>
        <w:t xml:space="preserve"> И.о. Главы  </w:t>
      </w:r>
      <w:r w:rsidRPr="00960D8D">
        <w:t xml:space="preserve"> Администрации </w:t>
      </w:r>
    </w:p>
    <w:p w:rsidR="00420DEF" w:rsidRPr="00960D8D" w:rsidRDefault="00420DEF" w:rsidP="00420DEF">
      <w:r w:rsidRPr="00960D8D">
        <w:t xml:space="preserve">Ольховского муниципального района                            </w:t>
      </w:r>
      <w:r>
        <w:t xml:space="preserve">                                    И.Н. Шелестов</w:t>
      </w:r>
    </w:p>
    <w:p w:rsidR="00420DEF" w:rsidRPr="0076058E" w:rsidRDefault="00420DEF" w:rsidP="00420DEF">
      <w:pPr>
        <w:jc w:val="center"/>
        <w:rPr>
          <w:sz w:val="28"/>
          <w:szCs w:val="28"/>
        </w:rPr>
      </w:pPr>
      <w:r w:rsidRPr="0076058E">
        <w:rPr>
          <w:sz w:val="28"/>
          <w:szCs w:val="28"/>
        </w:rPr>
        <w:lastRenderedPageBreak/>
        <w:t xml:space="preserve"> </w:t>
      </w:r>
    </w:p>
    <w:p w:rsidR="00420DEF" w:rsidRPr="00404CFA" w:rsidRDefault="00420DEF" w:rsidP="00420DEF">
      <w:pPr>
        <w:pStyle w:val="Normal"/>
        <w:ind w:left="-360"/>
        <w:rPr>
          <w:rFonts w:ascii="Times New Roman" w:hAnsi="Times New Roman"/>
          <w:sz w:val="24"/>
          <w:szCs w:val="24"/>
        </w:rPr>
      </w:pPr>
      <w:r w:rsidRPr="0076058E">
        <w:rPr>
          <w:rFonts w:ascii="Times New Roman" w:hAnsi="Times New Roman"/>
          <w:sz w:val="28"/>
          <w:szCs w:val="28"/>
        </w:rPr>
        <w:tab/>
        <w:t xml:space="preserve"> </w:t>
      </w:r>
    </w:p>
    <w:p w:rsidR="00420DEF" w:rsidRPr="008A4016" w:rsidRDefault="00420DEF" w:rsidP="00420DEF">
      <w:pPr>
        <w:pStyle w:val="Normal"/>
        <w:ind w:left="-360"/>
        <w:rPr>
          <w:rFonts w:ascii="Times New Roman" w:hAnsi="Times New Roman"/>
          <w:sz w:val="16"/>
          <w:szCs w:val="16"/>
        </w:rPr>
      </w:pPr>
      <w:r w:rsidRPr="00404CFA">
        <w:rPr>
          <w:rFonts w:ascii="Times New Roman" w:hAnsi="Times New Roman"/>
          <w:sz w:val="24"/>
          <w:szCs w:val="24"/>
        </w:rPr>
        <w:tab/>
      </w:r>
      <w:r w:rsidRPr="008A4016">
        <w:rPr>
          <w:rFonts w:ascii="Times New Roman" w:hAnsi="Times New Roman"/>
          <w:sz w:val="16"/>
          <w:szCs w:val="16"/>
        </w:rPr>
        <w:t xml:space="preserve">Е.А.Воронина </w:t>
      </w:r>
    </w:p>
    <w:p w:rsidR="00420DEF" w:rsidRPr="008A4016" w:rsidRDefault="00420DEF" w:rsidP="00420DEF">
      <w:pPr>
        <w:pStyle w:val="Normal"/>
        <w:ind w:left="-360"/>
        <w:rPr>
          <w:rFonts w:ascii="Times New Roman" w:hAnsi="Times New Roman"/>
          <w:sz w:val="16"/>
          <w:szCs w:val="16"/>
        </w:rPr>
      </w:pPr>
      <w:r w:rsidRPr="008A4016">
        <w:rPr>
          <w:rFonts w:ascii="Times New Roman" w:hAnsi="Times New Roman"/>
          <w:sz w:val="16"/>
          <w:szCs w:val="16"/>
        </w:rPr>
        <w:t xml:space="preserve">       8(84456) 2-13-40</w:t>
      </w:r>
    </w:p>
    <w:p w:rsidR="00420DEF" w:rsidRPr="008A4016" w:rsidRDefault="00420DEF" w:rsidP="00420DEF">
      <w:pPr>
        <w:rPr>
          <w:sz w:val="16"/>
          <w:szCs w:val="16"/>
        </w:rPr>
      </w:pPr>
    </w:p>
    <w:p w:rsidR="00420DEF" w:rsidRDefault="00420DEF" w:rsidP="00420DEF">
      <w:pPr>
        <w:rPr>
          <w:sz w:val="20"/>
          <w:szCs w:val="20"/>
        </w:rPr>
      </w:pPr>
    </w:p>
    <w:p w:rsidR="00420DEF" w:rsidRDefault="00420DEF" w:rsidP="00420DEF">
      <w:pPr>
        <w:rPr>
          <w:sz w:val="20"/>
          <w:szCs w:val="20"/>
        </w:rPr>
      </w:pPr>
    </w:p>
    <w:p w:rsidR="00420DEF" w:rsidRDefault="00420DEF" w:rsidP="00420DEF">
      <w:pPr>
        <w:rPr>
          <w:sz w:val="20"/>
          <w:szCs w:val="20"/>
        </w:rPr>
      </w:pPr>
    </w:p>
    <w:p w:rsidR="00420DEF" w:rsidRDefault="00420DEF" w:rsidP="00420DEF">
      <w:pPr>
        <w:rPr>
          <w:sz w:val="20"/>
          <w:szCs w:val="20"/>
        </w:rPr>
      </w:pPr>
    </w:p>
    <w:p w:rsidR="00420DEF" w:rsidRDefault="00420DEF" w:rsidP="00420DEF">
      <w:pPr>
        <w:rPr>
          <w:sz w:val="20"/>
          <w:szCs w:val="20"/>
        </w:rPr>
      </w:pPr>
    </w:p>
    <w:p w:rsidR="00420DEF" w:rsidRDefault="00420DEF" w:rsidP="00420DEF">
      <w:pPr>
        <w:rPr>
          <w:sz w:val="20"/>
          <w:szCs w:val="20"/>
        </w:rPr>
      </w:pPr>
    </w:p>
    <w:p w:rsidR="00420DEF" w:rsidRDefault="00420DEF" w:rsidP="00420DEF">
      <w:pPr>
        <w:rPr>
          <w:sz w:val="20"/>
          <w:szCs w:val="20"/>
        </w:rPr>
      </w:pPr>
    </w:p>
    <w:p w:rsidR="00420DEF" w:rsidRDefault="00420DEF" w:rsidP="00420DEF">
      <w:pPr>
        <w:rPr>
          <w:sz w:val="20"/>
          <w:szCs w:val="20"/>
        </w:rPr>
      </w:pPr>
    </w:p>
    <w:p w:rsidR="00420DEF" w:rsidRDefault="00420DEF" w:rsidP="00420DEF">
      <w:pPr>
        <w:rPr>
          <w:sz w:val="20"/>
          <w:szCs w:val="20"/>
        </w:rPr>
      </w:pPr>
    </w:p>
    <w:p w:rsidR="00420DEF" w:rsidRDefault="00420DEF" w:rsidP="00420DEF">
      <w:pPr>
        <w:rPr>
          <w:sz w:val="20"/>
          <w:szCs w:val="20"/>
        </w:rPr>
      </w:pPr>
    </w:p>
    <w:p w:rsidR="00420DEF" w:rsidRDefault="00420DEF" w:rsidP="00420DEF">
      <w:pPr>
        <w:rPr>
          <w:sz w:val="20"/>
          <w:szCs w:val="20"/>
        </w:rPr>
      </w:pPr>
    </w:p>
    <w:p w:rsidR="00420DEF" w:rsidRDefault="00420DEF" w:rsidP="00420DEF">
      <w:pPr>
        <w:rPr>
          <w:sz w:val="20"/>
          <w:szCs w:val="20"/>
        </w:rPr>
      </w:pPr>
    </w:p>
    <w:p w:rsidR="00420DEF" w:rsidRDefault="00420DEF" w:rsidP="00420DEF">
      <w:pPr>
        <w:rPr>
          <w:sz w:val="20"/>
          <w:szCs w:val="20"/>
        </w:rPr>
      </w:pPr>
    </w:p>
    <w:p w:rsidR="00420DEF" w:rsidRDefault="00420DEF" w:rsidP="00420DEF">
      <w:pPr>
        <w:rPr>
          <w:sz w:val="20"/>
          <w:szCs w:val="20"/>
        </w:rPr>
      </w:pPr>
    </w:p>
    <w:p w:rsidR="00420DEF" w:rsidRDefault="00420DEF" w:rsidP="00420DEF">
      <w:pPr>
        <w:rPr>
          <w:sz w:val="20"/>
          <w:szCs w:val="20"/>
        </w:rPr>
      </w:pPr>
    </w:p>
    <w:p w:rsidR="00A91020" w:rsidRDefault="00A91020"/>
    <w:sectPr w:rsidR="00A91020" w:rsidSect="00A9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 Times New 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420DEF"/>
    <w:rsid w:val="00420DEF"/>
    <w:rsid w:val="00A91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D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0DE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20DEF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FontStyle22">
    <w:name w:val="Font Style22"/>
    <w:rsid w:val="00420DEF"/>
    <w:rPr>
      <w:rFonts w:ascii="Times New Roman" w:hAnsi="Times New Roman" w:cs="Times New Roman"/>
      <w:sz w:val="22"/>
      <w:szCs w:val="22"/>
    </w:rPr>
  </w:style>
  <w:style w:type="paragraph" w:customStyle="1" w:styleId="Normal">
    <w:name w:val="Normal"/>
    <w:rsid w:val="00420DEF"/>
    <w:pPr>
      <w:widowControl w:val="0"/>
      <w:suppressAutoHyphens/>
      <w:spacing w:after="0" w:line="240" w:lineRule="auto"/>
    </w:pPr>
    <w:rPr>
      <w:rFonts w:ascii=" Times New Roman" w:eastAsia="Arial" w:hAnsi=" 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5372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Борис</cp:lastModifiedBy>
  <cp:revision>1</cp:revision>
  <dcterms:created xsi:type="dcterms:W3CDTF">2017-08-29T16:07:00Z</dcterms:created>
  <dcterms:modified xsi:type="dcterms:W3CDTF">2017-08-29T16:07:00Z</dcterms:modified>
</cp:coreProperties>
</file>