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AB" w:rsidRDefault="005E1FAB" w:rsidP="005E1FAB">
      <w:r>
        <w:t>Диспансеризация подростков</w:t>
      </w:r>
    </w:p>
    <w:p w:rsidR="005E1FAB" w:rsidRDefault="005E1FAB" w:rsidP="005E1FAB">
      <w:r>
        <w:t>Ситуация с состоянием здоровья подрастающего поколения вызывает озабоченность не только медицинской общественности. Остро стоят перед государством демографические проблемы. Решать их придется сегодняшнему поколению подростков – основному репродуктивному потенциалу государства.</w:t>
      </w:r>
    </w:p>
    <w:p w:rsidR="005E1FAB" w:rsidRDefault="005E1FAB" w:rsidP="005E1FAB">
      <w:r>
        <w:t xml:space="preserve">Даже поверхностный анализ заболеваемости органов репродуктивной сферы по данным государственной статистической отчетности в сравнении за пятилетний период (2016 и 2021 год) свидетельствует о росте воспалительных заболеваний женских тазовых органов и расстройств менструального цикла как среди детей </w:t>
      </w:r>
      <w:r>
        <w:t>0</w:t>
      </w:r>
      <w:r>
        <w:t xml:space="preserve">-14 лет, так и подростков 15-17 лет. </w:t>
      </w:r>
    </w:p>
    <w:p w:rsidR="005E1FAB" w:rsidRDefault="00557A8F" w:rsidP="005E1FAB">
      <w:r>
        <w:t>О</w:t>
      </w:r>
      <w:r w:rsidR="005E1FAB">
        <w:t xml:space="preserve">смотры </w:t>
      </w:r>
      <w:r>
        <w:t>врач</w:t>
      </w:r>
      <w:r>
        <w:t>ей</w:t>
      </w:r>
      <w:r>
        <w:t xml:space="preserve"> акушер</w:t>
      </w:r>
      <w:r>
        <w:t>ов-</w:t>
      </w:r>
      <w:r>
        <w:t>гинеколог</w:t>
      </w:r>
      <w:r>
        <w:t>ов</w:t>
      </w:r>
      <w:r>
        <w:t xml:space="preserve"> и детский уролог</w:t>
      </w:r>
      <w:r>
        <w:t>ов</w:t>
      </w:r>
      <w:r>
        <w:t>-</w:t>
      </w:r>
      <w:proofErr w:type="spellStart"/>
      <w:r>
        <w:t>андролог</w:t>
      </w:r>
      <w:r>
        <w:t>ов</w:t>
      </w:r>
      <w:proofErr w:type="spellEnd"/>
      <w:r>
        <w:t xml:space="preserve"> </w:t>
      </w:r>
      <w:r w:rsidR="005E1FAB">
        <w:t>наряду с рутинными ежемесячными обследованиями педиатра на первом году жизни и ежеквартальными на втором позволяют обратить внимание на незамеченные аномалии развития или воспалительные процессы в этой сфере. Своевременное квалифицированное лечение в эти ранние периоды жизни позволит избежать многих серьезных проблем у взрослого. Осмотры этими специалистами предусмотрены и в другие «критические периоды» жизни – 14,</w:t>
      </w:r>
      <w:r w:rsidR="005E1FAB">
        <w:t xml:space="preserve"> </w:t>
      </w:r>
      <w:r w:rsidR="005E1FAB">
        <w:t>15,</w:t>
      </w:r>
      <w:r w:rsidR="005E1FAB">
        <w:t xml:space="preserve"> </w:t>
      </w:r>
      <w:r w:rsidR="005E1FAB">
        <w:t>16,</w:t>
      </w:r>
      <w:r w:rsidR="005E1FAB">
        <w:t xml:space="preserve"> </w:t>
      </w:r>
      <w:r w:rsidR="005E1FAB">
        <w:t xml:space="preserve">17 лет. </w:t>
      </w:r>
      <w:r>
        <w:t>Не стоит отказываться от этих осмотров.</w:t>
      </w:r>
    </w:p>
    <w:p w:rsidR="005E1FAB" w:rsidRDefault="005E1FAB" w:rsidP="005E1FAB">
      <w:r>
        <w:t xml:space="preserve">С четырнадцатилетнего возраста дети могут самостоятельно принимать решение об обследовании или отвергать его. Безусловно, родители </w:t>
      </w:r>
      <w:r w:rsidR="00557A8F">
        <w:t>должны</w:t>
      </w:r>
      <w:r>
        <w:t xml:space="preserve"> активно включиться в процесс</w:t>
      </w:r>
      <w:r w:rsidR="00557A8F">
        <w:t xml:space="preserve">, чтобы позаботиться о здоровье не только своих детей, но </w:t>
      </w:r>
      <w:r w:rsidR="00C137AE">
        <w:t>возможности появления</w:t>
      </w:r>
      <w:r w:rsidR="00557A8F">
        <w:t xml:space="preserve"> будущих внуков.</w:t>
      </w:r>
    </w:p>
    <w:p w:rsidR="005E1FAB" w:rsidRDefault="005E1FAB" w:rsidP="005E1FAB">
      <w:r>
        <w:t>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несовершеннолетних.</w:t>
      </w:r>
      <w:r w:rsidR="00557A8F">
        <w:t xml:space="preserve"> </w:t>
      </w:r>
      <w:r>
        <w:t>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принимающим непосредственное участие в проведении профилактических осмотров</w:t>
      </w:r>
      <w:r w:rsidR="004D2F2A">
        <w:t xml:space="preserve"> или</w:t>
      </w:r>
      <w:r>
        <w:t xml:space="preserve"> его родителю</w:t>
      </w:r>
      <w:r w:rsidR="004D2F2A">
        <w:t>,</w:t>
      </w:r>
      <w:r>
        <w:t xml:space="preserve"> или иному законному представителю.</w:t>
      </w:r>
    </w:p>
    <w:p w:rsidR="004D2F2A" w:rsidRDefault="005E1FAB" w:rsidP="005E1FAB">
      <w:r>
        <w:t>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</w:t>
      </w:r>
      <w:r w:rsidR="004D2F2A">
        <w:t xml:space="preserve">я) на медицинское вмешательство. </w:t>
      </w:r>
    </w:p>
    <w:p w:rsidR="005E1FAB" w:rsidRDefault="005E1FAB" w:rsidP="005E1FAB">
      <w: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подросток направляется на дополнительную консультацию и (или) исследование.</w:t>
      </w:r>
    </w:p>
    <w:p w:rsidR="004F7AF1" w:rsidRDefault="005E1FAB" w:rsidP="005E1FAB">
      <w:r>
        <w:t xml:space="preserve">Проведение в период 2019-2024 годы профилактических медицинских осмотров несовершеннолетних в возрасте 15-17 лет с целью сохранения их репродуктивного здоровья реализуется в рамках Приказа Минздрава России от 10 августа 2017 г. №514н «О Порядке проведения профилактических медицинских осмотров несовершеннолетних». Планируемые государством масштабы обследований </w:t>
      </w:r>
      <w:r w:rsidR="0067567B">
        <w:t>(</w:t>
      </w:r>
      <w:r>
        <w:t>2022 год – 75%, 2023 год – 78%, 2024 год – 81%) уже реализуются и будут осуществляться в необходимых размерах. Необходима лишь активная гражданская позиция родительского сообщества, педагогической и медицинской общественности. В этом залог сохранения русского народа.</w:t>
      </w:r>
    </w:p>
    <w:p w:rsidR="00065522" w:rsidRDefault="00065522" w:rsidP="005E1FAB">
      <w:r>
        <w:t>По материалам сайта ГБУЗ «ВРЦОЗ и МП».</w:t>
      </w:r>
      <w:bookmarkStart w:id="0" w:name="_GoBack"/>
      <w:bookmarkEnd w:id="0"/>
    </w:p>
    <w:sectPr w:rsidR="0006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AB"/>
    <w:rsid w:val="00065522"/>
    <w:rsid w:val="00317C3C"/>
    <w:rsid w:val="004D2F2A"/>
    <w:rsid w:val="004F7AF1"/>
    <w:rsid w:val="00557A8F"/>
    <w:rsid w:val="005E1FAB"/>
    <w:rsid w:val="0067567B"/>
    <w:rsid w:val="00C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A5B2-AF33-4C3F-901D-4EA129C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16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536356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5</cp:revision>
  <dcterms:created xsi:type="dcterms:W3CDTF">2022-11-03T06:43:00Z</dcterms:created>
  <dcterms:modified xsi:type="dcterms:W3CDTF">2022-11-03T07:39:00Z</dcterms:modified>
</cp:coreProperties>
</file>