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BD" w:rsidRPr="0017649D" w:rsidRDefault="00BC48BD" w:rsidP="00BC48BD">
      <w:pPr>
        <w:spacing w:after="0" w:line="240" w:lineRule="auto"/>
        <w:ind w:left="-284" w:right="141"/>
        <w:jc w:val="center"/>
        <w:rPr>
          <w:rFonts w:ascii="Arial" w:hAnsi="Arial" w:cs="Arial"/>
          <w:sz w:val="24"/>
          <w:szCs w:val="24"/>
        </w:rPr>
      </w:pPr>
      <w:r w:rsidRPr="0017649D">
        <w:rPr>
          <w:rFonts w:ascii="Arial" w:hAnsi="Arial" w:cs="Arial"/>
          <w:sz w:val="24"/>
          <w:szCs w:val="24"/>
        </w:rPr>
        <w:t>А Д М И Н И С Т Р А Ц И Я</w:t>
      </w:r>
    </w:p>
    <w:p w:rsidR="00BC48BD" w:rsidRPr="0017649D" w:rsidRDefault="00BC48BD" w:rsidP="00BC48BD">
      <w:pPr>
        <w:spacing w:after="0" w:line="240" w:lineRule="auto"/>
        <w:ind w:left="-284" w:right="141"/>
        <w:jc w:val="center"/>
        <w:rPr>
          <w:rFonts w:ascii="Arial" w:hAnsi="Arial" w:cs="Arial"/>
          <w:sz w:val="24"/>
          <w:szCs w:val="24"/>
        </w:rPr>
      </w:pPr>
      <w:r w:rsidRPr="0017649D">
        <w:rPr>
          <w:rFonts w:ascii="Arial" w:hAnsi="Arial" w:cs="Arial"/>
          <w:sz w:val="24"/>
          <w:szCs w:val="24"/>
        </w:rPr>
        <w:t>ОЛЬХОВСКОГО МУНИЦИПАЛЬНОГО РАЙОНА</w:t>
      </w:r>
    </w:p>
    <w:p w:rsidR="00BC48BD" w:rsidRPr="0017649D" w:rsidRDefault="00BC48BD" w:rsidP="00BC48BD">
      <w:pPr>
        <w:spacing w:after="0" w:line="240" w:lineRule="auto"/>
        <w:ind w:left="-284" w:right="141"/>
        <w:jc w:val="center"/>
        <w:rPr>
          <w:rFonts w:ascii="Arial" w:hAnsi="Arial" w:cs="Arial"/>
          <w:sz w:val="24"/>
          <w:szCs w:val="24"/>
        </w:rPr>
      </w:pPr>
      <w:r w:rsidRPr="0017649D">
        <w:rPr>
          <w:rFonts w:ascii="Arial" w:hAnsi="Arial" w:cs="Arial"/>
          <w:sz w:val="24"/>
          <w:szCs w:val="24"/>
        </w:rPr>
        <w:t>ВОЛГОГРАДСКОЙ ОБЛАСТИ</w:t>
      </w:r>
    </w:p>
    <w:p w:rsidR="00BC48BD" w:rsidRPr="0017649D" w:rsidRDefault="00BC48BD" w:rsidP="00BC48BD">
      <w:pPr>
        <w:spacing w:after="0" w:line="240" w:lineRule="auto"/>
        <w:ind w:left="-284" w:right="141"/>
        <w:jc w:val="center"/>
        <w:rPr>
          <w:rFonts w:ascii="Arial" w:hAnsi="Arial" w:cs="Arial"/>
          <w:sz w:val="24"/>
          <w:szCs w:val="24"/>
        </w:rPr>
      </w:pPr>
      <w:r w:rsidRPr="0017649D">
        <w:rPr>
          <w:rFonts w:ascii="Arial" w:hAnsi="Arial" w:cs="Arial"/>
          <w:sz w:val="24"/>
          <w:szCs w:val="24"/>
        </w:rPr>
        <w:t>__________________________________________________________</w:t>
      </w:r>
    </w:p>
    <w:p w:rsidR="00BC48BD" w:rsidRPr="0017649D" w:rsidRDefault="00BC48BD" w:rsidP="00BC48BD">
      <w:pPr>
        <w:spacing w:after="0" w:line="240" w:lineRule="auto"/>
        <w:ind w:left="-284" w:right="141"/>
        <w:jc w:val="center"/>
        <w:rPr>
          <w:rFonts w:ascii="Arial" w:hAnsi="Arial" w:cs="Arial"/>
          <w:sz w:val="24"/>
          <w:szCs w:val="24"/>
        </w:rPr>
      </w:pPr>
      <w:r w:rsidRPr="0017649D">
        <w:rPr>
          <w:rFonts w:ascii="Arial" w:hAnsi="Arial" w:cs="Arial"/>
          <w:sz w:val="24"/>
          <w:szCs w:val="24"/>
        </w:rPr>
        <w:t>П О С Т А Н О В Л Е Н И Е</w:t>
      </w:r>
    </w:p>
    <w:p w:rsidR="00BC48BD" w:rsidRPr="0017649D" w:rsidRDefault="00BC48BD" w:rsidP="00BC48BD">
      <w:pPr>
        <w:pStyle w:val="a5"/>
        <w:spacing w:after="0" w:line="240" w:lineRule="auto"/>
        <w:rPr>
          <w:rFonts w:ascii="Arial" w:eastAsia="Times New Roman" w:hAnsi="Arial" w:cs="Arial"/>
          <w:sz w:val="24"/>
          <w:szCs w:val="24"/>
        </w:rPr>
      </w:pPr>
    </w:p>
    <w:p w:rsidR="00BC48BD" w:rsidRPr="0017649D" w:rsidRDefault="00BC48BD" w:rsidP="00BC48BD">
      <w:pPr>
        <w:pStyle w:val="a5"/>
        <w:spacing w:after="0" w:line="240" w:lineRule="auto"/>
        <w:ind w:left="0"/>
        <w:jc w:val="both"/>
        <w:rPr>
          <w:rFonts w:ascii="Arial" w:eastAsia="Times New Roman" w:hAnsi="Arial" w:cs="Arial"/>
          <w:color w:val="000000"/>
          <w:sz w:val="24"/>
          <w:szCs w:val="24"/>
        </w:rPr>
      </w:pPr>
      <w:r w:rsidRPr="0017649D">
        <w:rPr>
          <w:rFonts w:ascii="Arial" w:eastAsia="Times New Roman" w:hAnsi="Arial" w:cs="Arial"/>
          <w:color w:val="000000"/>
          <w:sz w:val="24"/>
          <w:szCs w:val="24"/>
        </w:rPr>
        <w:t xml:space="preserve">от 16.12.2020 № </w:t>
      </w:r>
      <w:r w:rsidRPr="0017649D">
        <w:rPr>
          <w:rFonts w:ascii="Arial" w:hAnsi="Arial" w:cs="Arial"/>
          <w:color w:val="000000"/>
          <w:sz w:val="24"/>
          <w:szCs w:val="24"/>
        </w:rPr>
        <w:t>979</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Об утверждении программы профилактики</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нарушений органами государственной власти,</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 xml:space="preserve">органами местного самоуправления, юридическими </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лицами, индивидуальными предпринимателями и гражданами</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 xml:space="preserve">обязательных требований земельного законодательства в отношении </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 xml:space="preserve">объектов земельных отношений, за нарушение которых </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законодательством РФ, законодательством Волгоградской</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области  предусмотрена административная и иная ответственность,</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 xml:space="preserve">на 2021 год. </w:t>
      </w:r>
    </w:p>
    <w:p w:rsidR="00BC48BD" w:rsidRPr="0017649D" w:rsidRDefault="00BC48BD" w:rsidP="00BC48BD">
      <w:pPr>
        <w:pStyle w:val="a5"/>
        <w:spacing w:after="0" w:line="240" w:lineRule="auto"/>
        <w:ind w:left="0" w:firstLine="708"/>
        <w:jc w:val="both"/>
        <w:rPr>
          <w:rFonts w:ascii="Arial" w:eastAsia="Times New Roman" w:hAnsi="Arial" w:cs="Arial"/>
          <w:sz w:val="24"/>
          <w:szCs w:val="24"/>
        </w:rPr>
      </w:pPr>
    </w:p>
    <w:p w:rsidR="00BC48BD" w:rsidRPr="0017649D" w:rsidRDefault="00BC48BD" w:rsidP="00BC48BD">
      <w:pPr>
        <w:pStyle w:val="a5"/>
        <w:spacing w:after="0" w:line="240" w:lineRule="auto"/>
        <w:ind w:left="0" w:firstLine="708"/>
        <w:jc w:val="both"/>
        <w:rPr>
          <w:rFonts w:ascii="Arial" w:eastAsia="Times New Roman" w:hAnsi="Arial" w:cs="Arial"/>
          <w:sz w:val="24"/>
          <w:szCs w:val="24"/>
        </w:rPr>
      </w:pPr>
      <w:r w:rsidRPr="0017649D">
        <w:rPr>
          <w:rFonts w:ascii="Arial" w:eastAsia="Times New Roman" w:hAnsi="Arial" w:cs="Arial"/>
          <w:sz w:val="24"/>
          <w:szCs w:val="24"/>
        </w:rPr>
        <w:t>В соответствии с Федеральным законом от 06.10.2003г. №131-ФЗ "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Ольховского муниципального района Волгоградской области, постановлением администрации Ольховского муниципального района Волгоградской области от 12.09.2019г. № 661 "Об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Ольховского муниципального района  Волгоградской области", постановлением администрации Ольховского муниципального района  Волгоградской области  от 22.07.2016г. № 421 "Об утверждении порядка осуществления муниципального земельного контроля на территории Ольховского муниципального района Волгоградской области",  постановлением администрации Ольховского муниципального района Волгоградской области </w:t>
      </w:r>
      <w:r w:rsidRPr="0017649D">
        <w:rPr>
          <w:rFonts w:ascii="Arial" w:eastAsia="Times New Roman" w:hAnsi="Arial" w:cs="Arial"/>
          <w:color w:val="000000"/>
          <w:sz w:val="24"/>
          <w:szCs w:val="24"/>
        </w:rPr>
        <w:t>от</w:t>
      </w:r>
      <w:r w:rsidRPr="0017649D">
        <w:rPr>
          <w:rFonts w:ascii="Arial" w:hAnsi="Arial" w:cs="Arial"/>
          <w:color w:val="000000"/>
          <w:sz w:val="24"/>
          <w:szCs w:val="24"/>
        </w:rPr>
        <w:t> 05.12.2019г </w:t>
      </w:r>
      <w:r w:rsidRPr="0017649D">
        <w:rPr>
          <w:rFonts w:ascii="Arial" w:eastAsia="Times New Roman" w:hAnsi="Arial" w:cs="Arial"/>
          <w:color w:val="000000"/>
          <w:sz w:val="24"/>
          <w:szCs w:val="24"/>
        </w:rPr>
        <w:t xml:space="preserve">№ 881 </w:t>
      </w:r>
      <w:r w:rsidRPr="0017649D">
        <w:rPr>
          <w:rFonts w:ascii="Arial" w:eastAsia="Times New Roman" w:hAnsi="Arial" w:cs="Arial"/>
          <w:sz w:val="24"/>
          <w:szCs w:val="24"/>
        </w:rPr>
        <w:t xml:space="preserve">"Об утверждении перечня нормативных правовых актов, содержащих обязательные требования, оценка соблюдения которых является предметом муниципального земельного контроля на территории Ольховского муниципального района волгоградской области". </w:t>
      </w:r>
    </w:p>
    <w:p w:rsidR="00BC48BD" w:rsidRPr="0017649D" w:rsidRDefault="00BC48BD" w:rsidP="00BC48BD">
      <w:pPr>
        <w:pStyle w:val="a5"/>
        <w:spacing w:after="0" w:line="240" w:lineRule="auto"/>
        <w:ind w:left="0"/>
        <w:jc w:val="both"/>
        <w:rPr>
          <w:rFonts w:ascii="Arial" w:eastAsia="Times New Roman" w:hAnsi="Arial" w:cs="Arial"/>
          <w:color w:val="000000"/>
          <w:spacing w:val="-1"/>
          <w:sz w:val="24"/>
          <w:szCs w:val="24"/>
        </w:rPr>
      </w:pPr>
      <w:r w:rsidRPr="0017649D">
        <w:rPr>
          <w:rFonts w:ascii="Arial" w:eastAsia="Times New Roman" w:hAnsi="Arial" w:cs="Arial"/>
          <w:sz w:val="24"/>
          <w:szCs w:val="24"/>
        </w:rPr>
        <w:t>ПОСТАНОВЛЯЮ:</w:t>
      </w:r>
    </w:p>
    <w:p w:rsidR="00BC48BD" w:rsidRPr="0017649D" w:rsidRDefault="00BC48BD" w:rsidP="00BC48BD">
      <w:pPr>
        <w:pStyle w:val="a5"/>
        <w:tabs>
          <w:tab w:val="left" w:pos="7230"/>
        </w:tabs>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 xml:space="preserve">     1.Утвердить прилагаемую Программу  профилактики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земельного законодательства  в  отношении объектов  земельных отношений, за нарушение которых законодательством  РФ, законодательством Волгоградской  области предусмотрена административная и иная ответственность,  на 2021 год. </w:t>
      </w:r>
      <w:r w:rsidRPr="0017649D">
        <w:rPr>
          <w:rFonts w:ascii="Arial" w:eastAsia="Times New Roman" w:hAnsi="Arial" w:cs="Arial"/>
          <w:sz w:val="24"/>
          <w:szCs w:val="24"/>
        </w:rPr>
        <w:br/>
        <w:t xml:space="preserve">      2.Контроль за исполнением  постановления возложить на заместителя Главы Ольховского муниципального  района Никонова В.С.</w:t>
      </w:r>
    </w:p>
    <w:p w:rsidR="00BC48BD" w:rsidRPr="0017649D" w:rsidRDefault="00BC48BD" w:rsidP="00BC48BD">
      <w:pPr>
        <w:pStyle w:val="a5"/>
        <w:spacing w:after="0" w:line="240" w:lineRule="auto"/>
        <w:ind w:left="0" w:firstLine="426"/>
        <w:jc w:val="both"/>
        <w:rPr>
          <w:rFonts w:ascii="Arial" w:eastAsia="Times New Roman" w:hAnsi="Arial" w:cs="Arial"/>
          <w:sz w:val="24"/>
          <w:szCs w:val="24"/>
        </w:rPr>
      </w:pPr>
      <w:r w:rsidRPr="0017649D">
        <w:rPr>
          <w:rFonts w:ascii="Arial" w:hAnsi="Arial" w:cs="Arial"/>
          <w:sz w:val="24"/>
          <w:szCs w:val="24"/>
        </w:rPr>
        <w:t>3</w:t>
      </w:r>
      <w:r w:rsidRPr="0017649D">
        <w:rPr>
          <w:rFonts w:ascii="Arial" w:eastAsia="Times New Roman" w:hAnsi="Arial" w:cs="Arial"/>
          <w:sz w:val="24"/>
          <w:szCs w:val="24"/>
        </w:rPr>
        <w:t>.Настоящее постановление вступает в силу с момента его обнародования.</w:t>
      </w:r>
    </w:p>
    <w:p w:rsidR="00BC48BD" w:rsidRPr="0017649D" w:rsidRDefault="00BC48BD" w:rsidP="00BC48BD">
      <w:pPr>
        <w:pStyle w:val="a5"/>
        <w:spacing w:after="0" w:line="240" w:lineRule="auto"/>
        <w:ind w:left="0"/>
        <w:jc w:val="both"/>
        <w:rPr>
          <w:rFonts w:ascii="Arial" w:eastAsia="Times New Roman" w:hAnsi="Arial" w:cs="Arial"/>
          <w:spacing w:val="-12"/>
          <w:sz w:val="24"/>
          <w:szCs w:val="24"/>
        </w:rPr>
      </w:pPr>
    </w:p>
    <w:p w:rsidR="00BC48BD" w:rsidRPr="0017649D" w:rsidRDefault="00BC48BD" w:rsidP="00BC48BD">
      <w:pPr>
        <w:pStyle w:val="a5"/>
        <w:spacing w:after="0" w:line="240" w:lineRule="auto"/>
        <w:ind w:left="0"/>
        <w:jc w:val="both"/>
        <w:rPr>
          <w:rFonts w:ascii="Arial" w:eastAsia="Times New Roman" w:hAnsi="Arial" w:cs="Arial"/>
          <w:sz w:val="24"/>
          <w:szCs w:val="24"/>
        </w:rPr>
      </w:pPr>
    </w:p>
    <w:p w:rsidR="00BC48BD" w:rsidRPr="0017649D" w:rsidRDefault="00BC48BD" w:rsidP="0017649D">
      <w:pPr>
        <w:pStyle w:val="a5"/>
        <w:spacing w:after="0" w:line="240" w:lineRule="auto"/>
        <w:ind w:left="0"/>
        <w:rPr>
          <w:rFonts w:ascii="Arial" w:eastAsia="Times New Roman" w:hAnsi="Arial" w:cs="Arial"/>
          <w:sz w:val="24"/>
          <w:szCs w:val="24"/>
        </w:rPr>
      </w:pPr>
      <w:r w:rsidRPr="0017649D">
        <w:rPr>
          <w:rFonts w:ascii="Arial" w:eastAsia="Times New Roman" w:hAnsi="Arial" w:cs="Arial"/>
          <w:sz w:val="24"/>
          <w:szCs w:val="24"/>
        </w:rPr>
        <w:t xml:space="preserve">Глава Ольховского </w:t>
      </w:r>
      <w:r w:rsidRPr="0017649D">
        <w:rPr>
          <w:rFonts w:ascii="Arial" w:eastAsia="Times New Roman" w:hAnsi="Arial" w:cs="Arial"/>
          <w:sz w:val="24"/>
          <w:szCs w:val="24"/>
        </w:rPr>
        <w:br/>
        <w:t>муниципального района                                                                    А.В. Солонин</w:t>
      </w:r>
    </w:p>
    <w:p w:rsidR="00BC48BD" w:rsidRPr="0017649D" w:rsidRDefault="00BC48BD" w:rsidP="00BC48BD">
      <w:pPr>
        <w:pStyle w:val="a5"/>
        <w:spacing w:after="0" w:line="240" w:lineRule="auto"/>
        <w:jc w:val="right"/>
        <w:rPr>
          <w:rFonts w:ascii="Arial" w:hAnsi="Arial" w:cs="Arial"/>
          <w:sz w:val="24"/>
          <w:szCs w:val="24"/>
        </w:rPr>
      </w:pPr>
      <w:r w:rsidRPr="0017649D">
        <w:rPr>
          <w:rFonts w:ascii="Arial" w:hAnsi="Arial" w:cs="Arial"/>
          <w:sz w:val="24"/>
          <w:szCs w:val="24"/>
        </w:rPr>
        <w:lastRenderedPageBreak/>
        <w:t xml:space="preserve">   Приложение к                                                                                                      постановлению</w:t>
      </w:r>
    </w:p>
    <w:p w:rsidR="00BC48BD" w:rsidRPr="0017649D" w:rsidRDefault="00BC48BD" w:rsidP="00BC48BD">
      <w:pPr>
        <w:pStyle w:val="a5"/>
        <w:spacing w:after="0" w:line="240" w:lineRule="auto"/>
        <w:jc w:val="right"/>
        <w:rPr>
          <w:rFonts w:ascii="Arial" w:hAnsi="Arial" w:cs="Arial"/>
          <w:sz w:val="24"/>
          <w:szCs w:val="24"/>
        </w:rPr>
      </w:pPr>
      <w:r w:rsidRPr="0017649D">
        <w:rPr>
          <w:rFonts w:ascii="Arial" w:hAnsi="Arial" w:cs="Arial"/>
          <w:sz w:val="24"/>
          <w:szCs w:val="24"/>
        </w:rPr>
        <w:t xml:space="preserve">                                                              Администрации Ольховского</w:t>
      </w:r>
    </w:p>
    <w:p w:rsidR="00BC48BD" w:rsidRPr="0017649D" w:rsidRDefault="00BC48BD" w:rsidP="00BC48BD">
      <w:pPr>
        <w:pStyle w:val="a5"/>
        <w:spacing w:after="0" w:line="240" w:lineRule="auto"/>
        <w:jc w:val="right"/>
        <w:rPr>
          <w:rFonts w:ascii="Arial" w:hAnsi="Arial" w:cs="Arial"/>
          <w:sz w:val="24"/>
          <w:szCs w:val="24"/>
        </w:rPr>
      </w:pPr>
      <w:r w:rsidRPr="0017649D">
        <w:rPr>
          <w:rFonts w:ascii="Arial" w:hAnsi="Arial" w:cs="Arial"/>
          <w:sz w:val="24"/>
          <w:szCs w:val="24"/>
        </w:rPr>
        <w:t>муниципального района</w:t>
      </w:r>
    </w:p>
    <w:p w:rsidR="00BC48BD" w:rsidRPr="0017649D" w:rsidRDefault="00BC48BD" w:rsidP="00BC48BD">
      <w:pPr>
        <w:pStyle w:val="a5"/>
        <w:spacing w:after="0" w:line="240" w:lineRule="auto"/>
        <w:jc w:val="right"/>
        <w:rPr>
          <w:rFonts w:ascii="Arial" w:hAnsi="Arial" w:cs="Arial"/>
          <w:sz w:val="24"/>
          <w:szCs w:val="24"/>
        </w:rPr>
      </w:pPr>
      <w:r w:rsidRPr="0017649D">
        <w:rPr>
          <w:rFonts w:ascii="Arial" w:hAnsi="Arial" w:cs="Arial"/>
          <w:sz w:val="24"/>
          <w:szCs w:val="24"/>
        </w:rPr>
        <w:t xml:space="preserve">от 16.12.2020 г. № 979     </w:t>
      </w:r>
    </w:p>
    <w:p w:rsidR="00BC48BD" w:rsidRPr="0017649D" w:rsidRDefault="00BC48BD" w:rsidP="00BC48BD">
      <w:pPr>
        <w:pStyle w:val="a5"/>
        <w:spacing w:after="0" w:line="240" w:lineRule="auto"/>
        <w:jc w:val="center"/>
        <w:rPr>
          <w:rFonts w:ascii="Arial" w:hAnsi="Arial" w:cs="Arial"/>
          <w:sz w:val="24"/>
          <w:szCs w:val="24"/>
        </w:rPr>
      </w:pPr>
    </w:p>
    <w:p w:rsidR="00BC48BD" w:rsidRPr="0017649D" w:rsidRDefault="00BC48BD" w:rsidP="00BC48BD">
      <w:pPr>
        <w:pStyle w:val="a5"/>
        <w:spacing w:after="0" w:line="240" w:lineRule="auto"/>
        <w:jc w:val="center"/>
        <w:rPr>
          <w:rFonts w:ascii="Arial" w:hAnsi="Arial" w:cs="Arial"/>
          <w:sz w:val="24"/>
          <w:szCs w:val="24"/>
        </w:rPr>
      </w:pPr>
    </w:p>
    <w:p w:rsidR="00BC48BD" w:rsidRPr="0017649D" w:rsidRDefault="00BC48BD" w:rsidP="00BC48BD">
      <w:pPr>
        <w:pStyle w:val="a5"/>
        <w:spacing w:after="0" w:line="240" w:lineRule="auto"/>
        <w:jc w:val="center"/>
        <w:rPr>
          <w:rFonts w:ascii="Arial" w:hAnsi="Arial" w:cs="Arial"/>
          <w:sz w:val="24"/>
          <w:szCs w:val="24"/>
        </w:rPr>
      </w:pPr>
      <w:r w:rsidRPr="0017649D">
        <w:rPr>
          <w:rFonts w:ascii="Arial" w:hAnsi="Arial" w:cs="Arial"/>
          <w:sz w:val="24"/>
          <w:szCs w:val="24"/>
        </w:rPr>
        <w:t xml:space="preserve">Программа </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профилактики нарушений органами государственной власти,</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органами местного самоуправления, юридическими</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лицами, индивидуальными предпринимателями и гражданами</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обязательных требований земельного законодательства в отношении</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объектов земельных отношений, за нарушение которых</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законодательством РФ, законодательством Волгоградской</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области  предусмотрена административная и иная ответственность,</w:t>
      </w: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на 2021 год.</w:t>
      </w:r>
    </w:p>
    <w:p w:rsidR="00BC48BD" w:rsidRPr="0017649D" w:rsidRDefault="00BC48BD" w:rsidP="00BC48BD">
      <w:pPr>
        <w:pStyle w:val="a5"/>
        <w:spacing w:after="0" w:line="240" w:lineRule="auto"/>
        <w:ind w:left="0"/>
        <w:jc w:val="center"/>
        <w:rPr>
          <w:rFonts w:ascii="Arial" w:eastAsia="Times New Roman" w:hAnsi="Arial" w:cs="Arial"/>
          <w:sz w:val="24"/>
          <w:szCs w:val="24"/>
        </w:rPr>
      </w:pPr>
    </w:p>
    <w:p w:rsidR="00BC48BD" w:rsidRPr="0017649D" w:rsidRDefault="00BC48BD" w:rsidP="00BC48BD">
      <w:pPr>
        <w:pStyle w:val="a5"/>
        <w:spacing w:after="0" w:line="240" w:lineRule="auto"/>
        <w:ind w:left="0"/>
        <w:jc w:val="center"/>
        <w:rPr>
          <w:rFonts w:ascii="Arial" w:eastAsia="Times New Roman" w:hAnsi="Arial" w:cs="Arial"/>
          <w:sz w:val="24"/>
          <w:szCs w:val="24"/>
        </w:rPr>
      </w:pPr>
      <w:r w:rsidRPr="0017649D">
        <w:rPr>
          <w:rFonts w:ascii="Arial" w:eastAsia="Times New Roman" w:hAnsi="Arial" w:cs="Arial"/>
          <w:sz w:val="24"/>
          <w:szCs w:val="24"/>
        </w:rPr>
        <w:t xml:space="preserve">1. Цель программы  </w:t>
      </w:r>
    </w:p>
    <w:p w:rsidR="00BC48BD" w:rsidRPr="0017649D" w:rsidRDefault="00BC48BD" w:rsidP="00BC48BD">
      <w:pPr>
        <w:pStyle w:val="a5"/>
        <w:spacing w:after="0" w:line="240" w:lineRule="auto"/>
        <w:ind w:left="0"/>
        <w:jc w:val="center"/>
        <w:rPr>
          <w:rFonts w:ascii="Arial" w:eastAsia="Times New Roman" w:hAnsi="Arial" w:cs="Arial"/>
          <w:sz w:val="24"/>
          <w:szCs w:val="24"/>
        </w:rPr>
      </w:pP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 xml:space="preserve">       1.1. Настоящая программа разработана в целях профилактики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земельного законодательства а отношении объектов земельных отношений (далее-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 устранения причин, факторов и условий, способствующих нарушениям обязательных требований.</w:t>
      </w:r>
    </w:p>
    <w:p w:rsidR="00BC48BD" w:rsidRPr="0017649D" w:rsidRDefault="00BC48BD" w:rsidP="00BC48BD">
      <w:pPr>
        <w:pStyle w:val="a5"/>
        <w:spacing w:after="0" w:line="240" w:lineRule="auto"/>
        <w:ind w:left="0"/>
        <w:jc w:val="both"/>
        <w:rPr>
          <w:rFonts w:ascii="Arial" w:eastAsia="Times New Roman" w:hAnsi="Arial" w:cs="Arial"/>
          <w:sz w:val="24"/>
          <w:szCs w:val="24"/>
        </w:rPr>
      </w:pPr>
      <w:r w:rsidRPr="0017649D">
        <w:rPr>
          <w:rFonts w:ascii="Arial" w:eastAsia="Times New Roman" w:hAnsi="Arial" w:cs="Arial"/>
          <w:sz w:val="24"/>
          <w:szCs w:val="24"/>
        </w:rPr>
        <w:t xml:space="preserve">      1.2. Настоящая программа  определяет мероприятия и сроки их реализации органом муниципального земельного контроля.   </w:t>
      </w:r>
    </w:p>
    <w:p w:rsidR="00BC48BD" w:rsidRPr="0017649D" w:rsidRDefault="00BC48BD" w:rsidP="00BC48BD">
      <w:pPr>
        <w:pStyle w:val="a5"/>
        <w:spacing w:after="0" w:line="240" w:lineRule="auto"/>
        <w:ind w:left="0" w:firstLine="708"/>
        <w:jc w:val="both"/>
        <w:rPr>
          <w:rFonts w:ascii="Arial" w:eastAsia="Times New Roman" w:hAnsi="Arial" w:cs="Arial"/>
          <w:sz w:val="24"/>
          <w:szCs w:val="24"/>
        </w:rPr>
      </w:pPr>
      <w:r w:rsidRPr="0017649D">
        <w:rPr>
          <w:rFonts w:ascii="Arial" w:eastAsia="Times New Roman" w:hAnsi="Arial" w:cs="Arial"/>
          <w:sz w:val="24"/>
          <w:szCs w:val="24"/>
        </w:rPr>
        <w:t xml:space="preserve"> </w:t>
      </w:r>
    </w:p>
    <w:p w:rsidR="00BC48BD" w:rsidRPr="0017649D" w:rsidRDefault="00BC48BD" w:rsidP="00BC48BD">
      <w:pPr>
        <w:pStyle w:val="a5"/>
        <w:spacing w:after="0" w:line="240" w:lineRule="auto"/>
        <w:ind w:left="0" w:firstLine="708"/>
        <w:jc w:val="center"/>
        <w:rPr>
          <w:rFonts w:ascii="Arial" w:eastAsia="Times New Roman" w:hAnsi="Arial" w:cs="Arial"/>
          <w:sz w:val="24"/>
          <w:szCs w:val="24"/>
        </w:rPr>
      </w:pPr>
      <w:r w:rsidRPr="0017649D">
        <w:rPr>
          <w:rFonts w:ascii="Arial" w:eastAsia="Times New Roman" w:hAnsi="Arial" w:cs="Arial"/>
          <w:sz w:val="24"/>
          <w:szCs w:val="24"/>
        </w:rPr>
        <w:t>2. Мероприятия по профилактике нарушений</w:t>
      </w:r>
    </w:p>
    <w:p w:rsidR="00BC48BD" w:rsidRPr="0017649D" w:rsidRDefault="00BC48BD" w:rsidP="00BC48BD">
      <w:pPr>
        <w:pStyle w:val="a3"/>
        <w:rPr>
          <w:rFonts w:ascii="Arial" w:hAnsi="Arial" w:cs="Arial"/>
          <w:sz w:val="24"/>
          <w:szCs w:val="24"/>
        </w:rPr>
      </w:pPr>
    </w:p>
    <w:tbl>
      <w:tblPr>
        <w:tblW w:w="0" w:type="auto"/>
        <w:tblLayout w:type="fixed"/>
        <w:tblLook w:val="04A0"/>
      </w:tblPr>
      <w:tblGrid>
        <w:gridCol w:w="675"/>
        <w:gridCol w:w="4395"/>
        <w:gridCol w:w="2108"/>
        <w:gridCol w:w="2393"/>
      </w:tblGrid>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w:t>
            </w:r>
          </w:p>
          <w:p w:rsidR="00BC48BD" w:rsidRPr="0017649D" w:rsidRDefault="00BC48BD" w:rsidP="00D871F0">
            <w:pPr>
              <w:jc w:val="center"/>
              <w:rPr>
                <w:rFonts w:ascii="Arial" w:hAnsi="Arial" w:cs="Arial"/>
                <w:sz w:val="24"/>
                <w:szCs w:val="24"/>
              </w:rPr>
            </w:pPr>
            <w:proofErr w:type="spellStart"/>
            <w:r w:rsidRPr="0017649D">
              <w:rPr>
                <w:rFonts w:ascii="Arial" w:hAnsi="Arial" w:cs="Arial"/>
                <w:sz w:val="24"/>
                <w:szCs w:val="24"/>
              </w:rPr>
              <w:t>п</w:t>
            </w:r>
            <w:proofErr w:type="spellEnd"/>
            <w:r w:rsidRPr="0017649D">
              <w:rPr>
                <w:rFonts w:ascii="Arial" w:hAnsi="Arial" w:cs="Arial"/>
                <w:sz w:val="24"/>
                <w:szCs w:val="24"/>
              </w:rPr>
              <w:t>/</w:t>
            </w:r>
            <w:proofErr w:type="spellStart"/>
            <w:r w:rsidRPr="0017649D">
              <w:rPr>
                <w:rFonts w:ascii="Arial" w:hAnsi="Arial" w:cs="Arial"/>
                <w:sz w:val="24"/>
                <w:szCs w:val="24"/>
              </w:rPr>
              <w:t>п</w:t>
            </w:r>
            <w:proofErr w:type="spellEnd"/>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 xml:space="preserve">Наименование мероприятия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Срок реализации мероприятия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Ответственный исполнитель за реализацию мероприятия</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Размещение на официальном сайте администрации Ольховского муниципального района Волгоградской области Перечня нормативных правовых актов, содержащих обязательные требования, оценка соблюдения которых является предметом муниципального земельного контроля на территории Ольховского муниципального района Волгоградской области </w:t>
            </w:r>
            <w:r w:rsidRPr="0017649D">
              <w:rPr>
                <w:rFonts w:ascii="Arial" w:hAnsi="Arial" w:cs="Arial"/>
                <w:sz w:val="24"/>
                <w:szCs w:val="24"/>
              </w:rPr>
              <w:lastRenderedPageBreak/>
              <w:t xml:space="preserve">(далее - Перечень), утвержденного постановлением администрации Ольховского муниципального района </w:t>
            </w:r>
            <w:r w:rsidRPr="0017649D">
              <w:rPr>
                <w:rFonts w:ascii="Arial" w:hAnsi="Arial" w:cs="Arial"/>
                <w:color w:val="000000"/>
                <w:sz w:val="24"/>
                <w:szCs w:val="24"/>
              </w:rPr>
              <w:t xml:space="preserve">от   05.12.2019       № 881 </w:t>
            </w:r>
            <w:r w:rsidRPr="0017649D">
              <w:rPr>
                <w:rFonts w:ascii="Arial" w:hAnsi="Arial" w:cs="Arial"/>
                <w:sz w:val="24"/>
                <w:szCs w:val="24"/>
              </w:rPr>
              <w:t xml:space="preserve">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lastRenderedPageBreak/>
              <w:t>до 26.12.2020г.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Отдел архитектуры, градостроительства и землепользования администрации Ольховского муниципального района</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lastRenderedPageBreak/>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Мониторинг и обобщение практики фактического применения Перечня при планировании и проведении мероприятий по муниципальному земельному контролю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постоянно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Отдел архитектуры, градостроительства и землепользования администрации Ольховского муниципального района</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Поддержка Перечня в актуальном состоянии, а также обеспечение размещения на официальном сайте  информационных материалов и разъяснений, связанных с применением Перечня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постоянно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Отдел архитектуры, градостроительства и землепользования администрации Ольховского муниципального района</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Проведение мониторинга изменений актов, включенных в Перечень, в том числе отслеживание признания их утратившими силу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постоянно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 Отдел архитектуры, градостроительства и землепользования администрации Ольховского муниципального района, совместно с отделом правового и кадрового обеспечения администрации Ольховского муниципального</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Подготовка предложений  о внесении изменений в Перечень, в том числе в связи  с принятием или выявлением новых актов, устанавливающих обязательные </w:t>
            </w:r>
            <w:r w:rsidRPr="0017649D">
              <w:rPr>
                <w:rFonts w:ascii="Arial" w:hAnsi="Arial" w:cs="Arial"/>
                <w:sz w:val="24"/>
                <w:szCs w:val="24"/>
              </w:rPr>
              <w:lastRenderedPageBreak/>
              <w:t xml:space="preserve">требования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lastRenderedPageBreak/>
              <w:t>постоянно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 Отдел архитектуры, градостроительства и землепользования </w:t>
            </w:r>
            <w:r w:rsidRPr="0017649D">
              <w:rPr>
                <w:rFonts w:ascii="Arial" w:hAnsi="Arial" w:cs="Arial"/>
                <w:sz w:val="24"/>
                <w:szCs w:val="24"/>
              </w:rPr>
              <w:lastRenderedPageBreak/>
              <w:t>администрации Ольховского муниципального района, совместно с отделом правового и кадрового обеспечения администрации Ольховского муниципального</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lastRenderedPageBreak/>
              <w:t>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C48BD" w:rsidRPr="0017649D" w:rsidRDefault="00BC48BD" w:rsidP="00D871F0">
            <w:pPr>
              <w:rPr>
                <w:rFonts w:ascii="Arial" w:hAnsi="Arial" w:cs="Arial"/>
                <w:sz w:val="24"/>
                <w:szCs w:val="24"/>
              </w:rPr>
            </w:pPr>
            <w:r w:rsidRPr="0017649D">
              <w:rPr>
                <w:rFonts w:ascii="Arial" w:hAnsi="Arial" w:cs="Arial"/>
                <w:sz w:val="24"/>
                <w:szCs w:val="24"/>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 направленных на внедрение и обеспечение соблюдения обязательных требований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 xml:space="preserve">Постоянно, по мере внесения изменений в нормативные правовые акты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 Отдел архитектуры, градостроительства и землепользования администрации Ольховского муниципального района совместно с отделом экономики и управления имуществом администрации Ольховского муниципального</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Обеспечения регулярного обобщения практики осуществления муниципального земельного контроля и размещение на официальном сайте </w:t>
            </w:r>
            <w:r w:rsidRPr="0017649D">
              <w:rPr>
                <w:rFonts w:ascii="Arial" w:hAnsi="Arial" w:cs="Arial"/>
                <w:sz w:val="24"/>
                <w:szCs w:val="24"/>
              </w:rPr>
              <w:lastRenderedPageBreak/>
              <w:t xml:space="preserve">соответствующих обобщений, в том числе с указанием наиболее часто встречающих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lastRenderedPageBreak/>
              <w:t xml:space="preserve">1 раз в год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 Отдел архитектуры, градостроительства и землепользования </w:t>
            </w:r>
            <w:r w:rsidRPr="0017649D">
              <w:rPr>
                <w:rFonts w:ascii="Arial" w:hAnsi="Arial" w:cs="Arial"/>
                <w:sz w:val="24"/>
                <w:szCs w:val="24"/>
              </w:rPr>
              <w:lastRenderedPageBreak/>
              <w:t>администрации Ольховского муниципального района</w:t>
            </w:r>
          </w:p>
        </w:tc>
      </w:tr>
      <w:tr w:rsidR="00BC48BD" w:rsidRPr="0017649D" w:rsidTr="00D871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lastRenderedPageBreak/>
              <w:t>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 xml:space="preserve">Выдача предостережений о недопустимости нарушения обязательных требований  в соответствии с частями 5-7 статьи 8.2 Федерального закона от 26.12.2008г.№ 294-ФЗ "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jc w:val="center"/>
              <w:rPr>
                <w:rFonts w:ascii="Arial" w:hAnsi="Arial" w:cs="Arial"/>
                <w:sz w:val="24"/>
                <w:szCs w:val="24"/>
              </w:rPr>
            </w:pPr>
            <w:r w:rsidRPr="0017649D">
              <w:rPr>
                <w:rFonts w:ascii="Arial" w:hAnsi="Arial" w:cs="Arial"/>
                <w:sz w:val="24"/>
                <w:szCs w:val="24"/>
              </w:rPr>
              <w:t>В течение года</w:t>
            </w:r>
          </w:p>
          <w:p w:rsidR="00BC48BD" w:rsidRPr="0017649D" w:rsidRDefault="00BC48BD" w:rsidP="00D871F0">
            <w:pPr>
              <w:jc w:val="center"/>
              <w:rPr>
                <w:rFonts w:ascii="Arial" w:hAnsi="Arial" w:cs="Arial"/>
                <w:sz w:val="24"/>
                <w:szCs w:val="24"/>
              </w:rPr>
            </w:pPr>
            <w:r w:rsidRPr="0017649D">
              <w:rPr>
                <w:rFonts w:ascii="Arial" w:hAnsi="Arial" w:cs="Arial"/>
                <w:sz w:val="24"/>
                <w:szCs w:val="24"/>
              </w:rPr>
              <w:t xml:space="preserve"> (по мере  необходимости)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BD" w:rsidRPr="0017649D" w:rsidRDefault="00BC48BD" w:rsidP="00D871F0">
            <w:pPr>
              <w:rPr>
                <w:rFonts w:ascii="Arial" w:hAnsi="Arial" w:cs="Arial"/>
                <w:sz w:val="24"/>
                <w:szCs w:val="24"/>
              </w:rPr>
            </w:pPr>
            <w:r w:rsidRPr="0017649D">
              <w:rPr>
                <w:rFonts w:ascii="Arial" w:hAnsi="Arial" w:cs="Arial"/>
                <w:sz w:val="24"/>
                <w:szCs w:val="24"/>
              </w:rPr>
              <w:t>Отдел архитектуры, градостроительства и землепользования администрации Ольховского муниципального района</w:t>
            </w:r>
          </w:p>
        </w:tc>
      </w:tr>
    </w:tbl>
    <w:p w:rsidR="00BC48BD" w:rsidRPr="0017649D" w:rsidRDefault="00BC48BD" w:rsidP="00BC48BD">
      <w:pPr>
        <w:rPr>
          <w:rFonts w:ascii="Arial" w:hAnsi="Arial" w:cs="Arial"/>
          <w:sz w:val="24"/>
          <w:szCs w:val="24"/>
        </w:rPr>
      </w:pPr>
    </w:p>
    <w:p w:rsidR="00BC48BD" w:rsidRPr="0017649D" w:rsidRDefault="00BC48BD" w:rsidP="00BC48BD">
      <w:pPr>
        <w:rPr>
          <w:rFonts w:ascii="Arial" w:hAnsi="Arial" w:cs="Arial"/>
          <w:sz w:val="24"/>
          <w:szCs w:val="24"/>
        </w:rPr>
      </w:pPr>
    </w:p>
    <w:p w:rsidR="00CB45EA" w:rsidRPr="0017649D" w:rsidRDefault="00CB45EA">
      <w:pPr>
        <w:rPr>
          <w:rFonts w:ascii="Arial" w:hAnsi="Arial" w:cs="Arial"/>
          <w:sz w:val="24"/>
          <w:szCs w:val="24"/>
        </w:rPr>
      </w:pPr>
    </w:p>
    <w:sectPr w:rsidR="00CB45EA" w:rsidRPr="0017649D" w:rsidSect="00CB4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C48BD"/>
    <w:rsid w:val="00034941"/>
    <w:rsid w:val="0017649D"/>
    <w:rsid w:val="0042268C"/>
    <w:rsid w:val="00722304"/>
    <w:rsid w:val="00847F57"/>
    <w:rsid w:val="00906554"/>
    <w:rsid w:val="00BC48BD"/>
    <w:rsid w:val="00CB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стовая часть,Текстовый"/>
    <w:link w:val="a4"/>
    <w:uiPriority w:val="1"/>
    <w:qFormat/>
    <w:rsid w:val="00BC48BD"/>
    <w:pPr>
      <w:spacing w:after="0" w:line="240" w:lineRule="auto"/>
    </w:pPr>
    <w:rPr>
      <w:rFonts w:eastAsiaTheme="minorEastAsia"/>
      <w:lang w:eastAsia="ru-RU"/>
    </w:rPr>
  </w:style>
  <w:style w:type="character" w:customStyle="1" w:styleId="a4">
    <w:name w:val="Без интервала Знак"/>
    <w:aliases w:val="Текстовая часть Знак,Текстовый Знак"/>
    <w:link w:val="a3"/>
    <w:uiPriority w:val="1"/>
    <w:locked/>
    <w:rsid w:val="00BC48BD"/>
    <w:rPr>
      <w:rFonts w:eastAsiaTheme="minorEastAsia"/>
      <w:lang w:eastAsia="ru-RU"/>
    </w:rPr>
  </w:style>
  <w:style w:type="paragraph" w:styleId="a5">
    <w:name w:val="List Paragraph"/>
    <w:basedOn w:val="a"/>
    <w:uiPriority w:val="34"/>
    <w:qFormat/>
    <w:rsid w:val="00BC4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2</cp:revision>
  <dcterms:created xsi:type="dcterms:W3CDTF">2020-12-29T11:05:00Z</dcterms:created>
  <dcterms:modified xsi:type="dcterms:W3CDTF">2020-12-29T11:34:00Z</dcterms:modified>
</cp:coreProperties>
</file>